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29B687" w14:textId="77777777" w:rsidR="00354F7E" w:rsidRPr="00314B9E" w:rsidRDefault="00354F7E" w:rsidP="00314B9E">
      <w:pPr>
        <w:spacing w:line="360" w:lineRule="auto"/>
        <w:jc w:val="both"/>
        <w:rPr>
          <w:rFonts w:asciiTheme="majorBidi" w:hAnsiTheme="majorBidi"/>
          <w:b/>
          <w:bCs/>
          <w:szCs w:val="24"/>
          <w:rtl/>
        </w:rPr>
      </w:pPr>
      <w:bookmarkStart w:id="0" w:name="_GoBack"/>
      <w:bookmarkEnd w:id="0"/>
    </w:p>
    <w:p w14:paraId="784C22FE" w14:textId="77777777" w:rsidR="008E287F" w:rsidRPr="00314B9E" w:rsidRDefault="008E287F" w:rsidP="00314B9E">
      <w:pPr>
        <w:spacing w:line="360" w:lineRule="auto"/>
        <w:jc w:val="both"/>
        <w:rPr>
          <w:rFonts w:asciiTheme="majorBidi" w:hAnsiTheme="majorBidi"/>
          <w:b/>
          <w:bCs/>
          <w:szCs w:val="24"/>
          <w:rtl/>
        </w:rPr>
      </w:pPr>
    </w:p>
    <w:p w14:paraId="1BE77531" w14:textId="77777777" w:rsidR="008E287F" w:rsidRPr="00314B9E" w:rsidRDefault="008E287F" w:rsidP="00314B9E">
      <w:pPr>
        <w:spacing w:line="360" w:lineRule="auto"/>
        <w:jc w:val="both"/>
        <w:rPr>
          <w:rFonts w:asciiTheme="majorBidi" w:hAnsiTheme="majorBidi"/>
          <w:b/>
          <w:bCs/>
          <w:szCs w:val="24"/>
          <w:rtl/>
        </w:rPr>
      </w:pPr>
    </w:p>
    <w:p w14:paraId="1987A9A7" w14:textId="77777777" w:rsidR="008E287F" w:rsidRPr="00314B9E" w:rsidRDefault="008E287F" w:rsidP="00314B9E">
      <w:pPr>
        <w:spacing w:line="360" w:lineRule="auto"/>
        <w:jc w:val="both"/>
        <w:rPr>
          <w:rFonts w:asciiTheme="majorBidi" w:hAnsiTheme="majorBidi"/>
          <w:b/>
          <w:bCs/>
          <w:sz w:val="36"/>
          <w:szCs w:val="36"/>
          <w:rtl/>
        </w:rPr>
      </w:pPr>
    </w:p>
    <w:p w14:paraId="04841EC6" w14:textId="461ED9C8"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C41863">
        <w:rPr>
          <w:rFonts w:asciiTheme="majorBidi" w:hAnsiTheme="majorBidi" w:hint="cs"/>
          <w:b/>
          <w:bCs/>
          <w:sz w:val="36"/>
          <w:szCs w:val="36"/>
          <w:rtl/>
        </w:rPr>
        <w:t>50/2019</w:t>
      </w:r>
    </w:p>
    <w:p w14:paraId="5B9D40C2" w14:textId="77777777" w:rsidR="008E287F" w:rsidRPr="00314B9E" w:rsidRDefault="008E287F" w:rsidP="00314B9E">
      <w:pPr>
        <w:spacing w:line="360" w:lineRule="auto"/>
        <w:jc w:val="both"/>
        <w:rPr>
          <w:rFonts w:asciiTheme="majorBidi" w:hAnsiTheme="majorBidi"/>
          <w:b/>
          <w:bCs/>
          <w:sz w:val="36"/>
          <w:szCs w:val="36"/>
          <w:rtl/>
        </w:rPr>
      </w:pPr>
    </w:p>
    <w:p w14:paraId="3ACA4079" w14:textId="77777777" w:rsidR="008E287F" w:rsidRPr="00314B9E" w:rsidRDefault="008E287F" w:rsidP="00314B9E">
      <w:pPr>
        <w:spacing w:line="360" w:lineRule="auto"/>
        <w:jc w:val="both"/>
        <w:rPr>
          <w:rFonts w:asciiTheme="majorBidi" w:hAnsiTheme="majorBidi"/>
          <w:b/>
          <w:bCs/>
          <w:sz w:val="36"/>
          <w:szCs w:val="36"/>
          <w:rtl/>
        </w:rPr>
      </w:pPr>
    </w:p>
    <w:p w14:paraId="7C182E4E" w14:textId="77777777" w:rsidR="008E287F" w:rsidRPr="00314B9E" w:rsidRDefault="008E287F" w:rsidP="00314B9E">
      <w:pPr>
        <w:spacing w:line="360" w:lineRule="auto"/>
        <w:jc w:val="both"/>
        <w:rPr>
          <w:rFonts w:asciiTheme="majorBidi" w:hAnsiTheme="majorBidi"/>
          <w:b/>
          <w:bCs/>
          <w:sz w:val="36"/>
          <w:szCs w:val="36"/>
          <w:rtl/>
        </w:rPr>
      </w:pPr>
    </w:p>
    <w:p w14:paraId="46B56A0F" w14:textId="185E82AC" w:rsidR="008E287F" w:rsidRPr="00314B9E" w:rsidRDefault="00464BBA" w:rsidP="00711658">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sidRPr="0050781F">
            <w:rPr>
              <w:b/>
              <w:bCs/>
              <w:sz w:val="36"/>
              <w:szCs w:val="36"/>
              <w:rtl/>
            </w:rPr>
            <w:t>ביצוע לסקר גיאולוגי לבחינת איכות וכמות חומר הגלם באתר מודיעים</w:t>
          </w:r>
        </w:sdtContent>
      </w:sdt>
    </w:p>
    <w:p w14:paraId="38B2A7E1" w14:textId="77777777" w:rsidR="008E287F" w:rsidRPr="00314B9E" w:rsidRDefault="008E287F" w:rsidP="00314B9E">
      <w:pPr>
        <w:spacing w:line="360" w:lineRule="auto"/>
        <w:jc w:val="both"/>
        <w:rPr>
          <w:rFonts w:asciiTheme="majorBidi" w:hAnsiTheme="majorBidi"/>
          <w:b/>
          <w:bCs/>
          <w:szCs w:val="24"/>
          <w:rtl/>
        </w:rPr>
      </w:pPr>
    </w:p>
    <w:p w14:paraId="38DF21D4" w14:textId="77777777" w:rsidR="008E287F" w:rsidRPr="00314B9E" w:rsidRDefault="008E287F" w:rsidP="00314B9E">
      <w:pPr>
        <w:spacing w:line="360" w:lineRule="auto"/>
        <w:jc w:val="both"/>
        <w:rPr>
          <w:rFonts w:asciiTheme="majorBidi" w:hAnsiTheme="majorBidi"/>
          <w:b/>
          <w:bCs/>
          <w:szCs w:val="24"/>
          <w:rtl/>
        </w:rPr>
      </w:pPr>
    </w:p>
    <w:p w14:paraId="6321999B" w14:textId="77777777" w:rsidR="008E287F" w:rsidRPr="00314B9E" w:rsidRDefault="008E287F" w:rsidP="00314B9E">
      <w:pPr>
        <w:spacing w:line="360" w:lineRule="auto"/>
        <w:jc w:val="both"/>
        <w:rPr>
          <w:rFonts w:asciiTheme="majorBidi" w:hAnsiTheme="majorBidi"/>
          <w:b/>
          <w:bCs/>
          <w:szCs w:val="24"/>
          <w:rtl/>
        </w:rPr>
      </w:pPr>
    </w:p>
    <w:p w14:paraId="1B0EB61D" w14:textId="77777777" w:rsidR="008E287F" w:rsidRPr="00314B9E" w:rsidRDefault="008E287F" w:rsidP="00314B9E">
      <w:pPr>
        <w:spacing w:line="360" w:lineRule="auto"/>
        <w:jc w:val="both"/>
        <w:rPr>
          <w:rFonts w:asciiTheme="majorBidi" w:hAnsiTheme="majorBidi"/>
          <w:b/>
          <w:bCs/>
          <w:szCs w:val="24"/>
          <w:rtl/>
        </w:rPr>
      </w:pPr>
    </w:p>
    <w:p w14:paraId="1E6D321B" w14:textId="77777777" w:rsidR="008E287F" w:rsidRPr="00314B9E" w:rsidRDefault="008E287F" w:rsidP="00314B9E">
      <w:pPr>
        <w:spacing w:line="360" w:lineRule="auto"/>
        <w:jc w:val="both"/>
        <w:rPr>
          <w:rFonts w:asciiTheme="majorBidi" w:hAnsiTheme="majorBidi"/>
          <w:b/>
          <w:bCs/>
          <w:szCs w:val="24"/>
          <w:rtl/>
        </w:rPr>
      </w:pPr>
    </w:p>
    <w:p w14:paraId="5E27F8CB" w14:textId="77777777" w:rsidR="008E287F" w:rsidRPr="00314B9E" w:rsidRDefault="008E287F" w:rsidP="00314B9E">
      <w:pPr>
        <w:spacing w:line="360" w:lineRule="auto"/>
        <w:jc w:val="both"/>
        <w:rPr>
          <w:rFonts w:asciiTheme="majorBidi" w:hAnsiTheme="majorBidi"/>
          <w:b/>
          <w:bCs/>
          <w:szCs w:val="24"/>
          <w:rtl/>
        </w:rPr>
      </w:pPr>
    </w:p>
    <w:p w14:paraId="3E806C6C" w14:textId="68280306" w:rsidR="00464BBA" w:rsidRPr="00314B9E" w:rsidRDefault="00250470" w:rsidP="00643AA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91E85">
        <w:rPr>
          <w:rFonts w:asciiTheme="majorBidi" w:hAnsiTheme="majorBidi" w:hint="cs"/>
          <w:b/>
          <w:bCs/>
          <w:sz w:val="32"/>
          <w:szCs w:val="32"/>
          <w:rtl/>
        </w:rPr>
        <w:t>יוני</w:t>
      </w:r>
      <w:r w:rsidR="00C3394E">
        <w:rPr>
          <w:rFonts w:asciiTheme="majorBidi" w:hAnsiTheme="majorBidi" w:hint="cs"/>
          <w:b/>
          <w:bCs/>
          <w:sz w:val="32"/>
          <w:szCs w:val="32"/>
          <w:rtl/>
        </w:rPr>
        <w:t xml:space="preserve"> 2019</w:t>
      </w:r>
    </w:p>
    <w:p w14:paraId="5FCC3B8E" w14:textId="77777777" w:rsidR="008E287F" w:rsidRPr="00314B9E" w:rsidRDefault="008E287F" w:rsidP="00314B9E">
      <w:pPr>
        <w:spacing w:line="360" w:lineRule="auto"/>
        <w:jc w:val="both"/>
        <w:rPr>
          <w:rFonts w:asciiTheme="majorBidi" w:hAnsiTheme="majorBidi"/>
          <w:b/>
          <w:bCs/>
          <w:szCs w:val="24"/>
          <w:rtl/>
        </w:rPr>
      </w:pPr>
    </w:p>
    <w:p w14:paraId="3915AC00" w14:textId="77777777" w:rsidR="008E287F" w:rsidRPr="00314B9E" w:rsidRDefault="008E287F" w:rsidP="00314B9E">
      <w:pPr>
        <w:spacing w:line="360" w:lineRule="auto"/>
        <w:jc w:val="both"/>
        <w:rPr>
          <w:rFonts w:asciiTheme="majorBidi" w:hAnsiTheme="majorBidi"/>
          <w:b/>
          <w:bCs/>
          <w:szCs w:val="24"/>
          <w:rtl/>
        </w:rPr>
      </w:pPr>
    </w:p>
    <w:p w14:paraId="0F7447AE" w14:textId="77777777" w:rsidR="008E287F" w:rsidRPr="00314B9E" w:rsidRDefault="008E287F" w:rsidP="00314B9E">
      <w:pPr>
        <w:spacing w:line="360" w:lineRule="auto"/>
        <w:jc w:val="both"/>
        <w:rPr>
          <w:rFonts w:asciiTheme="majorBidi" w:hAnsiTheme="majorBidi"/>
          <w:b/>
          <w:bCs/>
          <w:szCs w:val="24"/>
          <w:rtl/>
        </w:rPr>
      </w:pPr>
    </w:p>
    <w:p w14:paraId="7AEEA337" w14:textId="77777777" w:rsidR="008E287F" w:rsidRPr="00314B9E" w:rsidRDefault="008E287F" w:rsidP="00314B9E">
      <w:pPr>
        <w:spacing w:line="360" w:lineRule="auto"/>
        <w:jc w:val="both"/>
        <w:rPr>
          <w:rFonts w:asciiTheme="majorBidi" w:hAnsiTheme="majorBidi"/>
          <w:b/>
          <w:bCs/>
          <w:szCs w:val="24"/>
          <w:rtl/>
        </w:rPr>
      </w:pPr>
    </w:p>
    <w:p w14:paraId="2FF88059" w14:textId="77777777" w:rsidR="008E287F" w:rsidRPr="00314B9E" w:rsidRDefault="008E287F" w:rsidP="00314B9E">
      <w:pPr>
        <w:spacing w:line="360" w:lineRule="auto"/>
        <w:jc w:val="both"/>
        <w:rPr>
          <w:rFonts w:asciiTheme="majorBidi" w:hAnsiTheme="majorBidi"/>
          <w:b/>
          <w:bCs/>
          <w:szCs w:val="24"/>
          <w:rtl/>
        </w:rPr>
      </w:pPr>
    </w:p>
    <w:p w14:paraId="6B60AA79" w14:textId="77777777" w:rsidR="008E287F" w:rsidRPr="00314B9E" w:rsidRDefault="008E287F" w:rsidP="00314B9E">
      <w:pPr>
        <w:spacing w:line="360" w:lineRule="auto"/>
        <w:jc w:val="both"/>
        <w:rPr>
          <w:rFonts w:asciiTheme="majorBidi" w:hAnsiTheme="majorBidi"/>
          <w:b/>
          <w:bCs/>
          <w:szCs w:val="24"/>
          <w:rtl/>
        </w:rPr>
      </w:pPr>
    </w:p>
    <w:p w14:paraId="7678E37B" w14:textId="77777777" w:rsidR="008E287F" w:rsidRPr="00314B9E" w:rsidRDefault="008E287F" w:rsidP="00314B9E">
      <w:pPr>
        <w:spacing w:line="360" w:lineRule="auto"/>
        <w:jc w:val="both"/>
        <w:rPr>
          <w:rFonts w:asciiTheme="majorBidi" w:hAnsiTheme="majorBidi"/>
          <w:b/>
          <w:bCs/>
          <w:szCs w:val="24"/>
          <w:rtl/>
        </w:rPr>
      </w:pPr>
    </w:p>
    <w:p w14:paraId="16BBEBE2" w14:textId="77777777" w:rsidR="008E287F" w:rsidRPr="00314B9E" w:rsidRDefault="008E287F" w:rsidP="00314B9E">
      <w:pPr>
        <w:spacing w:line="360" w:lineRule="auto"/>
        <w:jc w:val="both"/>
        <w:rPr>
          <w:rFonts w:asciiTheme="majorBidi" w:hAnsiTheme="majorBidi"/>
          <w:b/>
          <w:bCs/>
          <w:szCs w:val="24"/>
          <w:rtl/>
        </w:rPr>
      </w:pPr>
    </w:p>
    <w:p w14:paraId="4254FCDE" w14:textId="77777777" w:rsidR="008E287F" w:rsidRPr="00314B9E" w:rsidRDefault="008E287F" w:rsidP="00314B9E">
      <w:pPr>
        <w:spacing w:line="360" w:lineRule="auto"/>
        <w:jc w:val="both"/>
        <w:rPr>
          <w:rFonts w:asciiTheme="majorBidi" w:hAnsiTheme="majorBidi"/>
          <w:b/>
          <w:bCs/>
          <w:szCs w:val="24"/>
          <w:rtl/>
        </w:rPr>
      </w:pPr>
    </w:p>
    <w:p w14:paraId="51759A3A" w14:textId="77777777" w:rsidR="008E287F" w:rsidRPr="00314B9E" w:rsidRDefault="008E287F" w:rsidP="00314B9E">
      <w:pPr>
        <w:spacing w:line="360" w:lineRule="auto"/>
        <w:jc w:val="both"/>
        <w:rPr>
          <w:rFonts w:asciiTheme="majorBidi" w:hAnsiTheme="majorBidi"/>
          <w:b/>
          <w:bCs/>
          <w:szCs w:val="24"/>
          <w:rtl/>
        </w:rPr>
      </w:pPr>
    </w:p>
    <w:p w14:paraId="27AA8B26" w14:textId="77777777" w:rsidR="00D9565A" w:rsidRPr="00314B9E" w:rsidRDefault="00D9565A" w:rsidP="00314B9E">
      <w:pPr>
        <w:spacing w:line="360" w:lineRule="auto"/>
        <w:jc w:val="both"/>
        <w:rPr>
          <w:rFonts w:asciiTheme="majorBidi" w:hAnsiTheme="majorBidi"/>
          <w:b/>
          <w:bCs/>
          <w:szCs w:val="24"/>
          <w:rtl/>
        </w:rPr>
      </w:pPr>
    </w:p>
    <w:p w14:paraId="54A8EFBE" w14:textId="77777777"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14:paraId="70023C0A" w14:textId="1321A3F6" w:rsidR="00354F7E" w:rsidRPr="00152FFF" w:rsidRDefault="00223000" w:rsidP="00005310">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41863">
            <w:rPr>
              <w:rFonts w:asciiTheme="majorBidi" w:hAnsiTheme="majorBidi" w:hint="cs"/>
              <w:b/>
              <w:bCs/>
              <w:sz w:val="28"/>
              <w:szCs w:val="28"/>
              <w:u w:val="single"/>
              <w:rtl/>
            </w:rPr>
            <w:t>50/2019</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 w:val="28"/>
              <w:szCs w:val="28"/>
              <w:u w:val="single"/>
              <w:rtl/>
            </w:rPr>
            <w:t>ביצוע לסקר גיאולוגי לבחינת איכות וכמות חומר הגלם באתר מודיעים</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20C63AAE" w14:textId="77777777" w:rsidR="00354F7E" w:rsidRPr="00314B9E" w:rsidRDefault="00354F7E" w:rsidP="00314B9E">
      <w:pPr>
        <w:spacing w:line="360" w:lineRule="auto"/>
        <w:jc w:val="both"/>
        <w:rPr>
          <w:rFonts w:asciiTheme="majorBidi" w:hAnsiTheme="majorBidi"/>
          <w:sz w:val="32"/>
          <w:szCs w:val="32"/>
          <w:rtl/>
        </w:rPr>
      </w:pPr>
    </w:p>
    <w:p w14:paraId="6FC5E02D" w14:textId="77777777" w:rsidR="00016F17" w:rsidRPr="00314B9E" w:rsidRDefault="00016F17" w:rsidP="00016F17">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שירותי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C9761D">
        <w:rPr>
          <w:rFonts w:ascii="Arial" w:hAnsi="Arial" w:hint="cs"/>
          <w:szCs w:val="24"/>
          <w:rtl/>
        </w:rPr>
        <w:t>מודיעים</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15361CAE"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57F6FC47" w14:textId="77777777" w:rsidR="0099617C" w:rsidRPr="004A7B56" w:rsidRDefault="0099617C"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39390B0E" w14:textId="641D24FA" w:rsidR="00016F17" w:rsidRPr="009728B7" w:rsidRDefault="00016F17" w:rsidP="004D5DAA">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מינהל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0E4BC6FD170C4B59A469EAA3C44F4ED1"/>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szCs w:val="24"/>
              <w:rtl/>
            </w:rPr>
            <w:t>ביצוע לסקר גיאולוגי לבחינת איכות וכמות חומר הגלם באתר מודיעים</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14:paraId="5C69FB11" w14:textId="77777777" w:rsidR="00A01E6C" w:rsidRDefault="009D75CD" w:rsidP="004D5DAA">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w:t>
      </w:r>
      <w:r w:rsidRPr="00E04A74">
        <w:rPr>
          <w:rFonts w:asciiTheme="majorBidi" w:hAnsiTheme="majorBidi"/>
          <w:szCs w:val="24"/>
          <w:rtl/>
        </w:rPr>
        <w:t>הצעות ב</w:t>
      </w:r>
      <w:r w:rsidR="006A0139" w:rsidRPr="00E04A74">
        <w:rPr>
          <w:rFonts w:asciiTheme="majorBidi" w:hAnsiTheme="majorBidi"/>
          <w:szCs w:val="24"/>
          <w:rtl/>
        </w:rPr>
        <w:t xml:space="preserve">מכרז זה </w:t>
      </w:r>
      <w:r w:rsidR="004F667D" w:rsidRPr="00E04A74">
        <w:rPr>
          <w:rFonts w:asciiTheme="majorBidi" w:hAnsiTheme="majorBidi" w:hint="cs"/>
          <w:szCs w:val="24"/>
          <w:rtl/>
        </w:rPr>
        <w:t>עוסקים מורשים ו</w:t>
      </w:r>
      <w:r w:rsidR="006A0139" w:rsidRPr="00E04A74">
        <w:rPr>
          <w:rFonts w:asciiTheme="majorBidi" w:hAnsiTheme="majorBidi"/>
          <w:szCs w:val="24"/>
          <w:rtl/>
        </w:rPr>
        <w:t>תאגידים, הרשומים בישראל</w:t>
      </w:r>
      <w:r w:rsidR="00CE0624" w:rsidRPr="00E04A74">
        <w:rPr>
          <w:rFonts w:asciiTheme="majorBidi" w:hAnsiTheme="majorBidi"/>
          <w:szCs w:val="24"/>
          <w:rtl/>
        </w:rPr>
        <w:t xml:space="preserve"> הממלאים אחר</w:t>
      </w:r>
      <w:r w:rsidR="006A0139" w:rsidRPr="00E04A74">
        <w:rPr>
          <w:rFonts w:asciiTheme="majorBidi" w:hAnsiTheme="majorBidi"/>
          <w:szCs w:val="24"/>
          <w:rtl/>
        </w:rPr>
        <w:t xml:space="preserve"> כל תנאי הסף</w:t>
      </w:r>
      <w:r w:rsidRPr="00E04A74">
        <w:rPr>
          <w:rFonts w:asciiTheme="majorBidi" w:hAnsiTheme="majorBidi"/>
          <w:szCs w:val="24"/>
          <w:rtl/>
        </w:rPr>
        <w:t xml:space="preserve"> של המכרז</w:t>
      </w:r>
      <w:r w:rsidR="006A0139" w:rsidRPr="00E04A74">
        <w:rPr>
          <w:rFonts w:asciiTheme="majorBidi" w:hAnsiTheme="majorBidi"/>
          <w:szCs w:val="24"/>
          <w:rtl/>
        </w:rPr>
        <w:t xml:space="preserve">, בעלי ידע ונסיון בביצועם בפועל של </w:t>
      </w:r>
      <w:r w:rsidR="00CE0624" w:rsidRPr="00E04A74">
        <w:rPr>
          <w:rFonts w:asciiTheme="majorBidi" w:hAnsiTheme="majorBidi"/>
          <w:szCs w:val="24"/>
          <w:rtl/>
        </w:rPr>
        <w:t>ה</w:t>
      </w:r>
      <w:r w:rsidR="006A0139" w:rsidRPr="00E04A74">
        <w:rPr>
          <w:rFonts w:asciiTheme="majorBidi" w:hAnsiTheme="majorBidi"/>
          <w:szCs w:val="24"/>
          <w:rtl/>
        </w:rPr>
        <w:t>שירותים</w:t>
      </w:r>
      <w:r w:rsidR="006A0139" w:rsidRPr="00314B9E">
        <w:rPr>
          <w:rFonts w:asciiTheme="majorBidi" w:hAnsiTheme="majorBidi"/>
          <w:szCs w:val="24"/>
          <w:rtl/>
        </w:rPr>
        <w:t xml:space="preserve">,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2975D002" w14:textId="77777777" w:rsidR="002E6607" w:rsidRPr="00341925" w:rsidRDefault="002E6607" w:rsidP="002E6607">
      <w:pPr>
        <w:pStyle w:val="af5"/>
        <w:numPr>
          <w:ilvl w:val="1"/>
          <w:numId w:val="33"/>
        </w:numPr>
        <w:spacing w:line="360" w:lineRule="auto"/>
        <w:ind w:left="736" w:hanging="567"/>
        <w:jc w:val="both"/>
        <w:rPr>
          <w:rFonts w:asciiTheme="majorBidi" w:hAnsiTheme="majorBidi"/>
          <w:b/>
          <w:bCs/>
          <w:sz w:val="26"/>
          <w:rtl/>
        </w:rPr>
      </w:pPr>
      <w:r w:rsidRPr="00341925">
        <w:rPr>
          <w:rFonts w:asciiTheme="majorBidi" w:hAnsiTheme="majorBidi" w:hint="cs"/>
          <w:b/>
          <w:bCs/>
          <w:sz w:val="26"/>
          <w:rtl/>
        </w:rPr>
        <w:t>מובהר כי הודעה על זוכים במכרז כפופה לקיומו של תקציב.</w:t>
      </w:r>
    </w:p>
    <w:p w14:paraId="791CF38A" w14:textId="77777777" w:rsidR="002E6607" w:rsidRPr="002E6607" w:rsidRDefault="002E6607" w:rsidP="002E6607">
      <w:pPr>
        <w:spacing w:line="360" w:lineRule="auto"/>
        <w:ind w:left="169"/>
        <w:jc w:val="both"/>
        <w:rPr>
          <w:rFonts w:asciiTheme="majorBidi" w:hAnsiTheme="majorBidi"/>
          <w:szCs w:val="24"/>
          <w:rtl/>
        </w:rPr>
      </w:pPr>
    </w:p>
    <w:p w14:paraId="68D192FD" w14:textId="77777777" w:rsidR="0099617C" w:rsidRPr="00314B9E" w:rsidRDefault="0099617C" w:rsidP="00314B9E">
      <w:pPr>
        <w:spacing w:line="360" w:lineRule="auto"/>
        <w:jc w:val="both"/>
        <w:rPr>
          <w:rFonts w:asciiTheme="majorBidi" w:hAnsiTheme="majorBidi"/>
          <w:b/>
          <w:bCs/>
          <w:szCs w:val="24"/>
          <w:u w:val="single"/>
          <w:rtl/>
        </w:rPr>
      </w:pPr>
    </w:p>
    <w:p w14:paraId="4B00EF9E" w14:textId="77777777" w:rsidR="00846CA9" w:rsidRPr="00314B9E" w:rsidRDefault="00333B63"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7DF555F7" w14:textId="77777777" w:rsidR="009728B7" w:rsidRDefault="00333B63" w:rsidP="004D5DAA">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7EFCF34" w14:textId="77777777" w:rsidR="00A95558" w:rsidRDefault="00A95558" w:rsidP="00A95558">
      <w:pPr>
        <w:pStyle w:val="af5"/>
        <w:numPr>
          <w:ilvl w:val="2"/>
          <w:numId w:val="34"/>
        </w:numPr>
        <w:spacing w:after="200" w:line="360" w:lineRule="auto"/>
        <w:ind w:left="1445"/>
        <w:jc w:val="both"/>
        <w:outlineLvl w:val="0"/>
        <w:rPr>
          <w:rFonts w:asciiTheme="majorBidi" w:hAnsiTheme="majorBidi"/>
          <w:szCs w:val="24"/>
        </w:rPr>
      </w:pPr>
      <w:r>
        <w:rPr>
          <w:rFonts w:asciiTheme="majorBidi" w:hAnsiTheme="majorBidi" w:hint="cs"/>
          <w:szCs w:val="24"/>
          <w:rtl/>
        </w:rPr>
        <w:t>אם המציע הינו עוסק מורשה, לצורך הוכחת עמידה בתנאי הסף עליו לצרף להצעתו תעודה ממס ערך מוסף המעידה על היותו עוסק מורשה.</w:t>
      </w:r>
    </w:p>
    <w:p w14:paraId="55ECDC13" w14:textId="77777777" w:rsidR="00846CA9" w:rsidRPr="009728B7" w:rsidRDefault="00DC7BE5" w:rsidP="004D5DAA">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EF7729">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7AC3AB1A" w14:textId="0AFB7A88" w:rsidR="007E38C0" w:rsidRPr="001E503B" w:rsidRDefault="00DC7BE5" w:rsidP="004D5DAA">
      <w:pPr>
        <w:pStyle w:val="af5"/>
        <w:numPr>
          <w:ilvl w:val="2"/>
          <w:numId w:val="34"/>
        </w:numPr>
        <w:spacing w:line="360" w:lineRule="auto"/>
        <w:ind w:left="1445"/>
        <w:jc w:val="both"/>
        <w:outlineLvl w:val="0"/>
        <w:rPr>
          <w:rFonts w:asciiTheme="majorBidi" w:hAnsiTheme="majorBidi"/>
          <w:szCs w:val="24"/>
        </w:rPr>
      </w:pPr>
      <w:r w:rsidRPr="001E503B">
        <w:rPr>
          <w:rFonts w:asciiTheme="majorBidi" w:hAnsiTheme="majorBidi"/>
          <w:szCs w:val="24"/>
          <w:rtl/>
        </w:rPr>
        <w:t xml:space="preserve">אם </w:t>
      </w:r>
      <w:r w:rsidR="00333B63" w:rsidRPr="001E503B">
        <w:rPr>
          <w:rFonts w:asciiTheme="majorBidi" w:hAnsiTheme="majorBidi"/>
          <w:szCs w:val="24"/>
          <w:rtl/>
        </w:rPr>
        <w:t>המציע הינ</w:t>
      </w:r>
      <w:r w:rsidRPr="001E503B">
        <w:rPr>
          <w:rFonts w:asciiTheme="majorBidi" w:hAnsiTheme="majorBidi"/>
          <w:szCs w:val="24"/>
          <w:rtl/>
        </w:rPr>
        <w:t>ו תאגיד מסוג</w:t>
      </w:r>
      <w:r w:rsidR="00333B63" w:rsidRPr="001E503B">
        <w:rPr>
          <w:rFonts w:asciiTheme="majorBidi" w:hAnsiTheme="majorBidi"/>
          <w:szCs w:val="24"/>
          <w:rtl/>
        </w:rPr>
        <w:t xml:space="preserve"> </w:t>
      </w:r>
      <w:r w:rsidR="00946326" w:rsidRPr="001E503B">
        <w:rPr>
          <w:rFonts w:asciiTheme="majorBidi" w:hAnsiTheme="majorBidi"/>
          <w:szCs w:val="24"/>
          <w:rtl/>
        </w:rPr>
        <w:t>חברה</w:t>
      </w:r>
      <w:r w:rsidR="00333B63" w:rsidRPr="001E503B">
        <w:rPr>
          <w:rFonts w:asciiTheme="majorBidi" w:hAnsiTheme="majorBidi"/>
          <w:szCs w:val="24"/>
          <w:rtl/>
        </w:rPr>
        <w:t xml:space="preserve">, </w:t>
      </w:r>
      <w:r w:rsidR="00EF7729" w:rsidRPr="001E503B">
        <w:rPr>
          <w:rFonts w:asciiTheme="majorBidi" w:hAnsiTheme="majorBidi" w:hint="cs"/>
          <w:szCs w:val="24"/>
          <w:rtl/>
        </w:rPr>
        <w:t xml:space="preserve">לצורך הוכחת עמידה בתנאי הסף </w:t>
      </w:r>
      <w:r w:rsidR="00333B63" w:rsidRPr="001E503B">
        <w:rPr>
          <w:rFonts w:asciiTheme="majorBidi" w:hAnsiTheme="majorBidi"/>
          <w:szCs w:val="24"/>
          <w:rtl/>
        </w:rPr>
        <w:t>עלי</w:t>
      </w:r>
      <w:r w:rsidRPr="001E503B">
        <w:rPr>
          <w:rFonts w:asciiTheme="majorBidi" w:hAnsiTheme="majorBidi"/>
          <w:szCs w:val="24"/>
          <w:rtl/>
        </w:rPr>
        <w:t>ו</w:t>
      </w:r>
      <w:r w:rsidR="00333B63" w:rsidRPr="001E503B">
        <w:rPr>
          <w:rFonts w:asciiTheme="majorBidi" w:hAnsiTheme="majorBidi"/>
          <w:szCs w:val="24"/>
          <w:rtl/>
        </w:rPr>
        <w:t xml:space="preserve"> לצרף להצעת</w:t>
      </w:r>
      <w:r w:rsidRPr="001E503B">
        <w:rPr>
          <w:rFonts w:asciiTheme="majorBidi" w:hAnsiTheme="majorBidi"/>
          <w:szCs w:val="24"/>
          <w:rtl/>
        </w:rPr>
        <w:t>ו</w:t>
      </w:r>
      <w:r w:rsidR="001736EC" w:rsidRPr="001E503B">
        <w:rPr>
          <w:rFonts w:asciiTheme="majorBidi" w:hAnsiTheme="majorBidi"/>
          <w:szCs w:val="24"/>
          <w:rtl/>
        </w:rPr>
        <w:t xml:space="preserve"> </w:t>
      </w:r>
      <w:r w:rsidR="00946326" w:rsidRPr="001E503B">
        <w:rPr>
          <w:rFonts w:asciiTheme="majorBidi" w:hAnsiTheme="majorBidi"/>
          <w:szCs w:val="24"/>
          <w:rtl/>
        </w:rPr>
        <w:t>נסח חברה</w:t>
      </w:r>
      <w:r w:rsidR="00350889" w:rsidRPr="001E503B">
        <w:rPr>
          <w:rFonts w:asciiTheme="majorBidi" w:hAnsiTheme="majorBidi"/>
          <w:szCs w:val="24"/>
          <w:rtl/>
        </w:rPr>
        <w:t xml:space="preserve"> </w:t>
      </w:r>
      <w:r w:rsidR="00585AF2" w:rsidRPr="001E503B">
        <w:rPr>
          <w:rFonts w:asciiTheme="majorBidi" w:hAnsiTheme="majorBidi"/>
          <w:szCs w:val="24"/>
          <w:rtl/>
        </w:rPr>
        <w:t xml:space="preserve">מרשם התאגידים </w:t>
      </w:r>
      <w:r w:rsidR="00350889" w:rsidRPr="001E503B">
        <w:rPr>
          <w:rFonts w:asciiTheme="majorBidi" w:hAnsiTheme="majorBidi"/>
          <w:szCs w:val="24"/>
          <w:rtl/>
        </w:rPr>
        <w:t xml:space="preserve">משנת </w:t>
      </w:r>
      <w:r w:rsidR="00152FFF" w:rsidRPr="001E503B">
        <w:rPr>
          <w:rFonts w:asciiTheme="majorBidi" w:hAnsiTheme="majorBidi"/>
          <w:szCs w:val="24"/>
          <w:rtl/>
        </w:rPr>
        <w:t>201</w:t>
      </w:r>
      <w:r w:rsidR="007922E6" w:rsidRPr="001E503B">
        <w:rPr>
          <w:rFonts w:asciiTheme="majorBidi" w:hAnsiTheme="majorBidi" w:hint="cs"/>
          <w:szCs w:val="24"/>
          <w:rtl/>
        </w:rPr>
        <w:t>8</w:t>
      </w:r>
      <w:r w:rsidR="007212F6" w:rsidRPr="001E503B">
        <w:rPr>
          <w:rFonts w:asciiTheme="majorBidi" w:hAnsiTheme="majorBidi"/>
          <w:szCs w:val="24"/>
          <w:rtl/>
        </w:rPr>
        <w:t>,</w:t>
      </w:r>
      <w:r w:rsidR="00946326" w:rsidRPr="001E503B">
        <w:rPr>
          <w:rFonts w:asciiTheme="majorBidi" w:hAnsiTheme="majorBidi"/>
          <w:szCs w:val="24"/>
          <w:rtl/>
        </w:rPr>
        <w:t xml:space="preserve"> הכולל את</w:t>
      </w:r>
      <w:r w:rsidR="00333B63" w:rsidRPr="001E503B">
        <w:rPr>
          <w:rFonts w:asciiTheme="majorBidi" w:hAnsiTheme="majorBidi"/>
          <w:szCs w:val="24"/>
          <w:rtl/>
        </w:rPr>
        <w:t xml:space="preserve"> שמות ופרטי מנהלי </w:t>
      </w:r>
      <w:r w:rsidR="00946326" w:rsidRPr="001E503B">
        <w:rPr>
          <w:rFonts w:asciiTheme="majorBidi" w:hAnsiTheme="majorBidi"/>
          <w:szCs w:val="24"/>
          <w:rtl/>
        </w:rPr>
        <w:t xml:space="preserve">המציע. נסח </w:t>
      </w:r>
      <w:r w:rsidR="00B747E0" w:rsidRPr="001E503B">
        <w:rPr>
          <w:rFonts w:asciiTheme="majorBidi" w:hAnsiTheme="majorBidi"/>
          <w:szCs w:val="24"/>
          <w:rtl/>
        </w:rPr>
        <w:t xml:space="preserve">חברה </w:t>
      </w:r>
      <w:r w:rsidR="00946326" w:rsidRPr="001E503B">
        <w:rPr>
          <w:rFonts w:asciiTheme="majorBidi" w:hAnsiTheme="majorBidi"/>
          <w:szCs w:val="24"/>
          <w:rtl/>
        </w:rPr>
        <w:t>עדכני ניתן להפקה דרך אתר האינטרנט של רשות התאגידים, שכתובתו:</w:t>
      </w:r>
    </w:p>
    <w:p w14:paraId="3F87FB5B" w14:textId="77777777" w:rsidR="00EF7729" w:rsidRPr="001E503B" w:rsidRDefault="00AE6A89" w:rsidP="00EF7729">
      <w:pPr>
        <w:pStyle w:val="af5"/>
        <w:spacing w:line="360" w:lineRule="auto"/>
        <w:ind w:left="1445"/>
        <w:jc w:val="both"/>
        <w:outlineLvl w:val="0"/>
        <w:rPr>
          <w:rFonts w:asciiTheme="majorBidi" w:hAnsiTheme="majorBidi"/>
          <w:szCs w:val="24"/>
        </w:rPr>
      </w:pPr>
      <w:hyperlink r:id="rId12" w:history="1">
        <w:r w:rsidR="00EF7729" w:rsidRPr="001E503B">
          <w:rPr>
            <w:rStyle w:val="Hyperlink"/>
            <w:rFonts w:asciiTheme="majorBidi" w:hAnsiTheme="majorBidi"/>
            <w:szCs w:val="24"/>
          </w:rPr>
          <w:t>https://www.gov.il/he/service/company_extract</w:t>
        </w:r>
      </w:hyperlink>
    </w:p>
    <w:p w14:paraId="5EC2B616" w14:textId="77777777" w:rsidR="00946326" w:rsidRPr="001E503B" w:rsidRDefault="00946326" w:rsidP="00EF7729">
      <w:pPr>
        <w:spacing w:line="360" w:lineRule="auto"/>
        <w:ind w:left="1440"/>
        <w:jc w:val="both"/>
        <w:rPr>
          <w:rFonts w:asciiTheme="majorBidi" w:hAnsiTheme="majorBidi"/>
          <w:szCs w:val="24"/>
          <w:rtl/>
        </w:rPr>
      </w:pPr>
      <w:r w:rsidRPr="001E503B">
        <w:rPr>
          <w:rFonts w:asciiTheme="majorBidi" w:hAnsiTheme="majorBidi"/>
          <w:szCs w:val="24"/>
          <w:rtl/>
        </w:rPr>
        <w:t>על המציע לוודא, כי בנסח לא מצוינים חובות אגרה שנתית לשנים שקדמו לשנה בה מוגשת ההצעה</w:t>
      </w:r>
      <w:r w:rsidR="00DC7BE5" w:rsidRPr="001E503B">
        <w:rPr>
          <w:rFonts w:asciiTheme="majorBidi" w:hAnsiTheme="majorBidi"/>
          <w:szCs w:val="24"/>
          <w:rtl/>
        </w:rPr>
        <w:t>,</w:t>
      </w:r>
      <w:r w:rsidRPr="001E503B">
        <w:rPr>
          <w:rFonts w:asciiTheme="majorBidi" w:hAnsiTheme="majorBidi"/>
          <w:szCs w:val="24"/>
          <w:rtl/>
        </w:rPr>
        <w:t xml:space="preserve"> </w:t>
      </w:r>
      <w:r w:rsidR="00882499" w:rsidRPr="001E503B">
        <w:rPr>
          <w:rFonts w:asciiTheme="majorBidi" w:hAnsiTheme="majorBidi"/>
          <w:szCs w:val="24"/>
          <w:rtl/>
        </w:rPr>
        <w:t>ו</w:t>
      </w:r>
      <w:r w:rsidRPr="001E503B">
        <w:rPr>
          <w:rFonts w:asciiTheme="majorBidi" w:hAnsiTheme="majorBidi"/>
          <w:szCs w:val="24"/>
          <w:rtl/>
        </w:rPr>
        <w:t xml:space="preserve">כי לא מצוין </w:t>
      </w:r>
      <w:r w:rsidR="00882499" w:rsidRPr="001E503B">
        <w:rPr>
          <w:rFonts w:asciiTheme="majorBidi" w:hAnsiTheme="majorBidi"/>
          <w:szCs w:val="24"/>
          <w:rtl/>
        </w:rPr>
        <w:t xml:space="preserve">כי היא </w:t>
      </w:r>
      <w:r w:rsidRPr="001E503B">
        <w:rPr>
          <w:rFonts w:asciiTheme="majorBidi" w:hAnsiTheme="majorBidi"/>
          <w:szCs w:val="24"/>
          <w:rtl/>
        </w:rPr>
        <w:t>חברה מפרת חוק או התראה לפני רישום כחברה מפרת חוק</w:t>
      </w:r>
      <w:r w:rsidR="00882499" w:rsidRPr="001E503B">
        <w:rPr>
          <w:rFonts w:asciiTheme="majorBidi" w:hAnsiTheme="majorBidi"/>
          <w:szCs w:val="24"/>
          <w:rtl/>
        </w:rPr>
        <w:t xml:space="preserve">. </w:t>
      </w:r>
      <w:r w:rsidRPr="001E503B">
        <w:rPr>
          <w:rFonts w:asciiTheme="majorBidi" w:hAnsiTheme="majorBidi"/>
          <w:szCs w:val="24"/>
          <w:rtl/>
        </w:rPr>
        <w:t>יובהר, כי רישום בדבר היות החברה מפרת חוק או בעלת חוב כאמור, עלול להביא לפסילת ההצעה.</w:t>
      </w:r>
    </w:p>
    <w:p w14:paraId="6ED056A3" w14:textId="6C986C20" w:rsidR="00A22A3E" w:rsidRPr="001E503B"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1E503B">
        <w:rPr>
          <w:rFonts w:asciiTheme="majorBidi" w:hAnsiTheme="majorBidi"/>
          <w:szCs w:val="24"/>
          <w:rtl/>
        </w:rPr>
        <w:t xml:space="preserve">אם המציע הינו תאגיד מסוג שותפות, </w:t>
      </w:r>
      <w:r w:rsidR="00EF7729" w:rsidRPr="001E503B">
        <w:rPr>
          <w:rFonts w:asciiTheme="majorBidi" w:hAnsiTheme="majorBidi" w:hint="cs"/>
          <w:szCs w:val="24"/>
          <w:rtl/>
        </w:rPr>
        <w:t xml:space="preserve">לצורך הוכחת עמידה בתנאי הסף </w:t>
      </w:r>
      <w:r w:rsidR="00EF7729" w:rsidRPr="001E503B">
        <w:rPr>
          <w:rFonts w:asciiTheme="majorBidi" w:hAnsiTheme="majorBidi"/>
          <w:szCs w:val="24"/>
          <w:rtl/>
        </w:rPr>
        <w:t xml:space="preserve">עליו </w:t>
      </w:r>
      <w:r w:rsidR="001736EC" w:rsidRPr="001E503B">
        <w:rPr>
          <w:rFonts w:asciiTheme="majorBidi" w:hAnsiTheme="majorBidi"/>
          <w:szCs w:val="24"/>
          <w:rtl/>
        </w:rPr>
        <w:t>לצרף נסח שותפות מרשם השותפויות משנ</w:t>
      </w:r>
      <w:r w:rsidR="00585AF2" w:rsidRPr="001E503B">
        <w:rPr>
          <w:rFonts w:asciiTheme="majorBidi" w:hAnsiTheme="majorBidi"/>
          <w:szCs w:val="24"/>
          <w:rtl/>
        </w:rPr>
        <w:t>ת</w:t>
      </w:r>
      <w:r w:rsidR="001736EC" w:rsidRPr="001E503B">
        <w:rPr>
          <w:rFonts w:asciiTheme="majorBidi" w:hAnsiTheme="majorBidi"/>
          <w:szCs w:val="24"/>
          <w:rtl/>
        </w:rPr>
        <w:t xml:space="preserve"> </w:t>
      </w:r>
      <w:r w:rsidR="00EF7729" w:rsidRPr="001E503B">
        <w:rPr>
          <w:rFonts w:asciiTheme="majorBidi" w:hAnsiTheme="majorBidi"/>
          <w:szCs w:val="24"/>
          <w:rtl/>
        </w:rPr>
        <w:t>201</w:t>
      </w:r>
      <w:r w:rsidR="007922E6" w:rsidRPr="001E503B">
        <w:rPr>
          <w:rFonts w:asciiTheme="majorBidi" w:hAnsiTheme="majorBidi" w:hint="cs"/>
          <w:szCs w:val="24"/>
          <w:rtl/>
        </w:rPr>
        <w:t>8</w:t>
      </w:r>
      <w:r w:rsidR="001736EC" w:rsidRPr="001E503B">
        <w:rPr>
          <w:rFonts w:asciiTheme="majorBidi" w:hAnsiTheme="majorBidi"/>
          <w:szCs w:val="24"/>
          <w:rtl/>
        </w:rPr>
        <w:t xml:space="preserve">, המעיד על אי קיום חובות אגרה שנתית לרשם השותפויות. </w:t>
      </w:r>
    </w:p>
    <w:p w14:paraId="49989397" w14:textId="77777777" w:rsidR="0099617C" w:rsidRPr="001E503B" w:rsidRDefault="001736EC" w:rsidP="000A4B66">
      <w:pPr>
        <w:pStyle w:val="af5"/>
        <w:spacing w:line="360" w:lineRule="auto"/>
        <w:ind w:left="1445"/>
        <w:jc w:val="both"/>
        <w:rPr>
          <w:rFonts w:asciiTheme="majorBidi" w:hAnsiTheme="majorBidi"/>
          <w:szCs w:val="24"/>
          <w:rtl/>
        </w:rPr>
      </w:pPr>
      <w:r w:rsidRPr="001E503B">
        <w:rPr>
          <w:rFonts w:asciiTheme="majorBidi" w:hAnsiTheme="majorBidi"/>
          <w:szCs w:val="24"/>
          <w:rtl/>
        </w:rPr>
        <w:t xml:space="preserve">נסח שותפות עדכני ניתן להפקה דרך אתר האינטרנט של רשות התאגידים, שכתובתו:  </w:t>
      </w:r>
    </w:p>
    <w:p w14:paraId="7D62E2BD" w14:textId="77777777" w:rsidR="00EF7729" w:rsidRPr="001E503B" w:rsidRDefault="00AE6A89" w:rsidP="00EF7729">
      <w:pPr>
        <w:pStyle w:val="af5"/>
        <w:spacing w:line="360" w:lineRule="auto"/>
        <w:ind w:left="1445"/>
        <w:jc w:val="both"/>
        <w:outlineLvl w:val="0"/>
        <w:rPr>
          <w:rFonts w:asciiTheme="majorBidi" w:hAnsiTheme="majorBidi"/>
          <w:szCs w:val="24"/>
        </w:rPr>
      </w:pPr>
      <w:hyperlink r:id="rId13" w:history="1">
        <w:r w:rsidR="00EF7729" w:rsidRPr="001E503B">
          <w:rPr>
            <w:rStyle w:val="Hyperlink"/>
            <w:rFonts w:asciiTheme="majorBidi" w:hAnsiTheme="majorBidi"/>
            <w:szCs w:val="24"/>
          </w:rPr>
          <w:t>https://www.gov.il/he/service/company_extract</w:t>
        </w:r>
      </w:hyperlink>
    </w:p>
    <w:p w14:paraId="55A17986" w14:textId="2E790039" w:rsidR="002C1232" w:rsidRPr="001E503B"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1E503B">
        <w:rPr>
          <w:rFonts w:asciiTheme="majorBidi" w:hAnsiTheme="majorBidi"/>
          <w:szCs w:val="24"/>
          <w:rtl/>
        </w:rPr>
        <w:lastRenderedPageBreak/>
        <w:t xml:space="preserve">אם המציע הינו תאגיד מסוג </w:t>
      </w:r>
      <w:r w:rsidR="003842DC" w:rsidRPr="001E503B">
        <w:rPr>
          <w:rFonts w:asciiTheme="majorBidi" w:hAnsiTheme="majorBidi"/>
          <w:szCs w:val="24"/>
          <w:rtl/>
        </w:rPr>
        <w:t>עמותה</w:t>
      </w:r>
      <w:r w:rsidRPr="001E503B">
        <w:rPr>
          <w:rFonts w:asciiTheme="majorBidi" w:hAnsiTheme="majorBidi"/>
          <w:szCs w:val="24"/>
          <w:rtl/>
        </w:rPr>
        <w:t xml:space="preserve">, </w:t>
      </w:r>
      <w:r w:rsidR="00EF7729" w:rsidRPr="001E503B">
        <w:rPr>
          <w:rFonts w:asciiTheme="majorBidi" w:hAnsiTheme="majorBidi" w:hint="cs"/>
          <w:szCs w:val="24"/>
          <w:rtl/>
        </w:rPr>
        <w:t xml:space="preserve">לצורך הוכחת עמידה בתנאי הסף </w:t>
      </w:r>
      <w:r w:rsidRPr="001E503B">
        <w:rPr>
          <w:rFonts w:asciiTheme="majorBidi" w:hAnsiTheme="majorBidi"/>
          <w:szCs w:val="24"/>
          <w:rtl/>
        </w:rPr>
        <w:t xml:space="preserve">עליו </w:t>
      </w:r>
      <w:r w:rsidR="00887A87" w:rsidRPr="001E503B">
        <w:rPr>
          <w:rFonts w:asciiTheme="majorBidi" w:hAnsiTheme="majorBidi"/>
          <w:szCs w:val="24"/>
          <w:rtl/>
        </w:rPr>
        <w:t>לצרף</w:t>
      </w:r>
      <w:r w:rsidR="002C1232" w:rsidRPr="001E503B">
        <w:rPr>
          <w:rFonts w:asciiTheme="majorBidi" w:hAnsiTheme="majorBidi"/>
          <w:szCs w:val="24"/>
          <w:rtl/>
        </w:rPr>
        <w:t xml:space="preserve"> להצעתו</w:t>
      </w:r>
      <w:r w:rsidR="00887A87" w:rsidRPr="001E503B">
        <w:rPr>
          <w:rFonts w:asciiTheme="majorBidi" w:hAnsiTheme="majorBidi"/>
          <w:szCs w:val="24"/>
          <w:rtl/>
        </w:rPr>
        <w:t xml:space="preserve"> אישור</w:t>
      </w:r>
      <w:r w:rsidR="00585AF2" w:rsidRPr="001E503B">
        <w:rPr>
          <w:rFonts w:asciiTheme="majorBidi" w:hAnsiTheme="majorBidi"/>
          <w:szCs w:val="24"/>
          <w:rtl/>
        </w:rPr>
        <w:t xml:space="preserve"> רשם העמותות</w:t>
      </w:r>
      <w:r w:rsidR="002C1232" w:rsidRPr="001E503B">
        <w:rPr>
          <w:rFonts w:asciiTheme="majorBidi" w:hAnsiTheme="majorBidi"/>
          <w:szCs w:val="24"/>
          <w:rtl/>
        </w:rPr>
        <w:t xml:space="preserve"> משנת </w:t>
      </w:r>
      <w:r w:rsidR="00EF7729" w:rsidRPr="001E503B">
        <w:rPr>
          <w:rFonts w:asciiTheme="majorBidi" w:hAnsiTheme="majorBidi"/>
          <w:szCs w:val="24"/>
          <w:rtl/>
        </w:rPr>
        <w:t>201</w:t>
      </w:r>
      <w:r w:rsidR="007922E6" w:rsidRPr="001E503B">
        <w:rPr>
          <w:rFonts w:asciiTheme="majorBidi" w:hAnsiTheme="majorBidi" w:hint="cs"/>
          <w:szCs w:val="24"/>
          <w:rtl/>
        </w:rPr>
        <w:t>8</w:t>
      </w:r>
      <w:r w:rsidR="002C1232" w:rsidRPr="001E503B">
        <w:rPr>
          <w:rFonts w:asciiTheme="majorBidi" w:hAnsiTheme="majorBidi"/>
          <w:szCs w:val="24"/>
          <w:rtl/>
        </w:rPr>
        <w:t xml:space="preserve"> בדבר "ניהול תקין"</w:t>
      </w:r>
      <w:r w:rsidR="002A508A" w:rsidRPr="001E503B">
        <w:rPr>
          <w:rFonts w:asciiTheme="majorBidi" w:hAnsiTheme="majorBidi"/>
          <w:szCs w:val="24"/>
          <w:rtl/>
        </w:rPr>
        <w:t xml:space="preserve"> של העמותה</w:t>
      </w:r>
      <w:r w:rsidR="00887A87" w:rsidRPr="001E503B">
        <w:rPr>
          <w:rFonts w:asciiTheme="majorBidi" w:hAnsiTheme="majorBidi"/>
          <w:szCs w:val="24"/>
          <w:rtl/>
        </w:rPr>
        <w:t>.</w:t>
      </w:r>
    </w:p>
    <w:p w14:paraId="2EBFF61A" w14:textId="730A5ED9" w:rsidR="00887A87" w:rsidRPr="001E503B" w:rsidRDefault="00825E1B" w:rsidP="004D5DAA">
      <w:pPr>
        <w:pStyle w:val="af5"/>
        <w:numPr>
          <w:ilvl w:val="2"/>
          <w:numId w:val="34"/>
        </w:numPr>
        <w:spacing w:after="200" w:line="360" w:lineRule="auto"/>
        <w:ind w:left="1445"/>
        <w:jc w:val="both"/>
        <w:outlineLvl w:val="0"/>
        <w:rPr>
          <w:rFonts w:asciiTheme="majorBidi" w:hAnsiTheme="majorBidi"/>
          <w:szCs w:val="24"/>
        </w:rPr>
      </w:pPr>
      <w:r w:rsidRPr="001E503B">
        <w:rPr>
          <w:rFonts w:asciiTheme="majorBidi" w:hAnsiTheme="majorBidi"/>
          <w:szCs w:val="24"/>
          <w:rtl/>
        </w:rPr>
        <w:t xml:space="preserve">אם המציע הינו תאגיד מסוג </w:t>
      </w:r>
      <w:r w:rsidR="00585AF2" w:rsidRPr="001E503B">
        <w:rPr>
          <w:rFonts w:asciiTheme="majorBidi" w:hAnsiTheme="majorBidi"/>
          <w:szCs w:val="24"/>
          <w:rtl/>
        </w:rPr>
        <w:t>אגודה שיתופית</w:t>
      </w:r>
      <w:r w:rsidRPr="001E503B">
        <w:rPr>
          <w:rFonts w:asciiTheme="majorBidi" w:hAnsiTheme="majorBidi"/>
          <w:szCs w:val="24"/>
          <w:rtl/>
        </w:rPr>
        <w:t xml:space="preserve">, </w:t>
      </w:r>
      <w:r w:rsidR="00EF7729" w:rsidRPr="001E503B">
        <w:rPr>
          <w:rFonts w:asciiTheme="majorBidi" w:hAnsiTheme="majorBidi" w:hint="cs"/>
          <w:szCs w:val="24"/>
          <w:rtl/>
        </w:rPr>
        <w:t xml:space="preserve">לצורך הוכחת עמידה בתנאי הסף </w:t>
      </w:r>
      <w:r w:rsidR="00EF7729" w:rsidRPr="001E503B">
        <w:rPr>
          <w:rFonts w:asciiTheme="majorBidi" w:hAnsiTheme="majorBidi"/>
          <w:szCs w:val="24"/>
          <w:rtl/>
        </w:rPr>
        <w:t>עליו</w:t>
      </w:r>
      <w:r w:rsidRPr="001E503B">
        <w:rPr>
          <w:rFonts w:asciiTheme="majorBidi" w:hAnsiTheme="majorBidi"/>
          <w:szCs w:val="24"/>
          <w:rtl/>
        </w:rPr>
        <w:t xml:space="preserve"> </w:t>
      </w:r>
      <w:r w:rsidR="002C1232" w:rsidRPr="001E503B">
        <w:rPr>
          <w:rFonts w:asciiTheme="majorBidi" w:hAnsiTheme="majorBidi"/>
          <w:szCs w:val="24"/>
          <w:rtl/>
        </w:rPr>
        <w:t xml:space="preserve">לצרף להצעתו אישור </w:t>
      </w:r>
      <w:r w:rsidR="00585AF2" w:rsidRPr="001E503B">
        <w:rPr>
          <w:rFonts w:asciiTheme="majorBidi" w:hAnsiTheme="majorBidi"/>
          <w:szCs w:val="24"/>
          <w:rtl/>
        </w:rPr>
        <w:t xml:space="preserve">רשם האגודות השיתופיות משנת </w:t>
      </w:r>
      <w:r w:rsidR="00EF7729" w:rsidRPr="001E503B">
        <w:rPr>
          <w:rFonts w:asciiTheme="majorBidi" w:hAnsiTheme="majorBidi"/>
          <w:szCs w:val="24"/>
          <w:rtl/>
        </w:rPr>
        <w:t>201</w:t>
      </w:r>
      <w:r w:rsidR="007922E6" w:rsidRPr="001E503B">
        <w:rPr>
          <w:rFonts w:asciiTheme="majorBidi" w:hAnsiTheme="majorBidi" w:hint="cs"/>
          <w:szCs w:val="24"/>
          <w:rtl/>
        </w:rPr>
        <w:t>8</w:t>
      </w:r>
      <w:r w:rsidR="00585AF2" w:rsidRPr="001E503B">
        <w:rPr>
          <w:rFonts w:asciiTheme="majorBidi" w:hAnsiTheme="majorBidi"/>
          <w:szCs w:val="24"/>
          <w:rtl/>
        </w:rPr>
        <w:t xml:space="preserve"> </w:t>
      </w:r>
      <w:r w:rsidR="002C1232" w:rsidRPr="001E503B">
        <w:rPr>
          <w:rFonts w:asciiTheme="majorBidi" w:hAnsiTheme="majorBidi"/>
          <w:szCs w:val="24"/>
          <w:rtl/>
        </w:rPr>
        <w:t>בדבר עמידה בהוראות הדיווח על פי דיני אגודות השיתופיות.</w:t>
      </w:r>
      <w:r w:rsidR="00887A87" w:rsidRPr="001E503B">
        <w:rPr>
          <w:rFonts w:asciiTheme="majorBidi" w:hAnsiTheme="majorBidi"/>
          <w:szCs w:val="24"/>
          <w:rtl/>
        </w:rPr>
        <w:t xml:space="preserve"> </w:t>
      </w:r>
    </w:p>
    <w:p w14:paraId="155116EB" w14:textId="77777777" w:rsidR="00EA0EA5" w:rsidRPr="004A7B56" w:rsidRDefault="00EA0EA5" w:rsidP="00EA0EA5">
      <w:pPr>
        <w:pStyle w:val="af5"/>
        <w:spacing w:after="200" w:line="360" w:lineRule="auto"/>
        <w:ind w:left="1445"/>
        <w:jc w:val="both"/>
        <w:outlineLvl w:val="0"/>
        <w:rPr>
          <w:rFonts w:asciiTheme="majorBidi" w:hAnsiTheme="majorBidi"/>
          <w:szCs w:val="24"/>
          <w:rtl/>
        </w:rPr>
      </w:pPr>
    </w:p>
    <w:p w14:paraId="62E8F62F" w14:textId="77777777" w:rsidR="00846CA9" w:rsidRPr="00314B9E" w:rsidRDefault="006B63A6" w:rsidP="004D5DAA">
      <w:pPr>
        <w:pStyle w:val="af5"/>
        <w:numPr>
          <w:ilvl w:val="2"/>
          <w:numId w:val="34"/>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1E39477C" w14:textId="1666199E" w:rsidR="00016F17" w:rsidRPr="00314B9E" w:rsidRDefault="00016F17" w:rsidP="00FE285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CD054E" w:rsidRPr="001E503B">
        <w:rPr>
          <w:rFonts w:asciiTheme="majorBidi" w:hAnsiTheme="majorBidi" w:hint="cs"/>
          <w:b/>
          <w:bCs/>
          <w:szCs w:val="24"/>
          <w:u w:val="single"/>
          <w:rtl/>
        </w:rPr>
        <w:t>1</w:t>
      </w:r>
      <w:r w:rsidR="00FE285A" w:rsidRPr="001E503B">
        <w:rPr>
          <w:rFonts w:asciiTheme="majorBidi" w:hAnsiTheme="majorBidi" w:hint="cs"/>
          <w:b/>
          <w:bCs/>
          <w:szCs w:val="24"/>
          <w:u w:val="single"/>
          <w:rtl/>
        </w:rPr>
        <w:t>6</w:t>
      </w:r>
      <w:r w:rsidR="00CD054E" w:rsidRPr="001E503B">
        <w:rPr>
          <w:rFonts w:asciiTheme="majorBidi" w:hAnsiTheme="majorBidi" w:hint="cs"/>
          <w:b/>
          <w:bCs/>
          <w:szCs w:val="24"/>
          <w:u w:val="single"/>
          <w:rtl/>
        </w:rPr>
        <w:t>,</w:t>
      </w:r>
      <w:r w:rsidR="00FE285A" w:rsidRPr="001E503B">
        <w:rPr>
          <w:rFonts w:asciiTheme="majorBidi" w:hAnsiTheme="majorBidi" w:hint="cs"/>
          <w:b/>
          <w:bCs/>
          <w:szCs w:val="24"/>
          <w:u w:val="single"/>
          <w:rtl/>
        </w:rPr>
        <w:t>0</w:t>
      </w:r>
      <w:r w:rsidR="00CD054E" w:rsidRPr="001E503B">
        <w:rPr>
          <w:rFonts w:asciiTheme="majorBidi" w:hAnsiTheme="majorBidi" w:hint="cs"/>
          <w:b/>
          <w:bCs/>
          <w:szCs w:val="24"/>
          <w:u w:val="single"/>
          <w:rtl/>
        </w:rPr>
        <w:t>00</w:t>
      </w:r>
      <w:r w:rsidR="00FE5FCB" w:rsidRPr="001E503B">
        <w:rPr>
          <w:rFonts w:asciiTheme="majorBidi" w:hAnsiTheme="majorBidi" w:hint="cs"/>
          <w:b/>
          <w:bCs/>
          <w:szCs w:val="24"/>
          <w:u w:val="single"/>
          <w:rtl/>
        </w:rPr>
        <w:t xml:space="preserve"> </w:t>
      </w:r>
      <w:r w:rsidRPr="001E503B">
        <w:rPr>
          <w:rFonts w:asciiTheme="majorBidi" w:hAnsiTheme="majorBidi"/>
          <w:b/>
          <w:bCs/>
          <w:szCs w:val="24"/>
          <w:u w:val="single"/>
          <w:rtl/>
        </w:rPr>
        <w:t>₪</w:t>
      </w:r>
      <w:r w:rsidRPr="001E503B">
        <w:rPr>
          <w:rFonts w:asciiTheme="majorBidi" w:hAnsiTheme="majorBidi"/>
          <w:szCs w:val="24"/>
          <w:rtl/>
        </w:rPr>
        <w:t xml:space="preserve"> </w:t>
      </w:r>
      <w:r w:rsidRPr="00314B9E">
        <w:rPr>
          <w:rFonts w:asciiTheme="majorBidi" w:hAnsiTheme="majorBidi"/>
          <w:szCs w:val="24"/>
          <w:rtl/>
        </w:rPr>
        <w:t xml:space="preserve">(במילים: </w:t>
      </w:r>
      <w:r w:rsidR="00FE285A">
        <w:rPr>
          <w:rFonts w:asciiTheme="majorBidi" w:hAnsiTheme="majorBidi" w:hint="cs"/>
          <w:szCs w:val="24"/>
          <w:rtl/>
        </w:rPr>
        <w:t>ששה</w:t>
      </w:r>
      <w:r w:rsidR="00CA27B2">
        <w:rPr>
          <w:rFonts w:asciiTheme="majorBidi" w:hAnsiTheme="majorBidi" w:hint="cs"/>
          <w:szCs w:val="24"/>
          <w:rtl/>
        </w:rPr>
        <w:t xml:space="preserve"> עשר אלף ש"ח</w:t>
      </w:r>
      <w:r w:rsidRPr="00314B9E">
        <w:rPr>
          <w:rFonts w:asciiTheme="majorBidi" w:hAnsiTheme="majorBidi"/>
          <w:szCs w:val="24"/>
          <w:rtl/>
        </w:rPr>
        <w:t>)</w:t>
      </w:r>
      <w:r>
        <w:rPr>
          <w:rFonts w:asciiTheme="majorBidi" w:hAnsiTheme="majorBidi" w:hint="cs"/>
          <w:szCs w:val="24"/>
          <w:rtl/>
        </w:rPr>
        <w:t>.</w:t>
      </w:r>
    </w:p>
    <w:p w14:paraId="167834CB" w14:textId="6B5229E7" w:rsidR="007F0AB5" w:rsidRPr="00314B9E" w:rsidRDefault="00333B63" w:rsidP="00F066F6">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F066F6">
        <w:rPr>
          <w:rFonts w:asciiTheme="majorBidi" w:hAnsiTheme="majorBidi"/>
          <w:szCs w:val="24"/>
          <w:rtl/>
        </w:rPr>
        <w:t>במכרז</w:t>
      </w:r>
      <w:r w:rsidR="005D3046" w:rsidRPr="00314B9E">
        <w:rPr>
          <w:rFonts w:asciiTheme="majorBidi" w:hAnsiTheme="majorBidi"/>
          <w:szCs w:val="24"/>
          <w:rtl/>
        </w:rPr>
        <w:t xml:space="preserve">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F066F6" w:rsidRPr="00F066F6">
        <w:rPr>
          <w:rFonts w:asciiTheme="majorBidi" w:hAnsiTheme="majorBidi" w:hint="cs"/>
          <w:b/>
          <w:bCs/>
          <w:szCs w:val="24"/>
          <w:rtl/>
        </w:rPr>
        <w:t>2</w:t>
      </w:r>
      <w:r w:rsidR="00F066F6">
        <w:rPr>
          <w:rFonts w:asciiTheme="majorBidi" w:hAnsiTheme="majorBidi" w:hint="cs"/>
          <w:b/>
          <w:bCs/>
          <w:szCs w:val="24"/>
          <w:rtl/>
        </w:rPr>
        <w:t>4</w:t>
      </w:r>
      <w:r w:rsidR="00F066F6" w:rsidRPr="00F066F6">
        <w:rPr>
          <w:rFonts w:asciiTheme="majorBidi" w:hAnsiTheme="majorBidi" w:hint="cs"/>
          <w:b/>
          <w:bCs/>
          <w:szCs w:val="24"/>
          <w:rtl/>
        </w:rPr>
        <w:t>/11/2019</w:t>
      </w:r>
      <w:r w:rsidRPr="00314B9E">
        <w:rPr>
          <w:rFonts w:asciiTheme="majorBidi" w:hAnsiTheme="majorBidi"/>
          <w:szCs w:val="24"/>
          <w:rtl/>
        </w:rPr>
        <w:t>.</w:t>
      </w:r>
    </w:p>
    <w:p w14:paraId="1C8E13EF" w14:textId="77777777" w:rsidR="00A22204"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A22204">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A22204">
        <w:rPr>
          <w:rFonts w:asciiTheme="majorBidi" w:hAnsiTheme="majorBidi"/>
          <w:szCs w:val="24"/>
          <w:rtl/>
        </w:rPr>
        <w:t>ל חברת הביטוח ולא של סוכן מטעמה, מתוך רשימת</w:t>
      </w:r>
      <w:r w:rsidR="00E02EE4" w:rsidRPr="00A22204">
        <w:rPr>
          <w:rFonts w:asciiTheme="majorBidi" w:hAnsiTheme="majorBidi"/>
          <w:szCs w:val="24"/>
          <w:rtl/>
        </w:rPr>
        <w:t xml:space="preserve"> החברות שמפורטת בהוראה מס' </w:t>
      </w:r>
      <w:r w:rsidR="00B33F58" w:rsidRPr="00A22204">
        <w:rPr>
          <w:rFonts w:asciiTheme="majorBidi" w:hAnsiTheme="majorBidi"/>
          <w:szCs w:val="24"/>
          <w:rtl/>
        </w:rPr>
        <w:t>7.7.1. הודעה 7.7.1.3 והעדכונים לה המופיעים מעת לעת</w:t>
      </w:r>
      <w:r w:rsidR="00DF507D" w:rsidRPr="00A22204">
        <w:rPr>
          <w:rFonts w:asciiTheme="majorBidi" w:hAnsiTheme="majorBidi"/>
          <w:szCs w:val="24"/>
          <w:rtl/>
        </w:rPr>
        <w:t>.</w:t>
      </w:r>
      <w:r w:rsidR="00B33F58" w:rsidRPr="00A22204">
        <w:rPr>
          <w:rFonts w:asciiTheme="majorBidi" w:hAnsiTheme="majorBidi"/>
          <w:szCs w:val="24"/>
          <w:rtl/>
        </w:rPr>
        <w:t xml:space="preserve"> להלן קישור להוראה המעודכנת</w:t>
      </w:r>
      <w:r w:rsidR="00EF7729">
        <w:rPr>
          <w:rStyle w:val="afff1"/>
          <w:rFonts w:asciiTheme="majorBidi" w:hAnsiTheme="majorBidi"/>
          <w:szCs w:val="24"/>
          <w:rtl/>
        </w:rPr>
        <w:footnoteReference w:id="2"/>
      </w:r>
      <w:r w:rsidR="00B33F58" w:rsidRPr="00A22204">
        <w:rPr>
          <w:rFonts w:asciiTheme="majorBidi" w:hAnsiTheme="majorBidi"/>
          <w:szCs w:val="24"/>
          <w:rtl/>
        </w:rPr>
        <w:t xml:space="preserve">: </w:t>
      </w:r>
    </w:p>
    <w:p w14:paraId="119F768B" w14:textId="77777777" w:rsidR="00EF7729" w:rsidRPr="00A22204" w:rsidRDefault="00AE6A89" w:rsidP="00A22204">
      <w:pPr>
        <w:pStyle w:val="af5"/>
        <w:spacing w:after="200" w:line="360" w:lineRule="auto"/>
        <w:ind w:left="360"/>
        <w:jc w:val="right"/>
        <w:outlineLvl w:val="0"/>
        <w:rPr>
          <w:rFonts w:asciiTheme="majorBidi" w:hAnsiTheme="majorBidi"/>
          <w:szCs w:val="24"/>
        </w:rPr>
      </w:pPr>
      <w:hyperlink r:id="rId14" w:history="1">
        <w:r w:rsidR="00A22204" w:rsidRPr="0087435C">
          <w:rPr>
            <w:rStyle w:val="Hyperlink"/>
            <w:rFonts w:asciiTheme="majorBidi" w:hAnsiTheme="majorBidi"/>
            <w:szCs w:val="24"/>
          </w:rPr>
          <w:t>https://mof.gov.il/takam/Pages/horaot.aspx?k=7.5.1.1</w:t>
        </w:r>
      </w:hyperlink>
    </w:p>
    <w:p w14:paraId="2D93673F" w14:textId="77777777" w:rsidR="00846CA9" w:rsidRPr="00314B9E"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AECB0EF" w14:textId="77777777" w:rsidR="00846CA9" w:rsidRPr="00314B9E"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354C7A85" w14:textId="77777777" w:rsidR="00846CA9" w:rsidRPr="00314B9E" w:rsidRDefault="00900CF4"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520514E9" w14:textId="77777777" w:rsidR="007E022B" w:rsidRPr="00314B9E" w:rsidRDefault="007E022B" w:rsidP="004D5DAA">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2A6A9D">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28000B42" w14:textId="77777777" w:rsidR="00846CA9" w:rsidRPr="00314B9E"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24BCA9F0" w14:textId="77777777" w:rsidR="00A22204" w:rsidRDefault="00A22204" w:rsidP="000A4B66">
      <w:pPr>
        <w:spacing w:line="360" w:lineRule="auto"/>
        <w:ind w:left="1440"/>
        <w:jc w:val="both"/>
        <w:rPr>
          <w:rFonts w:asciiTheme="majorBidi" w:hAnsiTheme="majorBidi"/>
          <w:b/>
          <w:bCs/>
          <w:sz w:val="28"/>
          <w:szCs w:val="28"/>
          <w:rtl/>
        </w:rPr>
      </w:pPr>
    </w:p>
    <w:p w14:paraId="74D0102F"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lastRenderedPageBreak/>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6D09DD86" w14:textId="77777777" w:rsidR="00776866" w:rsidRPr="00314B9E" w:rsidRDefault="00776866" w:rsidP="000A4B66">
      <w:pPr>
        <w:spacing w:line="360" w:lineRule="auto"/>
        <w:ind w:left="1440"/>
        <w:jc w:val="both"/>
        <w:rPr>
          <w:rFonts w:asciiTheme="majorBidi" w:hAnsiTheme="majorBidi"/>
          <w:b/>
          <w:bCs/>
          <w:sz w:val="28"/>
          <w:szCs w:val="28"/>
          <w:rtl/>
        </w:rPr>
      </w:pPr>
    </w:p>
    <w:p w14:paraId="2E8440A9" w14:textId="77777777" w:rsidR="009C1104" w:rsidRPr="00314B9E" w:rsidRDefault="00F86173"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2B16B4A"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0B6DABD6" w14:textId="77777777" w:rsidR="009C1104" w:rsidRPr="00314B9E" w:rsidRDefault="009C1104"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0965DBD4" w14:textId="322E8C9D" w:rsidR="00333B63" w:rsidRPr="00A83A9A" w:rsidRDefault="007922E6"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23AF1881" w14:textId="77777777" w:rsidR="005A6C31" w:rsidRPr="00A83A9A" w:rsidRDefault="005A6C31"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F4BC117"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683B59FB"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47F7EF17" w14:textId="0976A7E3" w:rsidR="00333B63" w:rsidRPr="00A83A9A" w:rsidRDefault="007922E6"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D9C1755"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837C06A" w14:textId="1C0E5EA1" w:rsidR="00333B63" w:rsidRDefault="007922E6"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4DDD869D" w14:textId="77777777" w:rsidR="00016F17" w:rsidRPr="002C6523" w:rsidRDefault="00F15F7E" w:rsidP="004D5DAA">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 xml:space="preserve">צירוף אישור </w:t>
      </w:r>
      <w:r w:rsidR="00016F17">
        <w:rPr>
          <w:rFonts w:asciiTheme="majorBidi" w:hAnsiTheme="majorBidi" w:hint="cs"/>
          <w:b/>
          <w:bCs/>
          <w:szCs w:val="24"/>
          <w:u w:val="single"/>
          <w:rtl/>
        </w:rPr>
        <w:t>השתתפות בסיור קבלנים</w:t>
      </w:r>
    </w:p>
    <w:p w14:paraId="46820249" w14:textId="77AE44A3" w:rsidR="00016F17" w:rsidRPr="008756DA" w:rsidRDefault="00016F17" w:rsidP="002E6607">
      <w:pPr>
        <w:pStyle w:val="af5"/>
        <w:numPr>
          <w:ilvl w:val="3"/>
          <w:numId w:val="34"/>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2E6607">
        <w:rPr>
          <w:rFonts w:asciiTheme="majorBidi" w:hAnsiTheme="majorBidi" w:hint="cs"/>
          <w:b/>
          <w:bCs/>
          <w:szCs w:val="24"/>
          <w:rtl/>
        </w:rPr>
        <w:t>8/7/2019</w:t>
      </w:r>
      <w:r w:rsidRPr="001E503B">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002E6607" w:rsidRPr="002E6607">
        <w:rPr>
          <w:rFonts w:asciiTheme="majorBidi" w:hAnsiTheme="majorBidi" w:hint="cs"/>
          <w:b/>
          <w:bCs/>
          <w:szCs w:val="24"/>
          <w:rtl/>
        </w:rPr>
        <w:t>09</w:t>
      </w:r>
      <w:r w:rsidRPr="002E6607">
        <w:rPr>
          <w:rFonts w:asciiTheme="majorBidi" w:hAnsiTheme="majorBidi" w:hint="cs"/>
          <w:b/>
          <w:bCs/>
          <w:szCs w:val="24"/>
          <w:rtl/>
        </w:rPr>
        <w:t>:00</w:t>
      </w:r>
      <w:r>
        <w:rPr>
          <w:rFonts w:asciiTheme="majorBidi" w:hAnsiTheme="majorBidi" w:hint="cs"/>
          <w:szCs w:val="24"/>
          <w:rtl/>
        </w:rPr>
        <w:t>,</w:t>
      </w:r>
      <w:r w:rsidRPr="008756DA">
        <w:rPr>
          <w:rFonts w:asciiTheme="majorBidi" w:hAnsiTheme="majorBidi" w:hint="cs"/>
          <w:szCs w:val="24"/>
          <w:rtl/>
        </w:rPr>
        <w:t xml:space="preserve"> בצומת הכניסה למחצבת</w:t>
      </w:r>
      <w:r w:rsidR="00A22204">
        <w:rPr>
          <w:rFonts w:asciiTheme="majorBidi" w:hAnsiTheme="majorBidi" w:hint="cs"/>
          <w:szCs w:val="24"/>
          <w:rtl/>
        </w:rPr>
        <w:t xml:space="preserve"> </w:t>
      </w:r>
      <w:r w:rsidR="0005043F">
        <w:rPr>
          <w:rFonts w:asciiTheme="majorBidi" w:hAnsiTheme="majorBidi" w:hint="cs"/>
          <w:szCs w:val="24"/>
          <w:rtl/>
        </w:rPr>
        <w:t>מודיעים</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sidR="00A22204">
        <w:rPr>
          <w:rFonts w:asciiTheme="majorBidi" w:hAnsiTheme="majorBidi" w:hint="cs"/>
          <w:b/>
          <w:bCs/>
          <w:szCs w:val="24"/>
          <w:rtl/>
        </w:rPr>
        <w:t xml:space="preserve">שארבל שחאדה </w:t>
      </w:r>
      <w:r w:rsidR="00A22204" w:rsidRPr="00A22204">
        <w:rPr>
          <w:rFonts w:asciiTheme="majorBidi" w:hAnsiTheme="majorBidi" w:hint="cs"/>
          <w:szCs w:val="24"/>
          <w:rtl/>
        </w:rPr>
        <w:t>או מי מטעמו</w:t>
      </w:r>
      <w:r w:rsidRPr="008756DA">
        <w:rPr>
          <w:rFonts w:asciiTheme="majorBidi" w:hAnsiTheme="majorBidi" w:hint="cs"/>
          <w:szCs w:val="24"/>
          <w:rtl/>
        </w:rPr>
        <w:t xml:space="preserve">. </w:t>
      </w:r>
    </w:p>
    <w:p w14:paraId="049E8EC7" w14:textId="77777777" w:rsidR="00016F17" w:rsidRPr="00887380" w:rsidRDefault="00016F17" w:rsidP="004D5DAA">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51D81D1E" w14:textId="77777777" w:rsidR="00016F17" w:rsidRPr="004F1A3F" w:rsidRDefault="00016F17" w:rsidP="004D5DAA">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14:paraId="6AE1E3E8" w14:textId="77777777" w:rsidR="00846CA9" w:rsidRDefault="00CF3F87" w:rsidP="004D5DAA">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6F13D94" w14:textId="77777777" w:rsidR="002E49E2" w:rsidRPr="002E49E2" w:rsidRDefault="002E49E2" w:rsidP="002E49E2">
      <w:pPr>
        <w:spacing w:line="360" w:lineRule="auto"/>
        <w:ind w:firstLine="720"/>
        <w:jc w:val="both"/>
        <w:outlineLvl w:val="0"/>
        <w:rPr>
          <w:rFonts w:asciiTheme="majorBidi" w:hAnsiTheme="majorBidi"/>
          <w:szCs w:val="24"/>
        </w:rPr>
      </w:pPr>
      <w:r w:rsidRPr="002E49E2">
        <w:rPr>
          <w:rFonts w:asciiTheme="majorBidi" w:hAnsiTheme="majorBidi" w:hint="cs"/>
          <w:szCs w:val="24"/>
          <w:rtl/>
        </w:rPr>
        <w:lastRenderedPageBreak/>
        <w:t>על המציע להציג במסגרת הצעתו נותני השירותים אשר יעמדו בתנאי הסף, כמפורט להלן:</w:t>
      </w:r>
    </w:p>
    <w:p w14:paraId="2F61421E" w14:textId="77777777" w:rsidR="00016F17" w:rsidRPr="00E0399E" w:rsidRDefault="000F4F17" w:rsidP="002E49E2">
      <w:pPr>
        <w:pStyle w:val="af5"/>
        <w:numPr>
          <w:ilvl w:val="2"/>
          <w:numId w:val="34"/>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w:t>
      </w:r>
      <w:r w:rsidR="00CD3B04">
        <w:rPr>
          <w:rFonts w:asciiTheme="majorBidi" w:hAnsiTheme="majorBidi" w:hint="cs"/>
          <w:b/>
          <w:bCs/>
          <w:szCs w:val="24"/>
          <w:rtl/>
        </w:rPr>
        <w:t>ת מקצועיים</w:t>
      </w:r>
    </w:p>
    <w:p w14:paraId="41325476" w14:textId="77777777" w:rsidR="00016F17" w:rsidRPr="00A22204" w:rsidRDefault="00AF2E7D" w:rsidP="004D5DAA">
      <w:pPr>
        <w:pStyle w:val="af5"/>
        <w:numPr>
          <w:ilvl w:val="3"/>
          <w:numId w:val="34"/>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00016F17" w:rsidRPr="00A22204">
        <w:rPr>
          <w:rFonts w:asciiTheme="majorBidi" w:hAnsiTheme="majorBidi"/>
          <w:szCs w:val="24"/>
          <w:rtl/>
        </w:rPr>
        <w:t xml:space="preserve">: </w:t>
      </w:r>
    </w:p>
    <w:p w14:paraId="42DF0B5C" w14:textId="77777777" w:rsidR="00016F17" w:rsidRPr="008756DA" w:rsidRDefault="00016F17" w:rsidP="004D5DAA">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00A22204">
        <w:rPr>
          <w:szCs w:val="24"/>
          <w:rtl/>
        </w:rPr>
        <w:t>גיאולוגיה</w:t>
      </w:r>
      <w:r w:rsidRPr="008756DA">
        <w:rPr>
          <w:szCs w:val="24"/>
          <w:rtl/>
        </w:rPr>
        <w:t xml:space="preserve"> </w:t>
      </w:r>
      <w:r w:rsidR="00A22204">
        <w:rPr>
          <w:rFonts w:hint="cs"/>
          <w:szCs w:val="24"/>
          <w:rtl/>
        </w:rPr>
        <w:t xml:space="preserve">או </w:t>
      </w:r>
      <w:r w:rsidRPr="008756DA">
        <w:rPr>
          <w:szCs w:val="24"/>
          <w:rtl/>
        </w:rPr>
        <w:t>גיאופיסיקה (מדעים פלנטריים), ממוסד המוכר ע"י המועצה להשכלה גבוהה</w:t>
      </w:r>
      <w:r w:rsidRPr="008756DA">
        <w:rPr>
          <w:rFonts w:hint="cs"/>
          <w:szCs w:val="24"/>
          <w:rtl/>
        </w:rPr>
        <w:t>;</w:t>
      </w:r>
    </w:p>
    <w:p w14:paraId="01C38FC2" w14:textId="77777777" w:rsidR="00016F17" w:rsidRDefault="00E51052" w:rsidP="002E49E2">
      <w:pPr>
        <w:pStyle w:val="af5"/>
        <w:numPr>
          <w:ilvl w:val="4"/>
          <w:numId w:val="34"/>
        </w:numPr>
        <w:spacing w:line="360" w:lineRule="auto"/>
        <w:jc w:val="both"/>
        <w:outlineLvl w:val="0"/>
        <w:rPr>
          <w:szCs w:val="24"/>
        </w:rPr>
      </w:pPr>
      <w:r w:rsidRPr="00E51052">
        <w:rPr>
          <w:rFonts w:hint="cs"/>
          <w:szCs w:val="24"/>
          <w:rtl/>
        </w:rPr>
        <w:t xml:space="preserve">ביצע לפחות </w:t>
      </w:r>
      <w:r w:rsidR="002E49E2">
        <w:rPr>
          <w:rFonts w:hint="cs"/>
          <w:szCs w:val="24"/>
          <w:rtl/>
        </w:rPr>
        <w:t>3</w:t>
      </w:r>
      <w:r w:rsidRPr="00E51052">
        <w:rPr>
          <w:rFonts w:hint="cs"/>
          <w:szCs w:val="24"/>
          <w:rtl/>
        </w:rPr>
        <w:t xml:space="preserve"> סקרים גיאולוגיים </w:t>
      </w:r>
      <w:r w:rsidR="006E0729">
        <w:rPr>
          <w:rFonts w:hint="cs"/>
          <w:szCs w:val="24"/>
          <w:rtl/>
        </w:rPr>
        <w:t>באמצעות קידחוי גלעין ל</w:t>
      </w:r>
      <w:r w:rsidR="00627368">
        <w:rPr>
          <w:rFonts w:hint="cs"/>
          <w:szCs w:val="24"/>
          <w:rtl/>
        </w:rPr>
        <w:t xml:space="preserve">קביעת תכונות </w:t>
      </w:r>
      <w:r w:rsidR="006E0729">
        <w:rPr>
          <w:rFonts w:hint="cs"/>
          <w:szCs w:val="24"/>
          <w:rtl/>
        </w:rPr>
        <w:t>הקרקע והתאמתן ל</w:t>
      </w:r>
      <w:r w:rsidR="00016F17" w:rsidRPr="00E51052">
        <w:rPr>
          <w:rFonts w:hint="cs"/>
          <w:szCs w:val="24"/>
          <w:rtl/>
        </w:rPr>
        <w:t xml:space="preserve">דרישות מפרטים </w:t>
      </w:r>
      <w:r w:rsidR="00804E6A" w:rsidRPr="00E51052">
        <w:rPr>
          <w:rFonts w:hint="cs"/>
          <w:szCs w:val="24"/>
          <w:rtl/>
        </w:rPr>
        <w:t>ו</w:t>
      </w:r>
      <w:r w:rsidR="006E0729">
        <w:rPr>
          <w:rFonts w:hint="cs"/>
          <w:szCs w:val="24"/>
          <w:rtl/>
        </w:rPr>
        <w:t xml:space="preserve">/או </w:t>
      </w:r>
      <w:r w:rsidR="00804E6A" w:rsidRPr="00E51052">
        <w:rPr>
          <w:rFonts w:hint="cs"/>
          <w:szCs w:val="24"/>
          <w:rtl/>
        </w:rPr>
        <w:t xml:space="preserve">תקנים </w:t>
      </w:r>
      <w:r w:rsidR="006E0729">
        <w:rPr>
          <w:rFonts w:hint="cs"/>
          <w:szCs w:val="24"/>
          <w:rtl/>
        </w:rPr>
        <w:t>הנדסיים</w:t>
      </w:r>
      <w:r w:rsidR="00A22204" w:rsidRPr="00E51052">
        <w:rPr>
          <w:rFonts w:hint="cs"/>
          <w:szCs w:val="24"/>
          <w:rtl/>
        </w:rPr>
        <w:t>;</w:t>
      </w:r>
      <w:r w:rsidR="00016F17" w:rsidRPr="00E51052">
        <w:rPr>
          <w:rFonts w:hint="cs"/>
          <w:szCs w:val="24"/>
          <w:rtl/>
        </w:rPr>
        <w:t xml:space="preserve">  </w:t>
      </w:r>
    </w:p>
    <w:p w14:paraId="466EB5F5" w14:textId="77777777" w:rsidR="00016F17" w:rsidRPr="002C53F1" w:rsidRDefault="00016F17" w:rsidP="004D5DAA">
      <w:pPr>
        <w:pStyle w:val="af5"/>
        <w:numPr>
          <w:ilvl w:val="3"/>
          <w:numId w:val="34"/>
        </w:numPr>
        <w:spacing w:line="360" w:lineRule="auto"/>
        <w:ind w:left="2295"/>
        <w:jc w:val="both"/>
        <w:outlineLvl w:val="0"/>
        <w:rPr>
          <w:szCs w:val="24"/>
          <w:u w:val="single"/>
        </w:rPr>
      </w:pPr>
      <w:r w:rsidRPr="002C53F1">
        <w:rPr>
          <w:rFonts w:hint="cs"/>
          <w:szCs w:val="24"/>
          <w:u w:val="single"/>
          <w:rtl/>
        </w:rPr>
        <w:t>גיאולוג הנדסי</w:t>
      </w:r>
      <w:r w:rsidRPr="007065E8">
        <w:rPr>
          <w:rFonts w:hint="cs"/>
          <w:szCs w:val="24"/>
          <w:rtl/>
        </w:rPr>
        <w:t>:</w:t>
      </w:r>
    </w:p>
    <w:p w14:paraId="20473F7D" w14:textId="77777777" w:rsidR="00016F17" w:rsidRDefault="00016F17" w:rsidP="004D5DAA">
      <w:pPr>
        <w:pStyle w:val="af5"/>
        <w:numPr>
          <w:ilvl w:val="4"/>
          <w:numId w:val="34"/>
        </w:numPr>
        <w:spacing w:line="360" w:lineRule="auto"/>
        <w:jc w:val="both"/>
        <w:outlineLvl w:val="0"/>
        <w:rPr>
          <w:szCs w:val="24"/>
        </w:rPr>
      </w:pPr>
      <w:r>
        <w:rPr>
          <w:rFonts w:hint="cs"/>
          <w:szCs w:val="24"/>
          <w:rtl/>
        </w:rPr>
        <w:t>בעל תואר שני בגיאולוגיה, ממוסד המוכר ע"י המועצה להשכלה גבוהה;</w:t>
      </w:r>
    </w:p>
    <w:p w14:paraId="685B73D4" w14:textId="77777777" w:rsidR="00016F17" w:rsidRPr="002E49E2" w:rsidRDefault="00016F17" w:rsidP="004D5DAA">
      <w:pPr>
        <w:pStyle w:val="af5"/>
        <w:numPr>
          <w:ilvl w:val="4"/>
          <w:numId w:val="34"/>
        </w:numPr>
        <w:spacing w:line="360" w:lineRule="auto"/>
        <w:jc w:val="both"/>
        <w:outlineLvl w:val="0"/>
        <w:rPr>
          <w:szCs w:val="24"/>
        </w:rPr>
      </w:pPr>
      <w:r w:rsidRPr="002E49E2">
        <w:rPr>
          <w:rFonts w:hint="cs"/>
          <w:szCs w:val="24"/>
          <w:rtl/>
        </w:rPr>
        <w:t>ביצע לפחות 3 סקרים גיאולוגיים הנדסיים ל</w:t>
      </w:r>
      <w:r w:rsidR="006E0729" w:rsidRPr="002E49E2">
        <w:rPr>
          <w:rFonts w:hint="cs"/>
          <w:szCs w:val="24"/>
          <w:rtl/>
        </w:rPr>
        <w:t>הערכת טיב מסת הסלע בעבודות הנדסיות ל</w:t>
      </w:r>
      <w:r w:rsidRPr="002E49E2">
        <w:rPr>
          <w:rFonts w:hint="cs"/>
          <w:szCs w:val="24"/>
          <w:rtl/>
        </w:rPr>
        <w:t xml:space="preserve">תת-הקרקע ובכלל זה מכרות תת-קרקעיים, מנהרות תת-קרקעיות, מחסנים תת-קרקעיים, וכו';  </w:t>
      </w:r>
    </w:p>
    <w:p w14:paraId="1777688E" w14:textId="77777777" w:rsidR="00016F17" w:rsidRPr="008756DA" w:rsidRDefault="00016F17" w:rsidP="004D5DAA">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5AF2CF93" w14:textId="77777777" w:rsidR="00016F17" w:rsidRPr="008756DA" w:rsidRDefault="00016F17" w:rsidP="004D5DAA">
      <w:pPr>
        <w:pStyle w:val="af5"/>
        <w:numPr>
          <w:ilvl w:val="4"/>
          <w:numId w:val="34"/>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301218E3" w14:textId="77777777" w:rsidR="00016F17" w:rsidRDefault="00016F17" w:rsidP="004D5DAA">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14:paraId="4151982D" w14:textId="77777777" w:rsidR="00E4557D" w:rsidRDefault="00016F17" w:rsidP="004D5DAA">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w:t>
      </w:r>
      <w:r w:rsidR="00AF2E7D">
        <w:rPr>
          <w:rFonts w:hint="cs"/>
          <w:b/>
          <w:bCs/>
          <w:szCs w:val="24"/>
          <w:rtl/>
        </w:rPr>
        <w:t>הגיאולוג הראשי</w:t>
      </w:r>
      <w:r w:rsidRPr="00D9142D">
        <w:rPr>
          <w:b/>
          <w:bCs/>
          <w:szCs w:val="24"/>
          <w:rtl/>
        </w:rPr>
        <w:t xml:space="preserve"> ימלא גם את התפקיד של</w:t>
      </w:r>
      <w:r w:rsidR="00E4557D">
        <w:rPr>
          <w:rFonts w:hint="cs"/>
          <w:b/>
          <w:bCs/>
          <w:szCs w:val="24"/>
          <w:rtl/>
        </w:rPr>
        <w:t xml:space="preserve"> הגיאולוג ההנדסי</w:t>
      </w:r>
      <w:r>
        <w:rPr>
          <w:rFonts w:hint="cs"/>
          <w:b/>
          <w:bCs/>
          <w:szCs w:val="24"/>
          <w:rtl/>
        </w:rPr>
        <w:t xml:space="preserve"> ו/או</w:t>
      </w:r>
      <w:r w:rsidRPr="00D9142D">
        <w:rPr>
          <w:b/>
          <w:bCs/>
          <w:szCs w:val="24"/>
          <w:rtl/>
        </w:rPr>
        <w:t xml:space="preserve">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sidR="00AF2E7D">
        <w:rPr>
          <w:rFonts w:hint="cs"/>
          <w:b/>
          <w:bCs/>
          <w:szCs w:val="24"/>
          <w:rtl/>
        </w:rPr>
        <w:t>גיאולוג ראשי</w:t>
      </w:r>
      <w:r>
        <w:rPr>
          <w:rFonts w:hint="cs"/>
          <w:b/>
          <w:bCs/>
          <w:szCs w:val="24"/>
          <w:rtl/>
        </w:rPr>
        <w:t>, גיאולוג הנדסי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14:paraId="7247DCC6" w14:textId="77777777" w:rsidR="00E4557D" w:rsidRP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w:t>
      </w:r>
      <w:r w:rsidR="007D25F8" w:rsidRPr="00E4557D">
        <w:rPr>
          <w:rFonts w:asciiTheme="majorBidi" w:hAnsiTheme="majorBidi"/>
          <w:szCs w:val="24"/>
          <w:rtl/>
        </w:rPr>
        <w:t xml:space="preserve">המציע להגדיר </w:t>
      </w:r>
      <w:r w:rsidRPr="00E4557D">
        <w:rPr>
          <w:rFonts w:asciiTheme="majorBidi" w:hAnsiTheme="majorBidi"/>
          <w:szCs w:val="24"/>
          <w:rtl/>
        </w:rPr>
        <w:t xml:space="preserve">מנהל </w:t>
      </w:r>
      <w:r w:rsidR="00E51052">
        <w:rPr>
          <w:rFonts w:asciiTheme="majorBidi" w:hAnsiTheme="majorBidi"/>
          <w:szCs w:val="24"/>
          <w:rtl/>
        </w:rPr>
        <w:t xml:space="preserve">צוות </w:t>
      </w:r>
      <w:r w:rsidR="00804E6A">
        <w:rPr>
          <w:rFonts w:asciiTheme="majorBidi" w:hAnsiTheme="majorBidi" w:hint="cs"/>
          <w:szCs w:val="24"/>
          <w:rtl/>
        </w:rPr>
        <w:t>ש</w:t>
      </w:r>
      <w:r w:rsidRPr="00E4557D">
        <w:rPr>
          <w:rFonts w:asciiTheme="majorBidi" w:hAnsiTheme="majorBidi"/>
          <w:szCs w:val="24"/>
          <w:rtl/>
        </w:rPr>
        <w:t>ישמש מטעמו כאיש הקשר עם המשרד ויהיה אחראי על הנושאים המינהליים אל מול המשרד.</w:t>
      </w:r>
      <w:r w:rsidR="00804E6A">
        <w:rPr>
          <w:rFonts w:asciiTheme="majorBidi" w:hAnsiTheme="majorBidi" w:hint="cs"/>
          <w:szCs w:val="24"/>
          <w:rtl/>
        </w:rPr>
        <w:t xml:space="preserve"> אין מניעה כי אחד מחברי הצוות יישמש כאיש הקשר עם המשרד.</w:t>
      </w:r>
      <w:r w:rsidRPr="00E4557D">
        <w:rPr>
          <w:rFonts w:asciiTheme="majorBidi" w:hAnsiTheme="majorBidi"/>
          <w:szCs w:val="24"/>
          <w:rtl/>
        </w:rPr>
        <w:t xml:space="preserve"> </w:t>
      </w:r>
    </w:p>
    <w:p w14:paraId="49ED7D62" w14:textId="77777777" w:rsid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36EFF058" w14:textId="77777777" w:rsidR="00CF3F87" w:rsidRPr="00E4557D" w:rsidRDefault="007764C8" w:rsidP="004D5DAA">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sidR="000F4F17">
        <w:rPr>
          <w:rFonts w:asciiTheme="majorBidi" w:eastAsia="Calibri" w:hAnsiTheme="majorBidi"/>
          <w:szCs w:val="24"/>
          <w:u w:val="single"/>
          <w:rtl/>
        </w:rPr>
        <w:t xml:space="preserve"> הצוות</w:t>
      </w:r>
      <w:r w:rsidR="00CF3F87" w:rsidRPr="00E4557D">
        <w:rPr>
          <w:rFonts w:asciiTheme="majorBidi" w:eastAsia="Calibri" w:hAnsiTheme="majorBidi"/>
          <w:szCs w:val="24"/>
          <w:u w:val="single"/>
          <w:rtl/>
        </w:rPr>
        <w:t>, יצרף המציע</w:t>
      </w:r>
      <w:r w:rsidR="00153674" w:rsidRPr="00E4557D">
        <w:rPr>
          <w:rFonts w:asciiTheme="majorBidi" w:eastAsia="Calibri" w:hAnsiTheme="majorBidi"/>
          <w:szCs w:val="24"/>
          <w:u w:val="single"/>
          <w:rtl/>
        </w:rPr>
        <w:t xml:space="preserve"> גם</w:t>
      </w:r>
      <w:r w:rsidR="00CF3F87" w:rsidRPr="00E4557D">
        <w:rPr>
          <w:rFonts w:asciiTheme="majorBidi" w:eastAsia="Calibri" w:hAnsiTheme="majorBidi"/>
          <w:szCs w:val="24"/>
          <w:u w:val="single"/>
          <w:rtl/>
        </w:rPr>
        <w:t xml:space="preserve"> את המסמכים הבאים</w:t>
      </w:r>
      <w:r w:rsidR="00CF3F87" w:rsidRPr="00E4557D">
        <w:rPr>
          <w:rFonts w:asciiTheme="majorBidi" w:eastAsia="Calibri" w:hAnsiTheme="majorBidi"/>
          <w:szCs w:val="24"/>
          <w:rtl/>
        </w:rPr>
        <w:t xml:space="preserve">: </w:t>
      </w:r>
    </w:p>
    <w:p w14:paraId="2DE42E58"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25D2BFA9" w14:textId="77777777" w:rsidR="00AD2319"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210F7A22" w14:textId="77777777" w:rsidR="00AD2319" w:rsidRPr="004E3213" w:rsidRDefault="00AD2319" w:rsidP="00E0399E">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69CD259E"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lastRenderedPageBreak/>
        <w:t>אסמכתאות מתאימות המעידות על ניסיון רלוונטי וותק של כ"א מאנשי הצוות;</w:t>
      </w:r>
    </w:p>
    <w:p w14:paraId="7E29123C"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7CFBC509" w14:textId="77777777" w:rsidTr="001E503B">
        <w:tc>
          <w:tcPr>
            <w:tcW w:w="945" w:type="dxa"/>
            <w:shd w:val="clear" w:color="auto" w:fill="E6E6E6"/>
            <w:vAlign w:val="center"/>
          </w:tcPr>
          <w:p w14:paraId="08AD80F6"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033905E8" w14:textId="77777777" w:rsidR="00E039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14:paraId="3DA45306"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14:paraId="6411DA6E"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1BF5A938"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3A699B77"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007E0112"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32572828" w14:textId="77777777" w:rsidTr="001E503B">
        <w:tc>
          <w:tcPr>
            <w:tcW w:w="945" w:type="dxa"/>
          </w:tcPr>
          <w:p w14:paraId="61C2DEA2" w14:textId="77777777" w:rsidR="00CF3F87" w:rsidRPr="00314B9E" w:rsidRDefault="00CF3F87" w:rsidP="00314B9E">
            <w:pPr>
              <w:spacing w:line="360" w:lineRule="auto"/>
              <w:contextualSpacing/>
              <w:rPr>
                <w:rFonts w:asciiTheme="majorBidi" w:hAnsiTheme="majorBidi"/>
                <w:rtl/>
              </w:rPr>
            </w:pPr>
          </w:p>
        </w:tc>
        <w:tc>
          <w:tcPr>
            <w:tcW w:w="945" w:type="dxa"/>
          </w:tcPr>
          <w:p w14:paraId="0BE3D5AE" w14:textId="77777777" w:rsidR="00CF3F87" w:rsidRPr="00314B9E" w:rsidRDefault="00CF3F87" w:rsidP="00314B9E">
            <w:pPr>
              <w:spacing w:line="360" w:lineRule="auto"/>
              <w:contextualSpacing/>
              <w:rPr>
                <w:rFonts w:asciiTheme="majorBidi" w:hAnsiTheme="majorBidi"/>
                <w:rtl/>
              </w:rPr>
            </w:pPr>
          </w:p>
        </w:tc>
        <w:tc>
          <w:tcPr>
            <w:tcW w:w="945" w:type="dxa"/>
          </w:tcPr>
          <w:p w14:paraId="3E892C1C" w14:textId="77777777" w:rsidR="00CF3F87" w:rsidRPr="00314B9E" w:rsidRDefault="00CF3F87" w:rsidP="00314B9E">
            <w:pPr>
              <w:spacing w:line="360" w:lineRule="auto"/>
              <w:contextualSpacing/>
              <w:rPr>
                <w:rFonts w:asciiTheme="majorBidi" w:hAnsiTheme="majorBidi"/>
                <w:rtl/>
              </w:rPr>
            </w:pPr>
          </w:p>
        </w:tc>
        <w:tc>
          <w:tcPr>
            <w:tcW w:w="945" w:type="dxa"/>
          </w:tcPr>
          <w:p w14:paraId="2F6DF4FB" w14:textId="77777777" w:rsidR="00CF3F87" w:rsidRPr="00314B9E" w:rsidRDefault="00CF3F87" w:rsidP="00314B9E">
            <w:pPr>
              <w:spacing w:line="360" w:lineRule="auto"/>
              <w:contextualSpacing/>
              <w:rPr>
                <w:rFonts w:asciiTheme="majorBidi" w:hAnsiTheme="majorBidi"/>
                <w:rtl/>
              </w:rPr>
            </w:pPr>
          </w:p>
        </w:tc>
        <w:tc>
          <w:tcPr>
            <w:tcW w:w="897" w:type="dxa"/>
          </w:tcPr>
          <w:p w14:paraId="285C0D9D" w14:textId="77777777" w:rsidR="00CF3F87" w:rsidRPr="00314B9E" w:rsidRDefault="00CF3F87" w:rsidP="00314B9E">
            <w:pPr>
              <w:spacing w:line="360" w:lineRule="auto"/>
              <w:contextualSpacing/>
              <w:rPr>
                <w:rFonts w:asciiTheme="majorBidi" w:hAnsiTheme="majorBidi"/>
                <w:rtl/>
              </w:rPr>
            </w:pPr>
          </w:p>
        </w:tc>
        <w:tc>
          <w:tcPr>
            <w:tcW w:w="993" w:type="dxa"/>
          </w:tcPr>
          <w:p w14:paraId="6E82FE00" w14:textId="77777777" w:rsidR="00CF3F87" w:rsidRPr="00314B9E" w:rsidRDefault="00CF3F87" w:rsidP="00314B9E">
            <w:pPr>
              <w:spacing w:line="360" w:lineRule="auto"/>
              <w:contextualSpacing/>
              <w:rPr>
                <w:rFonts w:asciiTheme="majorBidi" w:hAnsiTheme="majorBidi"/>
                <w:rtl/>
              </w:rPr>
            </w:pPr>
          </w:p>
        </w:tc>
      </w:tr>
      <w:tr w:rsidR="000F4F17" w:rsidRPr="00314B9E" w14:paraId="2BF157E9" w14:textId="77777777" w:rsidTr="001E503B">
        <w:tc>
          <w:tcPr>
            <w:tcW w:w="945" w:type="dxa"/>
          </w:tcPr>
          <w:p w14:paraId="54AC5E92" w14:textId="77777777" w:rsidR="000F4F17" w:rsidRPr="00314B9E" w:rsidRDefault="000F4F17" w:rsidP="00314B9E">
            <w:pPr>
              <w:spacing w:line="360" w:lineRule="auto"/>
              <w:contextualSpacing/>
              <w:rPr>
                <w:rFonts w:asciiTheme="majorBidi" w:hAnsiTheme="majorBidi"/>
                <w:rtl/>
              </w:rPr>
            </w:pPr>
          </w:p>
        </w:tc>
        <w:tc>
          <w:tcPr>
            <w:tcW w:w="945" w:type="dxa"/>
          </w:tcPr>
          <w:p w14:paraId="73B4F149" w14:textId="77777777" w:rsidR="000F4F17" w:rsidRPr="00314B9E" w:rsidRDefault="000F4F17" w:rsidP="00314B9E">
            <w:pPr>
              <w:spacing w:line="360" w:lineRule="auto"/>
              <w:contextualSpacing/>
              <w:rPr>
                <w:rFonts w:asciiTheme="majorBidi" w:hAnsiTheme="majorBidi"/>
                <w:rtl/>
              </w:rPr>
            </w:pPr>
          </w:p>
        </w:tc>
        <w:tc>
          <w:tcPr>
            <w:tcW w:w="945" w:type="dxa"/>
          </w:tcPr>
          <w:p w14:paraId="7F996D16" w14:textId="77777777" w:rsidR="000F4F17" w:rsidRPr="00314B9E" w:rsidRDefault="000F4F17" w:rsidP="00314B9E">
            <w:pPr>
              <w:spacing w:line="360" w:lineRule="auto"/>
              <w:contextualSpacing/>
              <w:rPr>
                <w:rFonts w:asciiTheme="majorBidi" w:hAnsiTheme="majorBidi"/>
                <w:rtl/>
              </w:rPr>
            </w:pPr>
          </w:p>
        </w:tc>
        <w:tc>
          <w:tcPr>
            <w:tcW w:w="945" w:type="dxa"/>
          </w:tcPr>
          <w:p w14:paraId="3BFAD0AA" w14:textId="77777777" w:rsidR="000F4F17" w:rsidRPr="00314B9E" w:rsidRDefault="000F4F17" w:rsidP="00314B9E">
            <w:pPr>
              <w:spacing w:line="360" w:lineRule="auto"/>
              <w:contextualSpacing/>
              <w:rPr>
                <w:rFonts w:asciiTheme="majorBidi" w:hAnsiTheme="majorBidi"/>
                <w:rtl/>
              </w:rPr>
            </w:pPr>
          </w:p>
        </w:tc>
        <w:tc>
          <w:tcPr>
            <w:tcW w:w="897" w:type="dxa"/>
          </w:tcPr>
          <w:p w14:paraId="2023E459" w14:textId="77777777" w:rsidR="000F4F17" w:rsidRPr="00314B9E" w:rsidRDefault="000F4F17" w:rsidP="00314B9E">
            <w:pPr>
              <w:spacing w:line="360" w:lineRule="auto"/>
              <w:contextualSpacing/>
              <w:rPr>
                <w:rFonts w:asciiTheme="majorBidi" w:hAnsiTheme="majorBidi"/>
                <w:rtl/>
              </w:rPr>
            </w:pPr>
          </w:p>
        </w:tc>
        <w:tc>
          <w:tcPr>
            <w:tcW w:w="993" w:type="dxa"/>
          </w:tcPr>
          <w:p w14:paraId="1BFBF4F7" w14:textId="77777777" w:rsidR="000F4F17" w:rsidRPr="00314B9E" w:rsidRDefault="000F4F17" w:rsidP="00314B9E">
            <w:pPr>
              <w:spacing w:line="360" w:lineRule="auto"/>
              <w:contextualSpacing/>
              <w:rPr>
                <w:rFonts w:asciiTheme="majorBidi" w:hAnsiTheme="majorBidi"/>
                <w:rtl/>
              </w:rPr>
            </w:pPr>
          </w:p>
        </w:tc>
      </w:tr>
    </w:tbl>
    <w:p w14:paraId="64C6579D" w14:textId="77777777" w:rsidR="00CF3F87" w:rsidRPr="000A4B66" w:rsidRDefault="00CF3F87" w:rsidP="001E503B">
      <w:pPr>
        <w:pStyle w:val="af5"/>
        <w:numPr>
          <w:ilvl w:val="4"/>
          <w:numId w:val="34"/>
        </w:numPr>
        <w:spacing w:line="360" w:lineRule="auto"/>
        <w:ind w:left="4066"/>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281C174D" w14:textId="77777777" w:rsidR="00CF3F87" w:rsidRPr="000A4B66" w:rsidRDefault="00CF3F87" w:rsidP="001E503B">
      <w:pPr>
        <w:pStyle w:val="af5"/>
        <w:numPr>
          <w:ilvl w:val="4"/>
          <w:numId w:val="34"/>
        </w:numPr>
        <w:spacing w:line="360" w:lineRule="auto"/>
        <w:ind w:left="4066"/>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58B6A2B6" w14:textId="77777777" w:rsidR="00983876" w:rsidRDefault="00CF3F87" w:rsidP="001E503B">
      <w:pPr>
        <w:pStyle w:val="af5"/>
        <w:numPr>
          <w:ilvl w:val="4"/>
          <w:numId w:val="34"/>
        </w:numPr>
        <w:spacing w:line="360" w:lineRule="auto"/>
        <w:ind w:left="4066"/>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718D13BB" w14:textId="77777777" w:rsidR="00E4557D" w:rsidRDefault="000F4F17" w:rsidP="001E503B">
      <w:pPr>
        <w:pStyle w:val="af5"/>
        <w:numPr>
          <w:ilvl w:val="2"/>
          <w:numId w:val="34"/>
        </w:numPr>
        <w:spacing w:line="360" w:lineRule="auto"/>
        <w:ind w:left="2147"/>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w:t>
      </w:r>
      <w:r w:rsidR="00E4557D">
        <w:rPr>
          <w:rFonts w:hint="cs"/>
          <w:szCs w:val="24"/>
          <w:rtl/>
        </w:rPr>
        <w:t>על המציע להתקשר</w:t>
      </w:r>
      <w:r w:rsidR="00E4557D" w:rsidRPr="008756DA">
        <w:rPr>
          <w:rFonts w:hint="cs"/>
          <w:szCs w:val="24"/>
          <w:rtl/>
        </w:rPr>
        <w:t xml:space="preserve"> עם </w:t>
      </w:r>
      <w:r w:rsidR="00E4557D" w:rsidRPr="000F4F17">
        <w:rPr>
          <w:rFonts w:hint="cs"/>
          <w:szCs w:val="24"/>
          <w:rtl/>
        </w:rPr>
        <w:t>חברת קידוחים</w:t>
      </w:r>
      <w:r w:rsidR="00E4557D">
        <w:rPr>
          <w:rFonts w:hint="cs"/>
          <w:szCs w:val="24"/>
          <w:rtl/>
        </w:rPr>
        <w:t xml:space="preserve"> אשר תבצע עבורו את עבודות הקדיחה</w:t>
      </w:r>
      <w:r w:rsidR="00E4557D" w:rsidRPr="008756DA">
        <w:rPr>
          <w:rFonts w:hint="cs"/>
          <w:szCs w:val="24"/>
          <w:rtl/>
        </w:rPr>
        <w:t xml:space="preserve"> במסגרת מתן השירותים. </w:t>
      </w:r>
    </w:p>
    <w:p w14:paraId="4C3AD130" w14:textId="77777777" w:rsidR="00E4557D" w:rsidRPr="008756DA" w:rsidRDefault="00E4557D" w:rsidP="001E503B">
      <w:pPr>
        <w:pStyle w:val="af5"/>
        <w:numPr>
          <w:ilvl w:val="3"/>
          <w:numId w:val="34"/>
        </w:numPr>
        <w:spacing w:line="360" w:lineRule="auto"/>
        <w:ind w:left="2871"/>
        <w:jc w:val="both"/>
        <w:outlineLvl w:val="0"/>
        <w:rPr>
          <w:szCs w:val="24"/>
        </w:rPr>
      </w:pPr>
      <w:r w:rsidRPr="008756DA">
        <w:rPr>
          <w:rFonts w:hint="cs"/>
          <w:szCs w:val="24"/>
          <w:rtl/>
        </w:rPr>
        <w:t>על חברת הקידוחים לעמוד בכל תנאי הסף הבאים:</w:t>
      </w:r>
    </w:p>
    <w:p w14:paraId="2F7C5F67" w14:textId="5164B447" w:rsidR="000B43F9" w:rsidRPr="008756DA" w:rsidRDefault="000B43F9" w:rsidP="00B60FD4">
      <w:pPr>
        <w:pStyle w:val="af5"/>
        <w:numPr>
          <w:ilvl w:val="4"/>
          <w:numId w:val="34"/>
        </w:numPr>
        <w:spacing w:line="360" w:lineRule="auto"/>
        <w:ind w:left="4066"/>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Pr>
          <w:rFonts w:hint="cs"/>
          <w:szCs w:val="24"/>
          <w:rtl/>
        </w:rPr>
        <w:t xml:space="preserve"> גלעין</w:t>
      </w:r>
      <w:r w:rsidRPr="008756DA">
        <w:rPr>
          <w:rFonts w:hint="cs"/>
          <w:szCs w:val="24"/>
          <w:rtl/>
        </w:rPr>
        <w:t xml:space="preserve"> </w:t>
      </w:r>
      <w:r>
        <w:rPr>
          <w:rFonts w:hint="cs"/>
          <w:szCs w:val="24"/>
          <w:rtl/>
        </w:rPr>
        <w:t xml:space="preserve">בתווך סלעי </w:t>
      </w:r>
      <w:r w:rsidRPr="008756DA">
        <w:rPr>
          <w:rFonts w:hint="cs"/>
          <w:szCs w:val="24"/>
          <w:rtl/>
        </w:rPr>
        <w:t>למטרת סקרים גיאולוגיים</w:t>
      </w:r>
      <w:r>
        <w:rPr>
          <w:rFonts w:hint="cs"/>
          <w:szCs w:val="24"/>
          <w:rtl/>
        </w:rPr>
        <w:t>, גיאוטכניים, גיאוהידרולוגיים ואחרים</w:t>
      </w:r>
      <w:r w:rsidRPr="008756DA">
        <w:rPr>
          <w:rFonts w:hint="cs"/>
          <w:szCs w:val="24"/>
          <w:rtl/>
        </w:rPr>
        <w:t>;</w:t>
      </w:r>
    </w:p>
    <w:p w14:paraId="20B60AE1" w14:textId="77777777" w:rsidR="00E4557D" w:rsidRPr="008756DA" w:rsidRDefault="00E4557D" w:rsidP="001E503B">
      <w:pPr>
        <w:pStyle w:val="af5"/>
        <w:numPr>
          <w:ilvl w:val="4"/>
          <w:numId w:val="34"/>
        </w:numPr>
        <w:spacing w:line="360" w:lineRule="auto"/>
        <w:ind w:left="4066"/>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02CC2D70" w14:textId="2A3330F4" w:rsidR="00E4557D" w:rsidRPr="008756DA" w:rsidRDefault="00E4557D" w:rsidP="001E503B">
      <w:pPr>
        <w:pStyle w:val="af5"/>
        <w:numPr>
          <w:ilvl w:val="3"/>
          <w:numId w:val="34"/>
        </w:numPr>
        <w:spacing w:line="360" w:lineRule="auto"/>
        <w:ind w:left="2871"/>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00A95558">
        <w:rPr>
          <w:rFonts w:hint="cs"/>
          <w:b/>
          <w:bCs/>
          <w:szCs w:val="24"/>
          <w:rtl/>
        </w:rPr>
        <w:t>'</w:t>
      </w:r>
      <w:r w:rsidRPr="008756DA">
        <w:rPr>
          <w:szCs w:val="24"/>
          <w:rtl/>
        </w:rPr>
        <w:t xml:space="preserve"> למכרז</w:t>
      </w:r>
      <w:r w:rsidRPr="008756DA">
        <w:rPr>
          <w:rFonts w:hint="cs"/>
          <w:szCs w:val="24"/>
          <w:rtl/>
        </w:rPr>
        <w:t>.</w:t>
      </w:r>
    </w:p>
    <w:p w14:paraId="6DF7D10A" w14:textId="08E9CB59" w:rsidR="00E4557D" w:rsidRDefault="00E4557D" w:rsidP="001E503B">
      <w:pPr>
        <w:pStyle w:val="af5"/>
        <w:numPr>
          <w:ilvl w:val="3"/>
          <w:numId w:val="34"/>
        </w:numPr>
        <w:spacing w:line="360" w:lineRule="auto"/>
        <w:ind w:left="2871"/>
        <w:jc w:val="both"/>
        <w:outlineLvl w:val="0"/>
        <w:rPr>
          <w:b/>
          <w:bCs/>
          <w:szCs w:val="24"/>
        </w:rPr>
      </w:pPr>
      <w:r w:rsidRPr="004E5A76">
        <w:rPr>
          <w:rFonts w:hint="cs"/>
          <w:szCs w:val="24"/>
          <w:rtl/>
        </w:rPr>
        <w:lastRenderedPageBreak/>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w:t>
      </w:r>
      <w:r w:rsidR="00A95558">
        <w:rPr>
          <w:rFonts w:hint="cs"/>
          <w:b/>
          <w:bCs/>
          <w:szCs w:val="24"/>
          <w:rtl/>
        </w:rPr>
        <w:t>'</w:t>
      </w:r>
      <w:r w:rsidRPr="008756DA">
        <w:rPr>
          <w:rFonts w:hint="cs"/>
          <w:b/>
          <w:bCs/>
          <w:szCs w:val="24"/>
          <w:rtl/>
        </w:rPr>
        <w:t xml:space="preserve"> </w:t>
      </w:r>
      <w:r w:rsidRPr="004E5A76">
        <w:rPr>
          <w:rFonts w:hint="cs"/>
          <w:szCs w:val="24"/>
          <w:rtl/>
        </w:rPr>
        <w:t>למכרז.</w:t>
      </w:r>
    </w:p>
    <w:p w14:paraId="571B650B" w14:textId="77777777" w:rsidR="00E4557D" w:rsidRPr="004E5A76" w:rsidRDefault="00CA27B2" w:rsidP="001E503B">
      <w:pPr>
        <w:pStyle w:val="af5"/>
        <w:numPr>
          <w:ilvl w:val="3"/>
          <w:numId w:val="34"/>
        </w:numPr>
        <w:spacing w:line="360" w:lineRule="auto"/>
        <w:ind w:left="2871"/>
        <w:jc w:val="both"/>
        <w:outlineLvl w:val="0"/>
        <w:rPr>
          <w:rFonts w:ascii="Calibri" w:eastAsia="Calibri" w:hAnsi="Calibri"/>
          <w:szCs w:val="24"/>
          <w:rtl/>
        </w:rPr>
      </w:pPr>
      <w:r>
        <w:rPr>
          <w:rFonts w:ascii="Calibri" w:eastAsia="Calibri" w:hAnsi="Calibri" w:hint="cs"/>
          <w:szCs w:val="24"/>
          <w:rtl/>
        </w:rPr>
        <w:t xml:space="preserve">להוכחת עמידה בתנאי זה, </w:t>
      </w:r>
      <w:r w:rsidR="00E4557D">
        <w:rPr>
          <w:rFonts w:ascii="Calibri" w:eastAsia="Calibri" w:hAnsi="Calibri" w:hint="cs"/>
          <w:szCs w:val="24"/>
          <w:rtl/>
        </w:rPr>
        <w:t xml:space="preserve">המציע יצרף </w:t>
      </w:r>
      <w:r w:rsidR="00E4557D" w:rsidRPr="008756DA">
        <w:rPr>
          <w:rFonts w:ascii="Calibri" w:eastAsia="Calibri" w:hAnsi="Calibri"/>
          <w:szCs w:val="24"/>
          <w:rtl/>
        </w:rPr>
        <w:t xml:space="preserve">פרופיל </w:t>
      </w:r>
      <w:r w:rsidR="00E4557D">
        <w:rPr>
          <w:rFonts w:ascii="Calibri" w:eastAsia="Calibri" w:hAnsi="Calibri" w:hint="cs"/>
          <w:szCs w:val="24"/>
          <w:rtl/>
        </w:rPr>
        <w:t xml:space="preserve">ונסיון </w:t>
      </w:r>
      <w:r w:rsidR="00E4557D" w:rsidRPr="008756DA">
        <w:rPr>
          <w:rFonts w:ascii="Calibri" w:eastAsia="Calibri" w:hAnsi="Calibri"/>
          <w:szCs w:val="24"/>
          <w:rtl/>
        </w:rPr>
        <w:t>חברת הקידוחים המוצעת בהצעה</w:t>
      </w:r>
      <w:r w:rsidR="00E4557D">
        <w:rPr>
          <w:rFonts w:ascii="Calibri" w:eastAsia="Calibri" w:hAnsi="Calibri" w:hint="cs"/>
          <w:szCs w:val="24"/>
          <w:rtl/>
        </w:rPr>
        <w:t xml:space="preserve"> -</w:t>
      </w:r>
      <w:r w:rsidR="00E4557D" w:rsidRPr="008756DA">
        <w:rPr>
          <w:rFonts w:ascii="Calibri" w:eastAsia="Calibri" w:hAnsi="Calibri"/>
          <w:szCs w:val="24"/>
          <w:rtl/>
        </w:rPr>
        <w:t xml:space="preserve"> בהצעה </w:t>
      </w:r>
      <w:r w:rsidR="00E4557D" w:rsidRPr="008756DA">
        <w:rPr>
          <w:rFonts w:ascii="Calibri" w:eastAsia="Calibri" w:hAnsi="Calibri" w:hint="cs"/>
          <w:szCs w:val="24"/>
          <w:rtl/>
        </w:rPr>
        <w:t xml:space="preserve">תפורט </w:t>
      </w:r>
      <w:r w:rsidR="00E4557D" w:rsidRPr="008756DA">
        <w:rPr>
          <w:rFonts w:ascii="Calibri" w:eastAsia="Calibri" w:hAnsi="Calibri"/>
          <w:szCs w:val="24"/>
          <w:rtl/>
        </w:rPr>
        <w:t xml:space="preserve">רשימת </w:t>
      </w:r>
      <w:r w:rsidR="00E4557D" w:rsidRPr="008756DA">
        <w:rPr>
          <w:rFonts w:ascii="Calibri" w:eastAsia="Calibri" w:hAnsi="Calibri" w:hint="cs"/>
          <w:szCs w:val="24"/>
          <w:rtl/>
        </w:rPr>
        <w:t>ה</w:t>
      </w:r>
      <w:r w:rsidR="00E4557D" w:rsidRPr="008756DA">
        <w:rPr>
          <w:rFonts w:ascii="Calibri" w:eastAsia="Calibri" w:hAnsi="Calibri"/>
          <w:szCs w:val="24"/>
          <w:rtl/>
        </w:rPr>
        <w:t xml:space="preserve">ציוד </w:t>
      </w:r>
      <w:r w:rsidR="00E4557D">
        <w:rPr>
          <w:rFonts w:ascii="Calibri" w:eastAsia="Calibri" w:hAnsi="Calibri" w:hint="cs"/>
          <w:szCs w:val="24"/>
          <w:rtl/>
        </w:rPr>
        <w:t xml:space="preserve">המלאה </w:t>
      </w:r>
      <w:r w:rsidR="00E4557D" w:rsidRPr="008756DA">
        <w:rPr>
          <w:rFonts w:ascii="Calibri" w:eastAsia="Calibri" w:hAnsi="Calibri"/>
          <w:szCs w:val="24"/>
          <w:rtl/>
        </w:rPr>
        <w:t>לביצוע עבודת הקדיחה</w:t>
      </w:r>
      <w:r w:rsidR="00E4557D" w:rsidRPr="008756DA">
        <w:rPr>
          <w:rFonts w:ascii="Calibri" w:eastAsia="Calibri" w:hAnsi="Calibri" w:hint="cs"/>
          <w:szCs w:val="24"/>
          <w:rtl/>
        </w:rPr>
        <w:t xml:space="preserve"> המצוי ברשותה של חברת הקידוחים</w:t>
      </w:r>
      <w:r w:rsidR="00E4557D" w:rsidRPr="008756DA">
        <w:rPr>
          <w:rFonts w:ascii="Calibri" w:eastAsia="Calibri" w:hAnsi="Calibri"/>
          <w:szCs w:val="24"/>
          <w:rtl/>
        </w:rPr>
        <w:t>.</w:t>
      </w:r>
      <w:r w:rsidR="00E4557D" w:rsidRPr="008756DA">
        <w:rPr>
          <w:rFonts w:ascii="Calibri" w:eastAsia="Calibri" w:hAnsi="Calibri" w:hint="cs"/>
          <w:szCs w:val="24"/>
          <w:rtl/>
        </w:rPr>
        <w:t xml:space="preserve"> כמו</w:t>
      </w:r>
      <w:r w:rsidR="00E4557D">
        <w:rPr>
          <w:rFonts w:ascii="Calibri" w:eastAsia="Calibri" w:hAnsi="Calibri" w:hint="cs"/>
          <w:szCs w:val="24"/>
          <w:rtl/>
        </w:rPr>
        <w:t xml:space="preserve"> </w:t>
      </w:r>
      <w:r w:rsidR="00E4557D" w:rsidRPr="008756DA">
        <w:rPr>
          <w:rFonts w:ascii="Calibri" w:eastAsia="Calibri" w:hAnsi="Calibri" w:hint="cs"/>
          <w:szCs w:val="24"/>
          <w:rtl/>
        </w:rPr>
        <w:t xml:space="preserve">כן, יפורט </w:t>
      </w:r>
      <w:r w:rsidR="00E4557D" w:rsidRPr="008756DA">
        <w:rPr>
          <w:rFonts w:ascii="Calibri" w:eastAsia="Calibri" w:hAnsi="Calibri"/>
          <w:szCs w:val="24"/>
          <w:rtl/>
        </w:rPr>
        <w:t>ניסיון החברה בביצוע עבודות קדיחה, מספר שנות עבודתה, אופי והיקפי העבודות אותן ביצעה</w:t>
      </w:r>
      <w:r w:rsidR="00E4557D" w:rsidRPr="008756DA">
        <w:rPr>
          <w:rFonts w:ascii="Calibri" w:eastAsia="Calibri" w:hAnsi="Calibri" w:hint="cs"/>
          <w:szCs w:val="24"/>
          <w:rtl/>
        </w:rPr>
        <w:t xml:space="preserve"> וכן מכתבי המלצה</w:t>
      </w:r>
      <w:r w:rsidR="00E4557D" w:rsidRPr="008756DA">
        <w:rPr>
          <w:rFonts w:ascii="Calibri" w:eastAsia="Calibri" w:hAnsi="Calibri"/>
          <w:szCs w:val="24"/>
          <w:rtl/>
        </w:rPr>
        <w:t>.</w:t>
      </w:r>
    </w:p>
    <w:p w14:paraId="510043DE" w14:textId="0C2ACC7C" w:rsidR="00E4557D" w:rsidRPr="00AA52DD" w:rsidRDefault="000F4F17" w:rsidP="001E503B">
      <w:pPr>
        <w:pStyle w:val="af5"/>
        <w:numPr>
          <w:ilvl w:val="2"/>
          <w:numId w:val="34"/>
        </w:numPr>
        <w:spacing w:line="360" w:lineRule="auto"/>
        <w:ind w:left="2147"/>
        <w:jc w:val="both"/>
        <w:outlineLvl w:val="0"/>
        <w:rPr>
          <w:szCs w:val="24"/>
        </w:rPr>
      </w:pPr>
      <w:r w:rsidRPr="000F4F17">
        <w:rPr>
          <w:rFonts w:hint="cs"/>
          <w:b/>
          <w:bCs/>
          <w:szCs w:val="24"/>
          <w:rtl/>
        </w:rPr>
        <w:t>מעבדה מוסמכת</w:t>
      </w:r>
      <w:r>
        <w:rPr>
          <w:rFonts w:hint="cs"/>
          <w:szCs w:val="24"/>
          <w:rtl/>
        </w:rPr>
        <w:t xml:space="preserve"> </w:t>
      </w:r>
      <w:r>
        <w:rPr>
          <w:szCs w:val="24"/>
          <w:rtl/>
        </w:rPr>
        <w:t>–</w:t>
      </w:r>
      <w:r>
        <w:rPr>
          <w:rFonts w:hint="cs"/>
          <w:szCs w:val="24"/>
          <w:rtl/>
        </w:rPr>
        <w:t xml:space="preserve"> </w:t>
      </w:r>
      <w:r w:rsidR="00E4557D" w:rsidRPr="008756DA">
        <w:rPr>
          <w:rFonts w:hint="cs"/>
          <w:szCs w:val="24"/>
          <w:rtl/>
        </w:rPr>
        <w:t xml:space="preserve">על </w:t>
      </w:r>
      <w:r w:rsidR="00E4557D" w:rsidRPr="008756DA">
        <w:rPr>
          <w:szCs w:val="24"/>
          <w:rtl/>
        </w:rPr>
        <w:t xml:space="preserve">המציע </w:t>
      </w:r>
      <w:r w:rsidR="00E4557D" w:rsidRPr="008756DA">
        <w:rPr>
          <w:rFonts w:hint="cs"/>
          <w:szCs w:val="24"/>
          <w:rtl/>
        </w:rPr>
        <w:t>לצרף</w:t>
      </w:r>
      <w:r w:rsidR="00E4557D" w:rsidRPr="008756DA">
        <w:rPr>
          <w:szCs w:val="24"/>
          <w:rtl/>
        </w:rPr>
        <w:t xml:space="preserve"> להצעתו התחייבות מאומתת ע"י עורך דין</w:t>
      </w:r>
      <w:r w:rsidR="00E4557D">
        <w:rPr>
          <w:rFonts w:hint="cs"/>
          <w:szCs w:val="24"/>
          <w:rtl/>
        </w:rPr>
        <w:t>,</w:t>
      </w:r>
      <w:r w:rsidR="00E4557D" w:rsidRPr="008756DA">
        <w:rPr>
          <w:szCs w:val="24"/>
          <w:rtl/>
        </w:rPr>
        <w:t xml:space="preserve"> </w:t>
      </w:r>
      <w:r w:rsidR="00E4557D">
        <w:rPr>
          <w:rFonts w:hint="cs"/>
          <w:szCs w:val="24"/>
          <w:rtl/>
        </w:rPr>
        <w:t>לפי ה</w:t>
      </w:r>
      <w:r w:rsidR="00E4557D" w:rsidRPr="008756DA">
        <w:rPr>
          <w:szCs w:val="24"/>
          <w:rtl/>
        </w:rPr>
        <w:t xml:space="preserve">נוסח המצ"ב למכרז </w:t>
      </w:r>
      <w:r w:rsidR="00E4557D" w:rsidRPr="008756DA">
        <w:rPr>
          <w:b/>
          <w:bCs/>
          <w:szCs w:val="24"/>
          <w:rtl/>
        </w:rPr>
        <w:t xml:space="preserve">כנספח </w:t>
      </w:r>
      <w:r w:rsidR="00E4557D" w:rsidRPr="008756DA">
        <w:rPr>
          <w:rFonts w:hint="cs"/>
          <w:b/>
          <w:bCs/>
          <w:szCs w:val="24"/>
          <w:rtl/>
        </w:rPr>
        <w:t>יח</w:t>
      </w:r>
      <w:r w:rsidR="00A95558">
        <w:rPr>
          <w:rFonts w:hint="cs"/>
          <w:b/>
          <w:bCs/>
          <w:szCs w:val="24"/>
          <w:rtl/>
        </w:rPr>
        <w:t>'</w:t>
      </w:r>
      <w:r w:rsidR="00E4557D" w:rsidRPr="008756DA">
        <w:rPr>
          <w:szCs w:val="24"/>
          <w:rtl/>
        </w:rPr>
        <w:t xml:space="preserve">, כי כל דגימות הקידוחים </w:t>
      </w:r>
      <w:r w:rsidR="00E4557D" w:rsidRPr="008756DA">
        <w:rPr>
          <w:rFonts w:hint="cs"/>
          <w:szCs w:val="24"/>
          <w:rtl/>
        </w:rPr>
        <w:t xml:space="preserve">שיבוצעו על ידו במסגרת השירותים נשוא מכרז זה </w:t>
      </w:r>
      <w:r w:rsidR="00E4557D" w:rsidRPr="008756DA">
        <w:rPr>
          <w:szCs w:val="24"/>
          <w:rtl/>
        </w:rPr>
        <w:t xml:space="preserve">ייבדקו </w:t>
      </w:r>
      <w:r w:rsidR="00E4557D" w:rsidRPr="00571231">
        <w:rPr>
          <w:szCs w:val="24"/>
          <w:u w:val="single"/>
          <w:rtl/>
        </w:rPr>
        <w:t>במעבד</w:t>
      </w:r>
      <w:r w:rsidR="00E4557D" w:rsidRPr="00571231">
        <w:rPr>
          <w:rFonts w:hint="cs"/>
          <w:szCs w:val="24"/>
          <w:u w:val="single"/>
          <w:rtl/>
        </w:rPr>
        <w:t>ות</w:t>
      </w:r>
      <w:r w:rsidR="00E4557D" w:rsidRPr="00571231">
        <w:rPr>
          <w:szCs w:val="24"/>
          <w:u w:val="single"/>
          <w:rtl/>
        </w:rPr>
        <w:t xml:space="preserve"> מוסמכ</w:t>
      </w:r>
      <w:r w:rsidR="00E4557D" w:rsidRPr="00571231">
        <w:rPr>
          <w:rFonts w:hint="cs"/>
          <w:szCs w:val="24"/>
          <w:u w:val="single"/>
          <w:rtl/>
        </w:rPr>
        <w:t>ו</w:t>
      </w:r>
      <w:r w:rsidR="00E4557D" w:rsidRPr="00571231">
        <w:rPr>
          <w:szCs w:val="24"/>
          <w:u w:val="single"/>
          <w:rtl/>
        </w:rPr>
        <w:t>ת ומאושר</w:t>
      </w:r>
      <w:r w:rsidR="00E4557D" w:rsidRPr="00571231">
        <w:rPr>
          <w:rFonts w:hint="cs"/>
          <w:szCs w:val="24"/>
          <w:u w:val="single"/>
          <w:rtl/>
        </w:rPr>
        <w:t>ו</w:t>
      </w:r>
      <w:r w:rsidR="00E4557D" w:rsidRPr="00571231">
        <w:rPr>
          <w:szCs w:val="24"/>
          <w:u w:val="single"/>
          <w:rtl/>
        </w:rPr>
        <w:t>ת</w:t>
      </w:r>
      <w:r w:rsidR="00E4557D" w:rsidRPr="008756DA">
        <w:rPr>
          <w:rFonts w:hint="cs"/>
          <w:szCs w:val="24"/>
          <w:rtl/>
        </w:rPr>
        <w:t>. ביחס לכל מעבדה על המציע לציין בטופס ההתחייבות את שם ופרטי המעבדות</w:t>
      </w:r>
      <w:r w:rsidR="00E4557D">
        <w:rPr>
          <w:rFonts w:hint="cs"/>
          <w:szCs w:val="24"/>
          <w:rtl/>
        </w:rPr>
        <w:t xml:space="preserve"> ולצרף עבור כל אחת מהן </w:t>
      </w:r>
      <w:r w:rsidR="00E4557D" w:rsidRPr="00AA52DD">
        <w:rPr>
          <w:rFonts w:hint="cs"/>
          <w:szCs w:val="24"/>
          <w:rtl/>
        </w:rPr>
        <w:t xml:space="preserve">את תעודות ההסמכה מאת </w:t>
      </w:r>
      <w:r w:rsidR="00E4557D" w:rsidRPr="00AA52DD">
        <w:rPr>
          <w:szCs w:val="24"/>
          <w:rtl/>
        </w:rPr>
        <w:t>הרשות הלאומית להסמכת מעבדות, לביצוע בדיק</w:t>
      </w:r>
      <w:r w:rsidR="00E4557D" w:rsidRPr="00AA52DD">
        <w:rPr>
          <w:rFonts w:hint="cs"/>
          <w:szCs w:val="24"/>
          <w:rtl/>
        </w:rPr>
        <w:t>ו</w:t>
      </w:r>
      <w:r w:rsidR="00E4557D" w:rsidRPr="00AA52DD">
        <w:rPr>
          <w:szCs w:val="24"/>
          <w:rtl/>
        </w:rPr>
        <w:t xml:space="preserve">ת </w:t>
      </w:r>
      <w:r w:rsidR="00E4557D" w:rsidRPr="00AA52DD">
        <w:rPr>
          <w:rFonts w:hint="cs"/>
          <w:szCs w:val="24"/>
          <w:rtl/>
        </w:rPr>
        <w:t>המעבדה הנדרשות</w:t>
      </w:r>
      <w:r w:rsidR="00E4557D" w:rsidRPr="00AA52DD">
        <w:rPr>
          <w:rFonts w:ascii="Calibri" w:eastAsia="Calibri" w:hAnsi="Calibri" w:hint="cs"/>
          <w:szCs w:val="24"/>
          <w:rtl/>
        </w:rPr>
        <w:t>.</w:t>
      </w:r>
    </w:p>
    <w:p w14:paraId="12387292" w14:textId="77777777" w:rsidR="00BD4BC3" w:rsidRPr="00E4557D" w:rsidRDefault="00BD4BC3" w:rsidP="001E503B">
      <w:pPr>
        <w:pStyle w:val="af5"/>
        <w:spacing w:after="200" w:line="360" w:lineRule="auto"/>
        <w:ind w:left="2871"/>
        <w:jc w:val="both"/>
        <w:outlineLvl w:val="0"/>
        <w:rPr>
          <w:rFonts w:asciiTheme="majorBidi" w:hAnsiTheme="majorBidi"/>
          <w:szCs w:val="24"/>
          <w:rtl/>
        </w:rPr>
      </w:pPr>
    </w:p>
    <w:p w14:paraId="1A8FF321" w14:textId="77777777" w:rsidR="00846CA9" w:rsidRPr="00314B9E" w:rsidRDefault="00256E96" w:rsidP="001E503B">
      <w:pPr>
        <w:pStyle w:val="af5"/>
        <w:numPr>
          <w:ilvl w:val="0"/>
          <w:numId w:val="13"/>
        </w:numPr>
        <w:spacing w:line="360" w:lineRule="auto"/>
        <w:ind w:left="745"/>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1F6EF349" w14:textId="77777777" w:rsidR="00C50CF0" w:rsidRPr="003B31DA" w:rsidRDefault="00256E96" w:rsidP="001E503B">
      <w:pPr>
        <w:pStyle w:val="af5"/>
        <w:numPr>
          <w:ilvl w:val="1"/>
          <w:numId w:val="35"/>
        </w:numPr>
        <w:spacing w:line="360" w:lineRule="auto"/>
        <w:ind w:left="1312"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7E77F721" w14:textId="77777777" w:rsidR="00BC485A" w:rsidRPr="003B31DA" w:rsidRDefault="00C50CF0" w:rsidP="001E503B">
      <w:pPr>
        <w:pStyle w:val="af5"/>
        <w:numPr>
          <w:ilvl w:val="1"/>
          <w:numId w:val="35"/>
        </w:numPr>
        <w:spacing w:line="360" w:lineRule="auto"/>
        <w:ind w:left="1312"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B50B55B" w14:textId="77777777" w:rsidR="00983876" w:rsidRPr="00314B9E" w:rsidRDefault="00256E96" w:rsidP="001E503B">
      <w:pPr>
        <w:pStyle w:val="af5"/>
        <w:numPr>
          <w:ilvl w:val="1"/>
          <w:numId w:val="35"/>
        </w:numPr>
        <w:spacing w:line="360" w:lineRule="auto"/>
        <w:ind w:left="1312"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424A5460" w14:textId="77777777" w:rsidR="00BC485A" w:rsidRPr="00314B9E" w:rsidRDefault="00BC485A" w:rsidP="001E503B">
      <w:pPr>
        <w:spacing w:line="360" w:lineRule="auto"/>
        <w:ind w:left="576"/>
        <w:jc w:val="both"/>
        <w:rPr>
          <w:rFonts w:asciiTheme="majorBidi" w:hAnsiTheme="majorBidi"/>
          <w:szCs w:val="24"/>
          <w:rtl/>
        </w:rPr>
      </w:pPr>
    </w:p>
    <w:p w14:paraId="3893CB6E" w14:textId="77777777" w:rsidR="00846CA9" w:rsidRPr="00314B9E" w:rsidRDefault="00E30E60" w:rsidP="001E503B">
      <w:pPr>
        <w:pStyle w:val="af5"/>
        <w:numPr>
          <w:ilvl w:val="0"/>
          <w:numId w:val="13"/>
        </w:numPr>
        <w:spacing w:line="360" w:lineRule="auto"/>
        <w:ind w:left="745"/>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18F00BA9" w14:textId="77777777" w:rsidR="00846CA9" w:rsidRPr="000A4B66" w:rsidRDefault="00E30E60" w:rsidP="001E503B">
      <w:pPr>
        <w:pStyle w:val="af5"/>
        <w:numPr>
          <w:ilvl w:val="1"/>
          <w:numId w:val="36"/>
        </w:numPr>
        <w:spacing w:line="360" w:lineRule="auto"/>
        <w:ind w:left="1296"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D87C8D">
        <w:rPr>
          <w:rFonts w:asciiTheme="majorBidi" w:hAnsiTheme="majorBidi" w:hint="cs"/>
          <w:b/>
          <w:bCs/>
          <w:szCs w:val="24"/>
          <w:rtl/>
        </w:rPr>
        <w:t>מר שארבל שחאדה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4BFC1DEC" w14:textId="77777777" w:rsidR="00215C81" w:rsidRPr="00215C81" w:rsidRDefault="00215C81" w:rsidP="001E503B">
      <w:pPr>
        <w:pStyle w:val="af5"/>
        <w:numPr>
          <w:ilvl w:val="1"/>
          <w:numId w:val="36"/>
        </w:numPr>
        <w:spacing w:line="360" w:lineRule="auto"/>
        <w:ind w:left="1296"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2214C42C" w14:textId="77777777" w:rsidR="004D6DE5" w:rsidRDefault="004D6DE5" w:rsidP="001E503B">
      <w:pPr>
        <w:pStyle w:val="af5"/>
        <w:numPr>
          <w:ilvl w:val="1"/>
          <w:numId w:val="36"/>
        </w:numPr>
        <w:spacing w:line="360" w:lineRule="auto"/>
        <w:ind w:left="1296" w:hanging="551"/>
        <w:jc w:val="both"/>
        <w:rPr>
          <w:rFonts w:asciiTheme="majorBidi" w:hAnsiTheme="majorBidi"/>
          <w:szCs w:val="24"/>
        </w:rPr>
      </w:pPr>
      <w:r w:rsidRPr="004D6DE5">
        <w:rPr>
          <w:rFonts w:asciiTheme="majorBidi" w:hAnsiTheme="majorBidi" w:hint="cs"/>
          <w:b/>
          <w:bCs/>
          <w:szCs w:val="24"/>
          <w:rtl/>
        </w:rPr>
        <w:lastRenderedPageBreak/>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11B692DF" w14:textId="77777777" w:rsidR="004D6DE5" w:rsidRPr="00314B9E" w:rsidRDefault="004D6DE5"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42D220C" w14:textId="77777777" w:rsidR="004D6DE5" w:rsidRPr="00314B9E" w:rsidRDefault="004D6DE5"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27FE034" w14:textId="77777777" w:rsidR="004D6DE5" w:rsidRPr="00314B9E" w:rsidRDefault="004D6DE5"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EC90D6C" w14:textId="77777777" w:rsidR="00846CA9" w:rsidRPr="00314B9E" w:rsidRDefault="00E30E60"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7214BCAD" w14:textId="77777777" w:rsidR="00846CA9" w:rsidRPr="00A83A9A" w:rsidRDefault="004D6DE5" w:rsidP="001E503B">
      <w:pPr>
        <w:pStyle w:val="af5"/>
        <w:numPr>
          <w:ilvl w:val="1"/>
          <w:numId w:val="36"/>
        </w:numPr>
        <w:spacing w:line="360" w:lineRule="auto"/>
        <w:ind w:left="1296"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0972DE3" w14:textId="77777777" w:rsidR="00846CA9" w:rsidRPr="00314B9E" w:rsidRDefault="004D6DE5" w:rsidP="001E503B">
      <w:pPr>
        <w:pStyle w:val="af5"/>
        <w:numPr>
          <w:ilvl w:val="1"/>
          <w:numId w:val="36"/>
        </w:numPr>
        <w:spacing w:line="360" w:lineRule="auto"/>
        <w:ind w:left="1296"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62C82CD0" w14:textId="77777777" w:rsidR="00846CA9" w:rsidRDefault="004D6DE5" w:rsidP="001E503B">
      <w:pPr>
        <w:pStyle w:val="af5"/>
        <w:numPr>
          <w:ilvl w:val="1"/>
          <w:numId w:val="36"/>
        </w:numPr>
        <w:spacing w:line="360" w:lineRule="auto"/>
        <w:ind w:left="1296"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346C0F1D" w14:textId="77777777" w:rsidR="00AA467A" w:rsidRPr="00AA467A" w:rsidRDefault="00AA467A" w:rsidP="001E503B">
      <w:pPr>
        <w:pStyle w:val="af5"/>
        <w:numPr>
          <w:ilvl w:val="1"/>
          <w:numId w:val="36"/>
        </w:numPr>
        <w:spacing w:line="360" w:lineRule="auto"/>
        <w:ind w:left="1296"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308CA66D" w14:textId="77777777" w:rsidR="005A6C31" w:rsidRPr="005A6C31" w:rsidRDefault="005A6C31" w:rsidP="001E503B">
      <w:pPr>
        <w:bidi w:val="0"/>
        <w:ind w:left="576"/>
        <w:rPr>
          <w:rFonts w:asciiTheme="majorBidi" w:hAnsiTheme="majorBidi"/>
          <w:sz w:val="28"/>
          <w:szCs w:val="28"/>
          <w:rtl/>
          <w:lang w:eastAsia="he-IL"/>
        </w:rPr>
      </w:pPr>
    </w:p>
    <w:p w14:paraId="1ED963BD" w14:textId="77777777" w:rsidR="00846CA9" w:rsidRPr="00314B9E" w:rsidRDefault="00E30E60"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14D40FB9" w14:textId="77777777" w:rsidR="008B0FC2" w:rsidRPr="008B0FC2" w:rsidRDefault="008B0FC2" w:rsidP="001E503B">
      <w:pPr>
        <w:pStyle w:val="af5"/>
        <w:numPr>
          <w:ilvl w:val="0"/>
          <w:numId w:val="36"/>
        </w:numPr>
        <w:spacing w:line="360" w:lineRule="auto"/>
        <w:ind w:left="936"/>
        <w:jc w:val="both"/>
        <w:rPr>
          <w:rFonts w:asciiTheme="majorBidi" w:hAnsiTheme="majorBidi"/>
          <w:vanish/>
          <w:szCs w:val="24"/>
          <w:rtl/>
        </w:rPr>
      </w:pPr>
    </w:p>
    <w:p w14:paraId="266BD951" w14:textId="77777777" w:rsidR="008B0FC2" w:rsidRDefault="006503C3"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עם ה</w:t>
      </w:r>
      <w:r w:rsidR="00215C81"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FA3519">
        <w:rPr>
          <w:rFonts w:asciiTheme="majorBidi" w:hAnsiTheme="majorBidi" w:hint="eastAsia"/>
          <w:b/>
          <w:bCs/>
          <w:szCs w:val="24"/>
          <w:rtl/>
        </w:rPr>
        <w:t>כנספח</w:t>
      </w:r>
      <w:r w:rsidRPr="00FA3519">
        <w:rPr>
          <w:rFonts w:asciiTheme="majorBidi" w:hAnsiTheme="majorBidi"/>
          <w:b/>
          <w:bCs/>
          <w:szCs w:val="24"/>
          <w:rtl/>
        </w:rPr>
        <w:t xml:space="preserve"> </w:t>
      </w:r>
      <w:r w:rsidRPr="00FA3519">
        <w:rPr>
          <w:rFonts w:asciiTheme="majorBidi" w:hAnsiTheme="majorBidi" w:hint="eastAsia"/>
          <w:b/>
          <w:bCs/>
          <w:szCs w:val="24"/>
          <w:rtl/>
        </w:rPr>
        <w:t>ב</w:t>
      </w:r>
      <w:r w:rsidRPr="00FA351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המצ"ב </w:t>
      </w:r>
      <w:r w:rsidRPr="00FA3519">
        <w:rPr>
          <w:rFonts w:asciiTheme="majorBidi" w:hAnsiTheme="majorBidi"/>
          <w:b/>
          <w:bCs/>
          <w:szCs w:val="24"/>
          <w:rtl/>
        </w:rPr>
        <w:t>כנס</w:t>
      </w:r>
      <w:r w:rsidRPr="00FA3519">
        <w:rPr>
          <w:rFonts w:asciiTheme="majorBidi" w:hAnsiTheme="majorBidi" w:hint="eastAsia"/>
          <w:b/>
          <w:bCs/>
          <w:szCs w:val="24"/>
          <w:rtl/>
        </w:rPr>
        <w:t>פח</w:t>
      </w:r>
      <w:r w:rsidRPr="00FA3519">
        <w:rPr>
          <w:rFonts w:asciiTheme="majorBidi" w:hAnsiTheme="majorBidi"/>
          <w:b/>
          <w:bCs/>
          <w:szCs w:val="24"/>
          <w:rtl/>
        </w:rPr>
        <w:t xml:space="preserve"> </w:t>
      </w:r>
      <w:r w:rsidRPr="00FA3519">
        <w:rPr>
          <w:rFonts w:asciiTheme="majorBidi" w:hAnsiTheme="majorBidi" w:hint="eastAsia"/>
          <w:b/>
          <w:bCs/>
          <w:szCs w:val="24"/>
          <w:rtl/>
        </w:rPr>
        <w:t>א</w:t>
      </w:r>
      <w:r w:rsidRPr="00FA351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המחוייבים. תנאי ההסכם המפורטים בנספח ב' מהווים חלק בלתי נפרד ממכרז זה ומתנאיו. </w:t>
      </w:r>
    </w:p>
    <w:p w14:paraId="127CB93E" w14:textId="77777777" w:rsid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תקופת ההסכם תהיה למשך </w:t>
      </w:r>
      <w:r w:rsidR="0011602E" w:rsidRPr="008B0FC2">
        <w:rPr>
          <w:rFonts w:asciiTheme="majorBidi" w:hAnsiTheme="majorBidi" w:hint="cs"/>
          <w:szCs w:val="24"/>
          <w:rtl/>
        </w:rPr>
        <w:t>12 חודשים</w:t>
      </w:r>
      <w:r w:rsidRPr="008B0FC2">
        <w:rPr>
          <w:rFonts w:asciiTheme="majorBidi" w:hAnsiTheme="majorBidi"/>
          <w:szCs w:val="24"/>
          <w:rtl/>
        </w:rPr>
        <w:t>, כאשר למשרד נתונה אופציה חד צדדית ובלעדית, להאריך</w:t>
      </w:r>
      <w:r w:rsidR="00E038D1">
        <w:rPr>
          <w:rFonts w:asciiTheme="majorBidi" w:hAnsiTheme="majorBidi" w:hint="cs"/>
          <w:szCs w:val="24"/>
          <w:rtl/>
        </w:rPr>
        <w:t xml:space="preserve"> </w:t>
      </w:r>
      <w:r w:rsidRPr="008B0FC2">
        <w:rPr>
          <w:rFonts w:asciiTheme="majorBidi" w:hAnsiTheme="majorBidi"/>
          <w:szCs w:val="24"/>
          <w:rtl/>
        </w:rPr>
        <w:t>את תקופת ההתקשרות ל</w:t>
      </w:r>
      <w:r w:rsidR="00CA27B2">
        <w:rPr>
          <w:rFonts w:asciiTheme="majorBidi" w:hAnsiTheme="majorBidi" w:hint="cs"/>
          <w:szCs w:val="24"/>
          <w:rtl/>
        </w:rPr>
        <w:t>-</w:t>
      </w:r>
      <w:r w:rsidR="0011602E" w:rsidRPr="008B0FC2">
        <w:rPr>
          <w:rFonts w:asciiTheme="majorBidi" w:hAnsiTheme="majorBidi" w:hint="cs"/>
          <w:szCs w:val="24"/>
          <w:rtl/>
        </w:rPr>
        <w:t>24 חודשים</w:t>
      </w:r>
      <w:r w:rsidRPr="008B0FC2">
        <w:rPr>
          <w:rFonts w:asciiTheme="majorBidi" w:hAnsiTheme="majorBidi"/>
          <w:szCs w:val="24"/>
          <w:rtl/>
        </w:rPr>
        <w:t xml:space="preserve"> </w:t>
      </w:r>
      <w:r w:rsidR="00FA3519">
        <w:rPr>
          <w:rFonts w:asciiTheme="majorBidi" w:hAnsiTheme="majorBidi" w:hint="cs"/>
          <w:szCs w:val="24"/>
          <w:rtl/>
        </w:rPr>
        <w:t>ב</w:t>
      </w:r>
      <w:r w:rsidRPr="008B0FC2">
        <w:rPr>
          <w:rFonts w:asciiTheme="majorBidi" w:hAnsiTheme="majorBidi"/>
          <w:szCs w:val="24"/>
          <w:rtl/>
        </w:rPr>
        <w:t>סך הכל</w:t>
      </w:r>
      <w:r w:rsidR="00571FF2">
        <w:rPr>
          <w:rFonts w:asciiTheme="majorBidi" w:hAnsiTheme="majorBidi" w:hint="cs"/>
          <w:szCs w:val="24"/>
          <w:rtl/>
        </w:rPr>
        <w:t>,</w:t>
      </w:r>
      <w:r w:rsidRPr="008B0FC2">
        <w:rPr>
          <w:rFonts w:asciiTheme="majorBidi" w:hAnsiTheme="majorBidi"/>
          <w:szCs w:val="24"/>
          <w:rtl/>
        </w:rPr>
        <w:t xml:space="preserve"> </w:t>
      </w:r>
      <w:r w:rsidR="00571FF2">
        <w:rPr>
          <w:rFonts w:asciiTheme="majorBidi" w:hAnsiTheme="majorBidi" w:hint="cs"/>
          <w:szCs w:val="24"/>
          <w:rtl/>
        </w:rPr>
        <w:t xml:space="preserve">ללא כל הגדלת תקציב, </w:t>
      </w:r>
      <w:r w:rsidRPr="008B0FC2">
        <w:rPr>
          <w:rFonts w:asciiTheme="majorBidi" w:hAnsiTheme="majorBidi"/>
          <w:szCs w:val="24"/>
          <w:rtl/>
        </w:rPr>
        <w:t xml:space="preserve">וזאת </w:t>
      </w:r>
      <w:r w:rsidR="00AE6754" w:rsidRPr="008B0FC2">
        <w:rPr>
          <w:rFonts w:asciiTheme="majorBidi" w:hAnsiTheme="majorBidi"/>
          <w:szCs w:val="24"/>
          <w:rtl/>
        </w:rPr>
        <w:t>ע</w:t>
      </w:r>
      <w:r w:rsidRPr="008B0FC2">
        <w:rPr>
          <w:rFonts w:asciiTheme="majorBidi" w:hAnsiTheme="majorBidi"/>
          <w:szCs w:val="24"/>
          <w:rtl/>
        </w:rPr>
        <w:t>ל</w:t>
      </w:r>
      <w:r w:rsidR="00AE6754" w:rsidRPr="008B0FC2">
        <w:rPr>
          <w:rFonts w:asciiTheme="majorBidi" w:hAnsiTheme="majorBidi"/>
          <w:szCs w:val="24"/>
          <w:rtl/>
        </w:rPr>
        <w:t xml:space="preserve"> פי הודעה </w:t>
      </w:r>
      <w:r w:rsidRPr="008B0FC2">
        <w:rPr>
          <w:rFonts w:asciiTheme="majorBidi" w:hAnsiTheme="majorBidi"/>
          <w:szCs w:val="24"/>
          <w:rtl/>
        </w:rPr>
        <w:t>מראש ובכתב של ה</w:t>
      </w:r>
      <w:r w:rsidR="00664618" w:rsidRPr="008B0FC2">
        <w:rPr>
          <w:rFonts w:asciiTheme="majorBidi" w:hAnsiTheme="majorBidi"/>
          <w:szCs w:val="24"/>
          <w:rtl/>
        </w:rPr>
        <w:t>משרד</w:t>
      </w:r>
      <w:r w:rsidR="00664618" w:rsidRPr="008B0FC2">
        <w:rPr>
          <w:rFonts w:asciiTheme="majorBidi" w:hAnsiTheme="majorBidi" w:hint="cs"/>
          <w:szCs w:val="24"/>
          <w:rtl/>
        </w:rPr>
        <w:t>, ללא צורך בהסכמה מפורשת של הקבלן.</w:t>
      </w:r>
    </w:p>
    <w:p w14:paraId="55DB3792" w14:textId="77777777" w:rsidR="008B0FC2" w:rsidRDefault="00AE6754"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על אף כל הוראה אחרת</w:t>
      </w:r>
      <w:r w:rsidR="00E30E60" w:rsidRPr="008B0FC2">
        <w:rPr>
          <w:rFonts w:asciiTheme="majorBidi" w:hAnsiTheme="majorBidi"/>
          <w:szCs w:val="24"/>
          <w:rtl/>
        </w:rPr>
        <w:t xml:space="preserve">, המשרד יהא רשאי להפסיק את ההסכם, </w:t>
      </w:r>
      <w:r w:rsidR="007411EB" w:rsidRPr="008B0FC2">
        <w:rPr>
          <w:rFonts w:asciiTheme="majorBidi" w:hAnsiTheme="majorBidi"/>
          <w:szCs w:val="24"/>
          <w:rtl/>
        </w:rPr>
        <w:t>לפי</w:t>
      </w:r>
      <w:r w:rsidR="00E30E60" w:rsidRPr="008B0FC2">
        <w:rPr>
          <w:rFonts w:asciiTheme="majorBidi" w:hAnsiTheme="majorBidi"/>
          <w:szCs w:val="24"/>
          <w:rtl/>
        </w:rPr>
        <w:t xml:space="preserve"> שיקול דעתו הבלעדי, ע</w:t>
      </w:r>
      <w:r w:rsidR="007411EB" w:rsidRPr="008B0FC2">
        <w:rPr>
          <w:rFonts w:asciiTheme="majorBidi" w:hAnsiTheme="majorBidi"/>
          <w:szCs w:val="24"/>
          <w:rtl/>
        </w:rPr>
        <w:t>ל ידי</w:t>
      </w:r>
      <w:r w:rsidR="00E30E60" w:rsidRPr="008B0FC2">
        <w:rPr>
          <w:rFonts w:asciiTheme="majorBidi" w:hAnsiTheme="majorBidi"/>
          <w:szCs w:val="24"/>
          <w:rtl/>
        </w:rPr>
        <w:t xml:space="preserve"> מתן הודעה בכתב 30 ימים מראש.</w:t>
      </w:r>
    </w:p>
    <w:p w14:paraId="55EFB0C8" w14:textId="77777777" w:rsidR="00846CA9" w:rsidRP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14:paraId="675DD334" w14:textId="77777777" w:rsidR="00E30E60" w:rsidRPr="00314B9E" w:rsidRDefault="00E30E60" w:rsidP="001E503B">
      <w:pPr>
        <w:pStyle w:val="af5"/>
        <w:spacing w:line="360" w:lineRule="auto"/>
        <w:ind w:left="894"/>
        <w:jc w:val="both"/>
        <w:rPr>
          <w:rFonts w:asciiTheme="majorBidi" w:hAnsiTheme="majorBidi"/>
          <w:b/>
          <w:bCs/>
          <w:szCs w:val="24"/>
          <w:u w:val="single"/>
        </w:rPr>
      </w:pPr>
    </w:p>
    <w:p w14:paraId="157C56F9" w14:textId="77777777" w:rsidR="008B0FC2" w:rsidRDefault="00E30E60"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5E214334" w14:textId="77777777" w:rsidR="008B0FC2" w:rsidRPr="008B0FC2" w:rsidRDefault="008B0FC2" w:rsidP="001E503B">
      <w:pPr>
        <w:pStyle w:val="af5"/>
        <w:numPr>
          <w:ilvl w:val="0"/>
          <w:numId w:val="36"/>
        </w:numPr>
        <w:spacing w:line="360" w:lineRule="auto"/>
        <w:ind w:left="936"/>
        <w:jc w:val="both"/>
        <w:rPr>
          <w:rFonts w:asciiTheme="majorBidi" w:hAnsiTheme="majorBidi"/>
          <w:vanish/>
          <w:szCs w:val="24"/>
          <w:rtl/>
        </w:rPr>
      </w:pPr>
    </w:p>
    <w:p w14:paraId="3D1C1D4C" w14:textId="77777777" w:rsidR="008B0FC2" w:rsidRP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הצעת מחיר תוגש על גבי הטופס המצ"ב </w:t>
      </w:r>
      <w:r w:rsidRPr="00FA3519">
        <w:rPr>
          <w:rFonts w:asciiTheme="majorBidi" w:hAnsiTheme="majorBidi"/>
          <w:b/>
          <w:bCs/>
          <w:szCs w:val="24"/>
          <w:rtl/>
        </w:rPr>
        <w:t xml:space="preserve">כנספח </w:t>
      </w:r>
      <w:r w:rsidR="00106947" w:rsidRPr="00FA3519">
        <w:rPr>
          <w:rFonts w:asciiTheme="majorBidi" w:hAnsiTheme="majorBidi"/>
          <w:b/>
          <w:bCs/>
          <w:szCs w:val="24"/>
          <w:rtl/>
        </w:rPr>
        <w:t>י'</w:t>
      </w:r>
      <w:r w:rsidR="00106947" w:rsidRPr="008B0FC2">
        <w:rPr>
          <w:rFonts w:asciiTheme="majorBidi" w:hAnsiTheme="majorBidi"/>
          <w:szCs w:val="24"/>
          <w:rtl/>
        </w:rPr>
        <w:t xml:space="preserve"> </w:t>
      </w:r>
      <w:r w:rsidR="003A10F9" w:rsidRPr="008B0FC2">
        <w:rPr>
          <w:rFonts w:asciiTheme="majorBidi" w:hAnsiTheme="majorBidi"/>
          <w:szCs w:val="24"/>
          <w:rtl/>
        </w:rPr>
        <w:t>(יוג</w:t>
      </w:r>
      <w:r w:rsidR="00860235" w:rsidRPr="008B0FC2">
        <w:rPr>
          <w:rFonts w:asciiTheme="majorBidi" w:hAnsiTheme="majorBidi"/>
          <w:szCs w:val="24"/>
          <w:rtl/>
        </w:rPr>
        <w:t xml:space="preserve">ש במעטפה נפרדת בתוך מעטפת ההצעה </w:t>
      </w:r>
      <w:r w:rsidR="003A10F9" w:rsidRPr="008B0FC2">
        <w:rPr>
          <w:rFonts w:asciiTheme="majorBidi" w:hAnsiTheme="majorBidi"/>
          <w:szCs w:val="24"/>
          <w:rtl/>
        </w:rPr>
        <w:t>עליה ירשם: הצעת מחיר)</w:t>
      </w:r>
      <w:r w:rsidR="00DF507D" w:rsidRPr="008B0FC2">
        <w:rPr>
          <w:rFonts w:asciiTheme="majorBidi" w:hAnsiTheme="majorBidi"/>
          <w:szCs w:val="24"/>
          <w:rtl/>
        </w:rPr>
        <w:t>.</w:t>
      </w:r>
    </w:p>
    <w:p w14:paraId="7A9CCCAA" w14:textId="77777777" w:rsidR="008B0FC2" w:rsidRP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הצעת המחיר תכלול את כל ההוצאות שיהיו למציע בקשר עם </w:t>
      </w:r>
      <w:r w:rsidR="00495F48" w:rsidRPr="008B0FC2">
        <w:rPr>
          <w:rFonts w:asciiTheme="majorBidi" w:hAnsiTheme="majorBidi"/>
          <w:szCs w:val="24"/>
          <w:rtl/>
        </w:rPr>
        <w:t>מתן השירותים</w:t>
      </w:r>
      <w:r w:rsidRPr="008B0FC2">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C6490B6" w14:textId="77777777" w:rsid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ל</w:t>
      </w:r>
      <w:r w:rsidR="008045B0" w:rsidRPr="008B0FC2">
        <w:rPr>
          <w:rFonts w:asciiTheme="majorBidi" w:hAnsiTheme="majorBidi"/>
          <w:szCs w:val="24"/>
          <w:rtl/>
        </w:rPr>
        <w:t xml:space="preserve">תנאי התמורה </w:t>
      </w:r>
      <w:r w:rsidRPr="008B0FC2">
        <w:rPr>
          <w:rFonts w:asciiTheme="majorBidi" w:hAnsiTheme="majorBidi"/>
          <w:szCs w:val="24"/>
          <w:rtl/>
        </w:rPr>
        <w:t xml:space="preserve">נא ראו סעיף </w:t>
      </w:r>
      <w:r w:rsidR="00FA3519">
        <w:rPr>
          <w:rFonts w:asciiTheme="majorBidi" w:hAnsiTheme="majorBidi" w:hint="cs"/>
          <w:szCs w:val="24"/>
          <w:rtl/>
        </w:rPr>
        <w:t>7</w:t>
      </w:r>
      <w:r w:rsidRPr="008B0FC2">
        <w:rPr>
          <w:rFonts w:asciiTheme="majorBidi" w:hAnsiTheme="majorBidi"/>
          <w:szCs w:val="24"/>
          <w:rtl/>
        </w:rPr>
        <w:t xml:space="preserve"> </w:t>
      </w:r>
      <w:r w:rsidRPr="00FA3519">
        <w:rPr>
          <w:rFonts w:asciiTheme="majorBidi" w:hAnsiTheme="majorBidi"/>
          <w:b/>
          <w:bCs/>
          <w:szCs w:val="24"/>
          <w:rtl/>
        </w:rPr>
        <w:t>בנספח א'</w:t>
      </w:r>
      <w:r w:rsidR="00A83A9A" w:rsidRPr="00FA3519">
        <w:rPr>
          <w:rFonts w:asciiTheme="majorBidi" w:hAnsiTheme="majorBidi"/>
          <w:b/>
          <w:bCs/>
          <w:szCs w:val="24"/>
          <w:rtl/>
        </w:rPr>
        <w:t>1</w:t>
      </w:r>
      <w:r w:rsidRPr="008B0FC2">
        <w:rPr>
          <w:rFonts w:asciiTheme="majorBidi" w:hAnsiTheme="majorBidi"/>
          <w:szCs w:val="24"/>
          <w:rtl/>
        </w:rPr>
        <w:t xml:space="preserve"> – המפרט המקצועי.</w:t>
      </w:r>
    </w:p>
    <w:p w14:paraId="6910992A" w14:textId="77777777" w:rsidR="008B0FC2" w:rsidRPr="008B0FC2" w:rsidRDefault="00EA4C86"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14:paraId="3CD0D49F" w14:textId="77777777" w:rsidR="008B0FC2" w:rsidRPr="00424316" w:rsidRDefault="00E30E60" w:rsidP="001E503B">
      <w:pPr>
        <w:pStyle w:val="af5"/>
        <w:numPr>
          <w:ilvl w:val="2"/>
          <w:numId w:val="36"/>
        </w:numPr>
        <w:spacing w:line="360" w:lineRule="auto"/>
        <w:ind w:left="2016"/>
        <w:jc w:val="both"/>
        <w:rPr>
          <w:rFonts w:asciiTheme="majorBidi" w:hAnsiTheme="majorBidi"/>
          <w:szCs w:val="24"/>
        </w:rPr>
      </w:pPr>
      <w:r w:rsidRPr="008B0FC2">
        <w:rPr>
          <w:rFonts w:asciiTheme="majorBidi" w:hAnsiTheme="majorBidi"/>
          <w:szCs w:val="24"/>
          <w:rtl/>
        </w:rPr>
        <w:t xml:space="preserve">ההצעה תוגש במקור </w:t>
      </w:r>
      <w:r w:rsidR="008210DC" w:rsidRPr="008B0FC2">
        <w:rPr>
          <w:rFonts w:asciiTheme="majorBidi" w:hAnsiTheme="majorBidi" w:hint="cs"/>
          <w:szCs w:val="24"/>
          <w:rtl/>
        </w:rPr>
        <w:t>בתוספת</w:t>
      </w:r>
      <w:r w:rsidRPr="008B0FC2">
        <w:rPr>
          <w:rFonts w:asciiTheme="majorBidi" w:hAnsiTheme="majorBidi"/>
          <w:szCs w:val="24"/>
          <w:rtl/>
        </w:rPr>
        <w:t xml:space="preserve"> </w:t>
      </w:r>
      <w:r w:rsidR="008C39E0" w:rsidRPr="008B0FC2">
        <w:rPr>
          <w:rFonts w:asciiTheme="majorBidi" w:hAnsiTheme="majorBidi"/>
          <w:szCs w:val="24"/>
          <w:rtl/>
        </w:rPr>
        <w:t xml:space="preserve">שלושה </w:t>
      </w:r>
      <w:r w:rsidR="00495F48" w:rsidRPr="008B0FC2">
        <w:rPr>
          <w:rFonts w:asciiTheme="majorBidi" w:hAnsiTheme="majorBidi"/>
          <w:szCs w:val="24"/>
          <w:rtl/>
        </w:rPr>
        <w:t>עותקים</w:t>
      </w:r>
      <w:r w:rsidR="00C9187E" w:rsidRPr="008B0FC2">
        <w:rPr>
          <w:rFonts w:asciiTheme="majorBidi" w:hAnsiTheme="majorBidi"/>
          <w:szCs w:val="24"/>
          <w:rtl/>
        </w:rPr>
        <w:t xml:space="preserve"> </w:t>
      </w:r>
      <w:r w:rsidR="00F378B7" w:rsidRPr="008B0FC2">
        <w:rPr>
          <w:rFonts w:asciiTheme="majorBidi" w:hAnsiTheme="majorBidi"/>
          <w:szCs w:val="24"/>
          <w:rtl/>
        </w:rPr>
        <w:t xml:space="preserve">קשיחים. </w:t>
      </w:r>
      <w:r w:rsidRPr="008B0FC2">
        <w:rPr>
          <w:rFonts w:asciiTheme="majorBidi" w:hAnsiTheme="majorBidi"/>
          <w:szCs w:val="24"/>
          <w:rtl/>
        </w:rPr>
        <w:t>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המסמכים ה</w:t>
      </w:r>
      <w:r w:rsidR="00022494" w:rsidRPr="008B0FC2">
        <w:rPr>
          <w:rFonts w:asciiTheme="majorBidi" w:hAnsiTheme="majorBidi"/>
          <w:szCs w:val="24"/>
          <w:rtl/>
        </w:rPr>
        <w:t>נדרשים</w:t>
      </w:r>
      <w:r w:rsidRPr="008B0FC2">
        <w:rPr>
          <w:rFonts w:asciiTheme="majorBidi" w:hAnsiTheme="majorBidi"/>
          <w:szCs w:val="24"/>
          <w:rtl/>
        </w:rPr>
        <w:t xml:space="preserve"> בתנאי הסף, בתכולת ההצעה ובמפ</w:t>
      </w:r>
      <w:r w:rsidR="00EA4C86" w:rsidRPr="008B0FC2">
        <w:rPr>
          <w:rFonts w:asciiTheme="majorBidi" w:hAnsiTheme="majorBidi"/>
          <w:szCs w:val="24"/>
          <w:rtl/>
        </w:rPr>
        <w:t>ר</w:t>
      </w:r>
      <w:r w:rsidRPr="008B0FC2">
        <w:rPr>
          <w:rFonts w:asciiTheme="majorBidi" w:hAnsiTheme="majorBidi"/>
          <w:szCs w:val="24"/>
          <w:rtl/>
        </w:rPr>
        <w:t xml:space="preserve">ט, </w:t>
      </w:r>
      <w:r w:rsidR="008C39E0" w:rsidRPr="008B0FC2">
        <w:rPr>
          <w:rFonts w:asciiTheme="majorBidi" w:hAnsiTheme="majorBidi"/>
          <w:szCs w:val="24"/>
          <w:rtl/>
        </w:rPr>
        <w:t xml:space="preserve">כולל </w:t>
      </w:r>
      <w:r w:rsidRPr="008B0FC2">
        <w:rPr>
          <w:rFonts w:asciiTheme="majorBidi" w:hAnsiTheme="majorBidi"/>
          <w:szCs w:val="24"/>
          <w:rtl/>
        </w:rPr>
        <w:t xml:space="preserve">כל האסמכתאות האחרות להוכחת עמידתו בתנאי הסף. </w:t>
      </w:r>
    </w:p>
    <w:p w14:paraId="3279B4F9" w14:textId="77777777" w:rsidR="008B0FC2" w:rsidRPr="00424316" w:rsidRDefault="00E30E60" w:rsidP="001E503B">
      <w:pPr>
        <w:pStyle w:val="af5"/>
        <w:numPr>
          <w:ilvl w:val="2"/>
          <w:numId w:val="36"/>
        </w:numPr>
        <w:spacing w:line="360" w:lineRule="auto"/>
        <w:ind w:left="2016"/>
        <w:jc w:val="both"/>
        <w:rPr>
          <w:rFonts w:asciiTheme="majorBidi" w:hAnsiTheme="majorBidi"/>
          <w:szCs w:val="24"/>
        </w:rPr>
      </w:pPr>
      <w:r w:rsidRPr="008B0FC2">
        <w:rPr>
          <w:rFonts w:asciiTheme="majorBidi" w:hAnsiTheme="majorBidi"/>
          <w:szCs w:val="24"/>
          <w:rtl/>
        </w:rPr>
        <w:t xml:space="preserve">את </w:t>
      </w:r>
      <w:r w:rsidR="00DF507D" w:rsidRPr="008B0FC2">
        <w:rPr>
          <w:rFonts w:asciiTheme="majorBidi" w:hAnsiTheme="majorBidi"/>
          <w:szCs w:val="24"/>
          <w:rtl/>
        </w:rPr>
        <w:t>ההצעה על כל נספחיה</w:t>
      </w:r>
      <w:r w:rsidRPr="008B0FC2">
        <w:rPr>
          <w:rFonts w:asciiTheme="majorBidi" w:hAnsiTheme="majorBidi"/>
          <w:szCs w:val="24"/>
          <w:rtl/>
        </w:rPr>
        <w:t xml:space="preserve"> יש להכניס לתוך מעטפה ס</w:t>
      </w:r>
      <w:r w:rsidR="00EA4C86" w:rsidRPr="008B0FC2">
        <w:rPr>
          <w:rFonts w:asciiTheme="majorBidi" w:hAnsiTheme="majorBidi"/>
          <w:szCs w:val="24"/>
          <w:rtl/>
        </w:rPr>
        <w:t>גורה,</w:t>
      </w:r>
      <w:r w:rsidR="00EA4C86" w:rsidRPr="00424316">
        <w:rPr>
          <w:rFonts w:asciiTheme="majorBidi" w:hAnsiTheme="majorBidi"/>
          <w:szCs w:val="24"/>
          <w:rtl/>
        </w:rPr>
        <w:t xml:space="preserve"> שעליה יצוין מספר המכרז</w:t>
      </w:r>
      <w:r w:rsidR="008C39E0" w:rsidRPr="00424316">
        <w:rPr>
          <w:rFonts w:asciiTheme="majorBidi" w:hAnsiTheme="majorBidi"/>
          <w:szCs w:val="24"/>
          <w:rtl/>
        </w:rPr>
        <w:t xml:space="preserve"> בלבד</w:t>
      </w:r>
      <w:r w:rsidR="00EA4C86" w:rsidRPr="00424316">
        <w:rPr>
          <w:rFonts w:asciiTheme="majorBidi" w:hAnsiTheme="majorBidi"/>
          <w:szCs w:val="24"/>
          <w:rtl/>
        </w:rPr>
        <w:t>. אין לציין את שם המציע על גבי המעטפה.</w:t>
      </w:r>
      <w:r w:rsidR="008C39E0" w:rsidRPr="00424316">
        <w:rPr>
          <w:rFonts w:asciiTheme="majorBidi" w:hAnsiTheme="majorBidi"/>
          <w:szCs w:val="24"/>
          <w:rtl/>
        </w:rPr>
        <w:t xml:space="preserve"> </w:t>
      </w:r>
      <w:r w:rsidR="008C39E0"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8B0FC2">
        <w:rPr>
          <w:rFonts w:asciiTheme="majorBidi" w:hAnsiTheme="majorBidi"/>
          <w:szCs w:val="24"/>
        </w:rPr>
        <w:t>CD</w:t>
      </w:r>
      <w:r w:rsidR="008C39E0" w:rsidRPr="008B0FC2">
        <w:rPr>
          <w:rFonts w:asciiTheme="majorBidi" w:hAnsiTheme="majorBidi"/>
          <w:szCs w:val="24"/>
          <w:rtl/>
        </w:rPr>
        <w:t>) - על מעטפה זו ירשם "</w:t>
      </w:r>
      <w:r w:rsidR="008C39E0" w:rsidRPr="00424316">
        <w:rPr>
          <w:rFonts w:asciiTheme="majorBidi" w:hAnsiTheme="majorBidi"/>
          <w:szCs w:val="24"/>
          <w:rtl/>
        </w:rPr>
        <w:t>פירוט ההצעה ללא מחיר</w:t>
      </w:r>
      <w:r w:rsidR="008C39E0" w:rsidRPr="008B0FC2">
        <w:rPr>
          <w:rFonts w:asciiTheme="majorBidi" w:hAnsiTheme="majorBidi"/>
          <w:szCs w:val="24"/>
          <w:rtl/>
        </w:rPr>
        <w:t>". במעטפה שנייה סגורה ונפרדת יש לשים את  טופס הצעת המחיר - על מעטפה זו יירשם "</w:t>
      </w:r>
      <w:r w:rsidR="008C39E0" w:rsidRPr="00424316">
        <w:rPr>
          <w:rFonts w:asciiTheme="majorBidi" w:hAnsiTheme="majorBidi"/>
          <w:szCs w:val="24"/>
          <w:rtl/>
        </w:rPr>
        <w:t>הצעת מחיר</w:t>
      </w:r>
      <w:r w:rsidR="008C39E0" w:rsidRPr="008B0FC2">
        <w:rPr>
          <w:rFonts w:asciiTheme="majorBidi" w:hAnsiTheme="majorBidi"/>
          <w:szCs w:val="24"/>
          <w:rtl/>
        </w:rPr>
        <w:t xml:space="preserve">". </w:t>
      </w:r>
    </w:p>
    <w:p w14:paraId="02208CCD" w14:textId="024B4C36" w:rsidR="008B0FC2" w:rsidRPr="00424316" w:rsidRDefault="00E30E60" w:rsidP="002E6607">
      <w:pPr>
        <w:pStyle w:val="af5"/>
        <w:numPr>
          <w:ilvl w:val="2"/>
          <w:numId w:val="36"/>
        </w:numPr>
        <w:spacing w:line="360" w:lineRule="auto"/>
        <w:ind w:left="2016"/>
        <w:jc w:val="both"/>
        <w:rPr>
          <w:rFonts w:asciiTheme="majorBidi" w:hAnsiTheme="majorBidi"/>
          <w:szCs w:val="24"/>
        </w:rPr>
      </w:pPr>
      <w:r w:rsidRPr="008B0FC2">
        <w:rPr>
          <w:rFonts w:asciiTheme="majorBidi" w:hAnsiTheme="majorBidi"/>
          <w:szCs w:val="24"/>
          <w:rtl/>
        </w:rPr>
        <w:t>את המעטפה יש להכניס לתיבת המכרזים, הנמצאת ב</w:t>
      </w:r>
      <w:r w:rsidR="00FC43FD">
        <w:rPr>
          <w:rFonts w:asciiTheme="majorBidi" w:hAnsiTheme="majorBidi" w:hint="cs"/>
          <w:szCs w:val="24"/>
          <w:rtl/>
        </w:rPr>
        <w:t xml:space="preserve">חדר תיבות מכרזים בקומה 1, בבניין ג'נרי 2, ברחוב בנק ישראל 7, בירושלים </w:t>
      </w:r>
      <w:r w:rsidRPr="008B0FC2">
        <w:rPr>
          <w:rFonts w:asciiTheme="majorBidi" w:hAnsiTheme="majorBidi"/>
          <w:szCs w:val="24"/>
          <w:rtl/>
        </w:rPr>
        <w:t xml:space="preserve">, </w:t>
      </w:r>
      <w:r w:rsidRPr="00424316">
        <w:rPr>
          <w:rFonts w:asciiTheme="majorBidi" w:hAnsiTheme="majorBidi"/>
          <w:szCs w:val="24"/>
          <w:rtl/>
        </w:rPr>
        <w:t>לא יאוחר מיום</w:t>
      </w:r>
      <w:r w:rsidR="005C1842" w:rsidRPr="00424316">
        <w:rPr>
          <w:rFonts w:asciiTheme="majorBidi" w:hAnsiTheme="majorBidi"/>
          <w:szCs w:val="24"/>
          <w:rtl/>
        </w:rPr>
        <w:t xml:space="preserve"> </w:t>
      </w:r>
      <w:r w:rsidR="002E6607" w:rsidRPr="002E6607">
        <w:rPr>
          <w:rFonts w:asciiTheme="majorBidi" w:hAnsiTheme="majorBidi" w:hint="cs"/>
          <w:b/>
          <w:bCs/>
          <w:szCs w:val="24"/>
          <w:rtl/>
        </w:rPr>
        <w:t>28/7/2019</w:t>
      </w:r>
      <w:r w:rsidRPr="002E6607">
        <w:rPr>
          <w:rFonts w:asciiTheme="majorBidi" w:hAnsiTheme="majorBidi"/>
          <w:b/>
          <w:bCs/>
          <w:szCs w:val="24"/>
          <w:rtl/>
        </w:rPr>
        <w:t xml:space="preserve"> </w:t>
      </w:r>
      <w:r w:rsidRPr="00424316">
        <w:rPr>
          <w:rFonts w:asciiTheme="majorBidi" w:hAnsiTheme="majorBidi"/>
          <w:szCs w:val="24"/>
          <w:rtl/>
        </w:rPr>
        <w:t xml:space="preserve">בשעה </w:t>
      </w:r>
      <w:r w:rsidRPr="002E6607">
        <w:rPr>
          <w:rFonts w:asciiTheme="majorBidi" w:hAnsiTheme="majorBidi"/>
          <w:b/>
          <w:bCs/>
          <w:szCs w:val="24"/>
          <w:rtl/>
        </w:rPr>
        <w:t>1</w:t>
      </w:r>
      <w:r w:rsidR="00FE3028" w:rsidRPr="002E6607">
        <w:rPr>
          <w:rFonts w:asciiTheme="majorBidi" w:hAnsiTheme="majorBidi"/>
          <w:b/>
          <w:bCs/>
          <w:szCs w:val="24"/>
          <w:rtl/>
        </w:rPr>
        <w:t>4</w:t>
      </w:r>
      <w:r w:rsidRPr="002E6607">
        <w:rPr>
          <w:rFonts w:asciiTheme="majorBidi" w:hAnsiTheme="majorBidi"/>
          <w:b/>
          <w:bCs/>
          <w:szCs w:val="24"/>
          <w:rtl/>
        </w:rPr>
        <w:t>:00</w:t>
      </w:r>
      <w:r w:rsidR="00860235" w:rsidRPr="008B0FC2">
        <w:rPr>
          <w:rFonts w:asciiTheme="majorBidi" w:hAnsiTheme="majorBidi"/>
          <w:szCs w:val="24"/>
          <w:rtl/>
        </w:rPr>
        <w:t>.</w:t>
      </w:r>
    </w:p>
    <w:p w14:paraId="35C64DDE" w14:textId="77777777" w:rsidR="00846CA9" w:rsidRPr="00424316" w:rsidRDefault="00E30E60" w:rsidP="001E503B">
      <w:pPr>
        <w:pStyle w:val="af5"/>
        <w:numPr>
          <w:ilvl w:val="2"/>
          <w:numId w:val="36"/>
        </w:numPr>
        <w:spacing w:line="360" w:lineRule="auto"/>
        <w:ind w:left="2016"/>
        <w:jc w:val="both"/>
        <w:rPr>
          <w:rFonts w:asciiTheme="majorBidi" w:hAnsiTheme="majorBidi"/>
          <w:szCs w:val="24"/>
          <w:rtl/>
        </w:rPr>
      </w:pPr>
      <w:r w:rsidRPr="008B0FC2">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w:t>
      </w:r>
      <w:r w:rsidRPr="008B0FC2">
        <w:rPr>
          <w:rFonts w:asciiTheme="majorBidi" w:hAnsiTheme="majorBidi"/>
          <w:szCs w:val="24"/>
          <w:rtl/>
        </w:rPr>
        <w:lastRenderedPageBreak/>
        <w:t>שתתקבל במשרד לפני התאריך הנקוב, אולם מסיבה כלשהי לא תוכנס לתיבת המכרזים, תיפסל כהצעה שלא התקבלה במועד.</w:t>
      </w:r>
    </w:p>
    <w:p w14:paraId="13A61CBD" w14:textId="77777777" w:rsidR="00354F7E" w:rsidRPr="00314B9E" w:rsidRDefault="00354F7E" w:rsidP="001E503B">
      <w:pPr>
        <w:pStyle w:val="af5"/>
        <w:autoSpaceDE w:val="0"/>
        <w:autoSpaceDN w:val="0"/>
        <w:adjustRightInd w:val="0"/>
        <w:spacing w:line="360" w:lineRule="auto"/>
        <w:ind w:left="1656"/>
        <w:jc w:val="both"/>
        <w:rPr>
          <w:rFonts w:asciiTheme="majorBidi" w:hAnsiTheme="majorBidi"/>
          <w:szCs w:val="24"/>
          <w:lang w:eastAsia="en-US"/>
        </w:rPr>
      </w:pPr>
    </w:p>
    <w:p w14:paraId="66A93608" w14:textId="77777777" w:rsidR="00846CA9" w:rsidRPr="00314B9E" w:rsidRDefault="00FD719A"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48AB3AA" w14:textId="77777777" w:rsidR="006703D7" w:rsidRPr="00314B9E" w:rsidRDefault="00FD719A" w:rsidP="001E503B">
      <w:pPr>
        <w:spacing w:line="360" w:lineRule="auto"/>
        <w:ind w:left="745"/>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581B43AB" w14:textId="77777777" w:rsidR="00FD719A" w:rsidRPr="00314B9E" w:rsidRDefault="00FD719A" w:rsidP="001E503B">
      <w:pPr>
        <w:spacing w:line="360" w:lineRule="auto"/>
        <w:ind w:left="745"/>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8FFD8D4" w14:textId="77777777" w:rsidR="00846CA9" w:rsidRPr="00314B9E" w:rsidRDefault="00FD719A" w:rsidP="001E503B">
      <w:pPr>
        <w:pStyle w:val="af5"/>
        <w:numPr>
          <w:ilvl w:val="1"/>
          <w:numId w:val="13"/>
        </w:numPr>
        <w:tabs>
          <w:tab w:val="num" w:pos="1312"/>
        </w:tabs>
        <w:spacing w:line="360" w:lineRule="auto"/>
        <w:ind w:left="1368"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7A2E1175" w14:textId="77777777" w:rsidR="00FD719A" w:rsidRPr="00314B9E" w:rsidRDefault="00FD719A" w:rsidP="001E503B">
      <w:pPr>
        <w:spacing w:line="360" w:lineRule="auto"/>
        <w:ind w:left="1296"/>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460AA8A" w14:textId="77777777" w:rsidR="00846CA9" w:rsidRPr="00314B9E" w:rsidRDefault="00FD719A" w:rsidP="001E503B">
      <w:pPr>
        <w:pStyle w:val="af5"/>
        <w:numPr>
          <w:ilvl w:val="1"/>
          <w:numId w:val="13"/>
        </w:numPr>
        <w:spacing w:line="360" w:lineRule="auto"/>
        <w:ind w:left="1312"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11602E">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1B7B65D9" w14:textId="77777777" w:rsidR="00DD373D" w:rsidRPr="00DD373D" w:rsidRDefault="00FD719A" w:rsidP="001E503B">
      <w:pPr>
        <w:spacing w:line="360" w:lineRule="auto"/>
        <w:ind w:left="1296"/>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9"/>
        <w:gridCol w:w="2252"/>
        <w:gridCol w:w="4937"/>
        <w:gridCol w:w="592"/>
      </w:tblGrid>
      <w:tr w:rsidR="006D7BA8" w:rsidRPr="008756DA" w14:paraId="0DA985B9" w14:textId="77777777" w:rsidTr="001E503B">
        <w:trPr>
          <w:trHeight w:val="20"/>
        </w:trPr>
        <w:tc>
          <w:tcPr>
            <w:tcW w:w="379" w:type="dxa"/>
            <w:shd w:val="clear" w:color="auto" w:fill="D9D9D9" w:themeFill="background1" w:themeFillShade="D9"/>
          </w:tcPr>
          <w:p w14:paraId="67FEF704" w14:textId="77777777" w:rsidR="0011602E" w:rsidRPr="008756DA" w:rsidRDefault="0011602E" w:rsidP="005C3FD1">
            <w:pPr>
              <w:spacing w:line="276" w:lineRule="auto"/>
              <w:jc w:val="center"/>
              <w:rPr>
                <w:rFonts w:ascii="Arial" w:hAnsi="Arial"/>
                <w:b/>
                <w:bCs/>
                <w:sz w:val="28"/>
                <w:szCs w:val="28"/>
                <w:rtl/>
              </w:rPr>
            </w:pPr>
          </w:p>
        </w:tc>
        <w:tc>
          <w:tcPr>
            <w:tcW w:w="2252" w:type="dxa"/>
            <w:shd w:val="clear" w:color="auto" w:fill="D9D9D9" w:themeFill="background1" w:themeFillShade="D9"/>
          </w:tcPr>
          <w:p w14:paraId="3B5755B4" w14:textId="77777777" w:rsidR="0011602E" w:rsidRPr="008756DA" w:rsidRDefault="0011602E" w:rsidP="005C3FD1">
            <w:pPr>
              <w:spacing w:line="276" w:lineRule="auto"/>
              <w:jc w:val="center"/>
              <w:rPr>
                <w:rFonts w:ascii="Arial" w:hAnsi="Arial"/>
                <w:b/>
                <w:bCs/>
                <w:sz w:val="28"/>
                <w:szCs w:val="28"/>
                <w:rtl/>
              </w:rPr>
            </w:pPr>
          </w:p>
        </w:tc>
        <w:tc>
          <w:tcPr>
            <w:tcW w:w="4937" w:type="dxa"/>
            <w:shd w:val="clear" w:color="auto" w:fill="D9D9D9" w:themeFill="background1" w:themeFillShade="D9"/>
            <w:tcMar>
              <w:top w:w="0" w:type="dxa"/>
              <w:left w:w="10" w:type="dxa"/>
              <w:bottom w:w="0" w:type="dxa"/>
              <w:right w:w="10" w:type="dxa"/>
            </w:tcMar>
            <w:hideMark/>
          </w:tcPr>
          <w:p w14:paraId="207FC0E5" w14:textId="77777777"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תיאור הקירטריון</w:t>
            </w:r>
          </w:p>
        </w:tc>
        <w:tc>
          <w:tcPr>
            <w:tcW w:w="592" w:type="dxa"/>
            <w:shd w:val="clear" w:color="auto" w:fill="D9D9D9" w:themeFill="background1" w:themeFillShade="D9"/>
            <w:tcMar>
              <w:top w:w="0" w:type="dxa"/>
              <w:left w:w="10" w:type="dxa"/>
              <w:bottom w:w="0" w:type="dxa"/>
              <w:right w:w="10" w:type="dxa"/>
            </w:tcMar>
            <w:hideMark/>
          </w:tcPr>
          <w:p w14:paraId="6017D73F" w14:textId="77777777"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ניקוד מירבי</w:t>
            </w:r>
          </w:p>
        </w:tc>
      </w:tr>
      <w:tr w:rsidR="001B2D33" w:rsidRPr="008756DA" w14:paraId="1CD1A424" w14:textId="77777777" w:rsidTr="001E503B">
        <w:trPr>
          <w:trHeight w:val="442"/>
        </w:trPr>
        <w:tc>
          <w:tcPr>
            <w:tcW w:w="379" w:type="dxa"/>
          </w:tcPr>
          <w:p w14:paraId="3B7BCB05" w14:textId="77777777" w:rsidR="001B2D33" w:rsidRPr="008756DA" w:rsidRDefault="001B2D33" w:rsidP="005C3FD1">
            <w:pPr>
              <w:spacing w:line="276" w:lineRule="auto"/>
              <w:ind w:left="83"/>
              <w:rPr>
                <w:b/>
                <w:bCs/>
                <w:szCs w:val="24"/>
                <w:rtl/>
              </w:rPr>
            </w:pPr>
            <w:r>
              <w:rPr>
                <w:rFonts w:hint="cs"/>
                <w:b/>
                <w:bCs/>
                <w:szCs w:val="24"/>
                <w:rtl/>
              </w:rPr>
              <w:t>1)</w:t>
            </w:r>
          </w:p>
        </w:tc>
        <w:tc>
          <w:tcPr>
            <w:tcW w:w="2252" w:type="dxa"/>
            <w:shd w:val="clear" w:color="auto" w:fill="auto"/>
            <w:vAlign w:val="center"/>
          </w:tcPr>
          <w:p w14:paraId="17285D3B" w14:textId="77777777" w:rsidR="001B2D33" w:rsidRPr="008756DA" w:rsidRDefault="001B2D33" w:rsidP="005C3FD1">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14:paraId="028D4ED1" w14:textId="77777777" w:rsidR="001B2D33" w:rsidRPr="008756DA" w:rsidRDefault="001B2D33" w:rsidP="005C3FD1">
            <w:pPr>
              <w:spacing w:line="276" w:lineRule="auto"/>
              <w:rPr>
                <w:b/>
                <w:bCs/>
                <w:szCs w:val="24"/>
                <w:rtl/>
              </w:rPr>
            </w:pPr>
          </w:p>
        </w:tc>
        <w:tc>
          <w:tcPr>
            <w:tcW w:w="4937" w:type="dxa"/>
            <w:shd w:val="clear" w:color="auto" w:fill="auto"/>
            <w:tcMar>
              <w:top w:w="0" w:type="dxa"/>
              <w:left w:w="10" w:type="dxa"/>
              <w:bottom w:w="0" w:type="dxa"/>
              <w:right w:w="10" w:type="dxa"/>
            </w:tcMar>
            <w:vAlign w:val="center"/>
            <w:hideMark/>
          </w:tcPr>
          <w:p w14:paraId="02156C1D" w14:textId="77777777" w:rsidR="001B2D33" w:rsidRPr="006E7457" w:rsidRDefault="001B2D33" w:rsidP="006E7457">
            <w:pPr>
              <w:spacing w:line="276" w:lineRule="auto"/>
              <w:ind w:right="132"/>
              <w:jc w:val="both"/>
              <w:rPr>
                <w:szCs w:val="24"/>
              </w:rPr>
            </w:pPr>
            <w:r w:rsidRPr="006E7457">
              <w:rPr>
                <w:rFonts w:hint="eastAsia"/>
                <w:szCs w:val="24"/>
                <w:rtl/>
              </w:rPr>
              <w:t>הרלוונטיות</w:t>
            </w:r>
            <w:r w:rsidRPr="006E7457">
              <w:rPr>
                <w:szCs w:val="24"/>
                <w:rtl/>
              </w:rPr>
              <w:t xml:space="preserve"> והמאפיינים של 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sidR="007735ED">
              <w:rPr>
                <w:rFonts w:hint="cs"/>
                <w:szCs w:val="24"/>
                <w:rtl/>
              </w:rPr>
              <w:t xml:space="preserve"> ואיכותם</w:t>
            </w:r>
            <w:r w:rsidRPr="006E7457">
              <w:rPr>
                <w:szCs w:val="24"/>
                <w:rtl/>
              </w:rPr>
              <w:t>.</w:t>
            </w:r>
          </w:p>
        </w:tc>
        <w:tc>
          <w:tcPr>
            <w:tcW w:w="592" w:type="dxa"/>
            <w:shd w:val="clear" w:color="auto" w:fill="auto"/>
            <w:tcMar>
              <w:top w:w="0" w:type="dxa"/>
              <w:left w:w="10" w:type="dxa"/>
              <w:bottom w:w="0" w:type="dxa"/>
              <w:right w:w="10" w:type="dxa"/>
            </w:tcMar>
            <w:vAlign w:val="center"/>
            <w:hideMark/>
          </w:tcPr>
          <w:p w14:paraId="0AE15342" w14:textId="77777777" w:rsidR="001B2D33" w:rsidRPr="008756DA" w:rsidRDefault="001B2D33" w:rsidP="001B2D33">
            <w:pPr>
              <w:spacing w:line="276" w:lineRule="auto"/>
              <w:jc w:val="center"/>
              <w:rPr>
                <w:rFonts w:ascii="Calibri" w:eastAsiaTheme="minorHAnsi" w:hAnsi="Calibri"/>
                <w:szCs w:val="24"/>
              </w:rPr>
            </w:pPr>
            <w:r>
              <w:rPr>
                <w:rFonts w:hint="cs"/>
                <w:szCs w:val="24"/>
                <w:rtl/>
              </w:rPr>
              <w:t>35</w:t>
            </w:r>
          </w:p>
          <w:p w14:paraId="0143B05E" w14:textId="77777777" w:rsidR="001B2D33" w:rsidRPr="008756DA" w:rsidRDefault="001B2D33" w:rsidP="005C3FD1">
            <w:pPr>
              <w:spacing w:line="276" w:lineRule="auto"/>
              <w:jc w:val="center"/>
              <w:rPr>
                <w:rFonts w:ascii="Calibri" w:eastAsiaTheme="minorHAnsi" w:hAnsi="Calibri"/>
                <w:szCs w:val="24"/>
              </w:rPr>
            </w:pPr>
          </w:p>
        </w:tc>
      </w:tr>
      <w:tr w:rsidR="001B2D33" w:rsidRPr="008756DA" w14:paraId="64AE0ED2" w14:textId="77777777" w:rsidTr="001E503B">
        <w:trPr>
          <w:trHeight w:val="665"/>
        </w:trPr>
        <w:tc>
          <w:tcPr>
            <w:tcW w:w="379" w:type="dxa"/>
          </w:tcPr>
          <w:p w14:paraId="3192BDE2" w14:textId="77777777" w:rsidR="001B2D33" w:rsidRDefault="001B2D33" w:rsidP="005C3FD1">
            <w:pPr>
              <w:pStyle w:val="af5"/>
              <w:spacing w:line="276" w:lineRule="auto"/>
              <w:ind w:left="83"/>
              <w:rPr>
                <w:b/>
                <w:bCs/>
                <w:szCs w:val="24"/>
                <w:rtl/>
              </w:rPr>
            </w:pPr>
            <w:r>
              <w:rPr>
                <w:rFonts w:hint="cs"/>
                <w:b/>
                <w:bCs/>
                <w:szCs w:val="24"/>
                <w:rtl/>
              </w:rPr>
              <w:t>2)</w:t>
            </w:r>
          </w:p>
        </w:tc>
        <w:tc>
          <w:tcPr>
            <w:tcW w:w="2252" w:type="dxa"/>
            <w:shd w:val="clear" w:color="auto" w:fill="auto"/>
          </w:tcPr>
          <w:p w14:paraId="658B5AD5" w14:textId="77777777" w:rsidR="001B2D33" w:rsidRPr="008756DA" w:rsidRDefault="001B2D33" w:rsidP="005C3FD1">
            <w:pPr>
              <w:pStyle w:val="af5"/>
              <w:spacing w:line="276" w:lineRule="auto"/>
              <w:ind w:left="83"/>
              <w:rPr>
                <w:b/>
                <w:bCs/>
                <w:szCs w:val="24"/>
                <w:rtl/>
              </w:rPr>
            </w:pPr>
            <w:r>
              <w:rPr>
                <w:rFonts w:hint="cs"/>
                <w:b/>
                <w:bCs/>
                <w:szCs w:val="24"/>
                <w:rtl/>
              </w:rPr>
              <w:t xml:space="preserve">ניסיון גיאולוג הנדסי </w:t>
            </w:r>
          </w:p>
          <w:p w14:paraId="2E2889C4" w14:textId="77777777" w:rsidR="001B2D33" w:rsidRDefault="001B2D33" w:rsidP="005C3FD1">
            <w:pPr>
              <w:pStyle w:val="af5"/>
              <w:spacing w:line="276" w:lineRule="auto"/>
              <w:ind w:left="83"/>
              <w:rPr>
                <w:b/>
                <w:bCs/>
                <w:szCs w:val="24"/>
                <w:rtl/>
              </w:rPr>
            </w:pPr>
          </w:p>
        </w:tc>
        <w:tc>
          <w:tcPr>
            <w:tcW w:w="4937" w:type="dxa"/>
            <w:shd w:val="clear" w:color="auto" w:fill="auto"/>
            <w:tcMar>
              <w:top w:w="0" w:type="dxa"/>
              <w:left w:w="10" w:type="dxa"/>
              <w:bottom w:w="0" w:type="dxa"/>
              <w:right w:w="10" w:type="dxa"/>
            </w:tcMar>
            <w:vAlign w:val="center"/>
          </w:tcPr>
          <w:p w14:paraId="6439E10B" w14:textId="77777777" w:rsidR="001B2D33" w:rsidRPr="006E7457" w:rsidRDefault="001B2D33" w:rsidP="006E7457">
            <w:pPr>
              <w:spacing w:line="276" w:lineRule="auto"/>
              <w:ind w:right="132"/>
              <w:jc w:val="both"/>
              <w:rPr>
                <w:szCs w:val="24"/>
                <w:rtl/>
              </w:rPr>
            </w:pPr>
            <w:r w:rsidRPr="006E7457">
              <w:rPr>
                <w:rFonts w:hint="eastAsia"/>
                <w:szCs w:val="24"/>
                <w:rtl/>
              </w:rPr>
              <w:t>הרלוונטיות</w:t>
            </w:r>
            <w:r w:rsidRPr="006E7457">
              <w:rPr>
                <w:szCs w:val="24"/>
                <w:rtl/>
              </w:rPr>
              <w:t xml:space="preserve"> </w:t>
            </w:r>
            <w:r w:rsidRPr="006E7457">
              <w:rPr>
                <w:rFonts w:hint="eastAsia"/>
                <w:szCs w:val="24"/>
                <w:rtl/>
              </w:rPr>
              <w:t>והמאפיינים</w:t>
            </w:r>
            <w:r w:rsidRPr="006E7457">
              <w:rPr>
                <w:szCs w:val="24"/>
                <w:rtl/>
              </w:rPr>
              <w:t xml:space="preserve"> </w:t>
            </w:r>
            <w:r w:rsidRPr="006E7457">
              <w:rPr>
                <w:rFonts w:hint="eastAsia"/>
                <w:szCs w:val="24"/>
                <w:rtl/>
              </w:rPr>
              <w:t>של</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הגיאולוג</w:t>
            </w:r>
            <w:r w:rsidRPr="006E7457">
              <w:rPr>
                <w:szCs w:val="24"/>
                <w:rtl/>
              </w:rPr>
              <w:t xml:space="preserve"> </w:t>
            </w:r>
            <w:r w:rsidRPr="006E7457">
              <w:rPr>
                <w:rFonts w:hint="eastAsia"/>
                <w:szCs w:val="24"/>
                <w:rtl/>
              </w:rPr>
              <w:t>ההנדסי</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2" w:type="dxa"/>
            <w:shd w:val="clear" w:color="auto" w:fill="auto"/>
            <w:tcMar>
              <w:top w:w="0" w:type="dxa"/>
              <w:left w:w="10" w:type="dxa"/>
              <w:bottom w:w="0" w:type="dxa"/>
              <w:right w:w="10" w:type="dxa"/>
            </w:tcMar>
            <w:vAlign w:val="center"/>
          </w:tcPr>
          <w:p w14:paraId="1B7B4FB8" w14:textId="77777777" w:rsidR="001B2D33" w:rsidRDefault="001B2D33" w:rsidP="001B2D33">
            <w:pPr>
              <w:spacing w:line="276" w:lineRule="auto"/>
              <w:jc w:val="center"/>
              <w:rPr>
                <w:szCs w:val="24"/>
                <w:rtl/>
              </w:rPr>
            </w:pPr>
            <w:r>
              <w:rPr>
                <w:rFonts w:hint="cs"/>
                <w:szCs w:val="24"/>
                <w:rtl/>
              </w:rPr>
              <w:t>25</w:t>
            </w:r>
          </w:p>
        </w:tc>
      </w:tr>
      <w:tr w:rsidR="00990E98" w:rsidRPr="008756DA" w14:paraId="37406D95" w14:textId="77777777" w:rsidTr="001E503B">
        <w:trPr>
          <w:trHeight w:val="547"/>
        </w:trPr>
        <w:tc>
          <w:tcPr>
            <w:tcW w:w="379" w:type="dxa"/>
          </w:tcPr>
          <w:p w14:paraId="047B8B59" w14:textId="77777777" w:rsidR="00990E98" w:rsidRPr="008756DA" w:rsidRDefault="00990E98" w:rsidP="005C3FD1">
            <w:pPr>
              <w:pStyle w:val="af5"/>
              <w:spacing w:line="276" w:lineRule="auto"/>
              <w:ind w:left="83"/>
              <w:rPr>
                <w:b/>
                <w:bCs/>
                <w:szCs w:val="24"/>
                <w:rtl/>
              </w:rPr>
            </w:pPr>
            <w:r>
              <w:rPr>
                <w:rFonts w:hint="cs"/>
                <w:b/>
                <w:bCs/>
                <w:szCs w:val="24"/>
                <w:rtl/>
              </w:rPr>
              <w:t>3)</w:t>
            </w:r>
          </w:p>
        </w:tc>
        <w:tc>
          <w:tcPr>
            <w:tcW w:w="2252" w:type="dxa"/>
            <w:shd w:val="clear" w:color="auto" w:fill="auto"/>
            <w:vAlign w:val="center"/>
          </w:tcPr>
          <w:p w14:paraId="129D8EE1" w14:textId="77777777" w:rsidR="00990E98" w:rsidRPr="008756DA" w:rsidRDefault="00990E98" w:rsidP="005C3FD1">
            <w:pPr>
              <w:pStyle w:val="af5"/>
              <w:spacing w:line="276" w:lineRule="auto"/>
              <w:ind w:left="83"/>
              <w:rPr>
                <w:b/>
                <w:bCs/>
                <w:szCs w:val="24"/>
                <w:rtl/>
              </w:rPr>
            </w:pPr>
            <w:r w:rsidRPr="008756DA">
              <w:rPr>
                <w:rFonts w:hint="cs"/>
                <w:b/>
                <w:bCs/>
                <w:szCs w:val="24"/>
                <w:rtl/>
              </w:rPr>
              <w:t>ניסיון גיאולוג האתר</w:t>
            </w:r>
          </w:p>
          <w:p w14:paraId="417F1465" w14:textId="77777777" w:rsidR="00990E98" w:rsidRPr="008756DA" w:rsidRDefault="00990E98" w:rsidP="005C3FD1">
            <w:pPr>
              <w:pStyle w:val="af5"/>
              <w:spacing w:line="276" w:lineRule="auto"/>
              <w:ind w:left="83"/>
              <w:rPr>
                <w:b/>
                <w:bCs/>
                <w:szCs w:val="24"/>
                <w:rtl/>
              </w:rPr>
            </w:pPr>
          </w:p>
        </w:tc>
        <w:tc>
          <w:tcPr>
            <w:tcW w:w="4937" w:type="dxa"/>
            <w:shd w:val="clear" w:color="auto" w:fill="auto"/>
            <w:tcMar>
              <w:top w:w="0" w:type="dxa"/>
              <w:left w:w="10" w:type="dxa"/>
              <w:bottom w:w="0" w:type="dxa"/>
              <w:right w:w="10" w:type="dxa"/>
            </w:tcMar>
            <w:vAlign w:val="center"/>
            <w:hideMark/>
          </w:tcPr>
          <w:p w14:paraId="433E4B8C" w14:textId="77777777" w:rsidR="00990E98" w:rsidRPr="006E7457" w:rsidRDefault="00990E98" w:rsidP="006E7457">
            <w:pPr>
              <w:spacing w:line="276" w:lineRule="auto"/>
              <w:ind w:right="132"/>
              <w:jc w:val="both"/>
              <w:rPr>
                <w:szCs w:val="24"/>
              </w:rPr>
            </w:pPr>
            <w:r w:rsidRPr="006E7457">
              <w:rPr>
                <w:rFonts w:hint="eastAsia"/>
                <w:szCs w:val="24"/>
                <w:rtl/>
              </w:rPr>
              <w:t>הרלוונטיות</w:t>
            </w:r>
            <w:r w:rsidRPr="006E7457">
              <w:rPr>
                <w:szCs w:val="24"/>
                <w:rtl/>
              </w:rPr>
              <w:t xml:space="preserve"> </w:t>
            </w:r>
            <w:r w:rsidRPr="006E7457">
              <w:rPr>
                <w:rFonts w:hint="eastAsia"/>
                <w:szCs w:val="24"/>
                <w:rtl/>
              </w:rPr>
              <w:t>והמאפיינים</w:t>
            </w:r>
            <w:r w:rsidRPr="006E7457">
              <w:rPr>
                <w:szCs w:val="24"/>
                <w:rtl/>
              </w:rPr>
              <w:t xml:space="preserve"> </w:t>
            </w:r>
            <w:r w:rsidRPr="006E7457">
              <w:rPr>
                <w:rFonts w:hint="eastAsia"/>
                <w:szCs w:val="24"/>
                <w:rtl/>
              </w:rPr>
              <w:t>של</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2" w:type="dxa"/>
            <w:shd w:val="clear" w:color="auto" w:fill="auto"/>
            <w:tcMar>
              <w:top w:w="0" w:type="dxa"/>
              <w:left w:w="10" w:type="dxa"/>
              <w:bottom w:w="0" w:type="dxa"/>
              <w:right w:w="10" w:type="dxa"/>
            </w:tcMar>
            <w:vAlign w:val="center"/>
            <w:hideMark/>
          </w:tcPr>
          <w:p w14:paraId="47E50011" w14:textId="77777777" w:rsidR="00990E98" w:rsidRPr="008756DA" w:rsidRDefault="001B2D33" w:rsidP="005C3FD1">
            <w:pPr>
              <w:spacing w:line="276" w:lineRule="auto"/>
              <w:jc w:val="center"/>
              <w:rPr>
                <w:rFonts w:ascii="Calibri" w:eastAsiaTheme="minorHAnsi" w:hAnsi="Calibri"/>
                <w:szCs w:val="24"/>
              </w:rPr>
            </w:pPr>
            <w:r>
              <w:rPr>
                <w:rFonts w:hint="cs"/>
                <w:szCs w:val="24"/>
                <w:rtl/>
              </w:rPr>
              <w:t>15</w:t>
            </w:r>
          </w:p>
        </w:tc>
      </w:tr>
      <w:tr w:rsidR="006D7BA8" w:rsidRPr="008756DA" w14:paraId="118A7821" w14:textId="77777777" w:rsidTr="001E503B">
        <w:trPr>
          <w:trHeight w:val="461"/>
        </w:trPr>
        <w:tc>
          <w:tcPr>
            <w:tcW w:w="379" w:type="dxa"/>
          </w:tcPr>
          <w:p w14:paraId="3DB8CC10" w14:textId="77777777" w:rsidR="0011602E" w:rsidRPr="008756DA" w:rsidRDefault="0011602E" w:rsidP="005C3FD1">
            <w:pPr>
              <w:pStyle w:val="af5"/>
              <w:spacing w:line="276" w:lineRule="auto"/>
              <w:ind w:left="83"/>
              <w:rPr>
                <w:b/>
                <w:bCs/>
                <w:szCs w:val="24"/>
                <w:rtl/>
              </w:rPr>
            </w:pPr>
            <w:r>
              <w:rPr>
                <w:rFonts w:hint="cs"/>
                <w:b/>
                <w:bCs/>
                <w:szCs w:val="24"/>
                <w:rtl/>
              </w:rPr>
              <w:t>4)</w:t>
            </w:r>
          </w:p>
        </w:tc>
        <w:tc>
          <w:tcPr>
            <w:tcW w:w="2252" w:type="dxa"/>
            <w:shd w:val="clear" w:color="auto" w:fill="auto"/>
          </w:tcPr>
          <w:p w14:paraId="757960F8" w14:textId="77777777" w:rsidR="0011602E" w:rsidRPr="008756DA" w:rsidRDefault="0011602E" w:rsidP="005C3FD1">
            <w:pPr>
              <w:pStyle w:val="af5"/>
              <w:spacing w:line="276" w:lineRule="auto"/>
              <w:ind w:left="83"/>
              <w:rPr>
                <w:b/>
                <w:bCs/>
                <w:szCs w:val="24"/>
                <w:rtl/>
              </w:rPr>
            </w:pPr>
            <w:r w:rsidRPr="008756DA">
              <w:rPr>
                <w:rFonts w:hint="cs"/>
                <w:b/>
                <w:bCs/>
                <w:szCs w:val="24"/>
                <w:rtl/>
              </w:rPr>
              <w:t>איכות החברה הקודחת</w:t>
            </w:r>
          </w:p>
          <w:p w14:paraId="4C89FE28" w14:textId="77777777" w:rsidR="0011602E" w:rsidRPr="008756DA" w:rsidRDefault="0011602E" w:rsidP="005C3FD1">
            <w:pPr>
              <w:pStyle w:val="af5"/>
              <w:spacing w:line="276" w:lineRule="auto"/>
              <w:ind w:left="83"/>
              <w:rPr>
                <w:b/>
                <w:bCs/>
                <w:szCs w:val="24"/>
                <w:rtl/>
              </w:rPr>
            </w:pPr>
          </w:p>
        </w:tc>
        <w:tc>
          <w:tcPr>
            <w:tcW w:w="4937" w:type="dxa"/>
            <w:shd w:val="clear" w:color="auto" w:fill="auto"/>
            <w:tcMar>
              <w:top w:w="0" w:type="dxa"/>
              <w:left w:w="10" w:type="dxa"/>
              <w:bottom w:w="0" w:type="dxa"/>
              <w:right w:w="10" w:type="dxa"/>
            </w:tcMar>
            <w:vAlign w:val="center"/>
            <w:hideMark/>
          </w:tcPr>
          <w:p w14:paraId="64E82C4E" w14:textId="77777777" w:rsidR="0011602E" w:rsidRPr="008756DA" w:rsidRDefault="0011602E" w:rsidP="006E7457">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2" w:type="dxa"/>
            <w:shd w:val="clear" w:color="auto" w:fill="auto"/>
            <w:tcMar>
              <w:top w:w="0" w:type="dxa"/>
              <w:left w:w="10" w:type="dxa"/>
              <w:bottom w:w="0" w:type="dxa"/>
              <w:right w:w="10" w:type="dxa"/>
            </w:tcMar>
            <w:vAlign w:val="center"/>
            <w:hideMark/>
          </w:tcPr>
          <w:p w14:paraId="39F89C21" w14:textId="77777777" w:rsidR="0011602E" w:rsidRPr="008756DA" w:rsidRDefault="0011602E" w:rsidP="005C3FD1">
            <w:pPr>
              <w:spacing w:line="276" w:lineRule="auto"/>
              <w:jc w:val="center"/>
              <w:rPr>
                <w:rFonts w:ascii="Calibri" w:eastAsiaTheme="minorHAnsi" w:hAnsi="Calibri"/>
                <w:szCs w:val="24"/>
              </w:rPr>
            </w:pPr>
            <w:r w:rsidRPr="008756DA">
              <w:rPr>
                <w:rFonts w:hint="cs"/>
                <w:szCs w:val="24"/>
                <w:rtl/>
              </w:rPr>
              <w:t>10</w:t>
            </w:r>
          </w:p>
        </w:tc>
      </w:tr>
      <w:tr w:rsidR="006D7BA8" w:rsidRPr="008756DA" w14:paraId="323D9FE6" w14:textId="77777777" w:rsidTr="001E503B">
        <w:trPr>
          <w:trHeight w:val="159"/>
        </w:trPr>
        <w:tc>
          <w:tcPr>
            <w:tcW w:w="379" w:type="dxa"/>
          </w:tcPr>
          <w:p w14:paraId="082F512D" w14:textId="77777777" w:rsidR="0011602E" w:rsidRPr="005C3FD1" w:rsidRDefault="003B00AE" w:rsidP="005C3FD1">
            <w:pPr>
              <w:spacing w:line="276" w:lineRule="auto"/>
              <w:ind w:left="83"/>
              <w:rPr>
                <w:b/>
                <w:bCs/>
                <w:szCs w:val="24"/>
                <w:rtl/>
              </w:rPr>
            </w:pPr>
            <w:r>
              <w:rPr>
                <w:rFonts w:hint="cs"/>
                <w:b/>
                <w:bCs/>
                <w:szCs w:val="24"/>
                <w:rtl/>
              </w:rPr>
              <w:t>5</w:t>
            </w:r>
            <w:r w:rsidR="005C3FD1">
              <w:rPr>
                <w:rFonts w:hint="cs"/>
                <w:b/>
                <w:bCs/>
                <w:szCs w:val="24"/>
                <w:rtl/>
              </w:rPr>
              <w:t>)</w:t>
            </w:r>
          </w:p>
        </w:tc>
        <w:tc>
          <w:tcPr>
            <w:tcW w:w="2252" w:type="dxa"/>
            <w:shd w:val="clear" w:color="auto" w:fill="auto"/>
          </w:tcPr>
          <w:p w14:paraId="1A49CDE4" w14:textId="77777777" w:rsidR="0011602E" w:rsidRPr="005C3FD1" w:rsidRDefault="0011602E" w:rsidP="005C3FD1">
            <w:pPr>
              <w:pStyle w:val="af5"/>
              <w:spacing w:line="276" w:lineRule="auto"/>
              <w:ind w:left="83"/>
              <w:rPr>
                <w:b/>
                <w:bCs/>
                <w:szCs w:val="24"/>
                <w:rtl/>
              </w:rPr>
            </w:pPr>
            <w:r w:rsidRPr="008756DA">
              <w:rPr>
                <w:rFonts w:hint="cs"/>
                <w:b/>
                <w:bCs/>
                <w:szCs w:val="24"/>
                <w:rtl/>
              </w:rPr>
              <w:t xml:space="preserve">כללי </w:t>
            </w:r>
          </w:p>
        </w:tc>
        <w:tc>
          <w:tcPr>
            <w:tcW w:w="4937" w:type="dxa"/>
            <w:shd w:val="clear" w:color="auto" w:fill="auto"/>
            <w:tcMar>
              <w:top w:w="0" w:type="dxa"/>
              <w:left w:w="10" w:type="dxa"/>
              <w:bottom w:w="0" w:type="dxa"/>
              <w:right w:w="10" w:type="dxa"/>
            </w:tcMar>
            <w:vAlign w:val="center"/>
          </w:tcPr>
          <w:p w14:paraId="1C6C738E" w14:textId="77777777" w:rsidR="0011602E" w:rsidRPr="006E7457" w:rsidRDefault="005C3FD1" w:rsidP="006E7457">
            <w:pPr>
              <w:spacing w:line="276" w:lineRule="auto"/>
              <w:ind w:right="132"/>
              <w:rPr>
                <w:szCs w:val="24"/>
                <w:rtl/>
              </w:rPr>
            </w:pPr>
            <w:r w:rsidRPr="006E7457">
              <w:rPr>
                <w:rFonts w:hint="eastAsia"/>
                <w:szCs w:val="24"/>
                <w:rtl/>
              </w:rPr>
              <w:t>ה</w:t>
            </w:r>
            <w:r w:rsidR="0011602E" w:rsidRPr="006E7457">
              <w:rPr>
                <w:rFonts w:hint="eastAsia"/>
                <w:szCs w:val="24"/>
                <w:rtl/>
              </w:rPr>
              <w:t>תרשמות</w:t>
            </w:r>
            <w:r w:rsidR="0011602E" w:rsidRPr="006E7457">
              <w:rPr>
                <w:szCs w:val="24"/>
                <w:rtl/>
              </w:rPr>
              <w:t xml:space="preserve"> </w:t>
            </w:r>
            <w:r w:rsidR="0011602E" w:rsidRPr="006E7457">
              <w:rPr>
                <w:rFonts w:hint="eastAsia"/>
                <w:szCs w:val="24"/>
                <w:rtl/>
              </w:rPr>
              <w:t>מאיכות</w:t>
            </w:r>
            <w:r w:rsidR="0011602E" w:rsidRPr="006E7457">
              <w:rPr>
                <w:szCs w:val="24"/>
                <w:rtl/>
              </w:rPr>
              <w:t xml:space="preserve"> </w:t>
            </w:r>
            <w:r w:rsidR="0011602E" w:rsidRPr="006E7457">
              <w:rPr>
                <w:rFonts w:hint="eastAsia"/>
                <w:szCs w:val="24"/>
                <w:rtl/>
              </w:rPr>
              <w:t>ההצעה</w:t>
            </w:r>
            <w:r w:rsidR="0011602E" w:rsidRPr="006E7457">
              <w:rPr>
                <w:szCs w:val="24"/>
                <w:rtl/>
              </w:rPr>
              <w:t xml:space="preserve">, </w:t>
            </w:r>
            <w:r w:rsidR="0011602E" w:rsidRPr="006E7457">
              <w:rPr>
                <w:rFonts w:hint="eastAsia"/>
                <w:szCs w:val="24"/>
                <w:rtl/>
              </w:rPr>
              <w:t>שלמותה</w:t>
            </w:r>
            <w:r w:rsidR="0011602E" w:rsidRPr="006E7457">
              <w:rPr>
                <w:szCs w:val="24"/>
                <w:rtl/>
              </w:rPr>
              <w:t xml:space="preserve">, </w:t>
            </w:r>
            <w:r w:rsidR="0011602E" w:rsidRPr="006E7457">
              <w:rPr>
                <w:rFonts w:hint="eastAsia"/>
                <w:szCs w:val="24"/>
                <w:rtl/>
              </w:rPr>
              <w:t>סדרה</w:t>
            </w:r>
            <w:r w:rsidR="0011602E" w:rsidRPr="006E7457">
              <w:rPr>
                <w:szCs w:val="24"/>
                <w:rtl/>
              </w:rPr>
              <w:t xml:space="preserve"> </w:t>
            </w:r>
            <w:r w:rsidR="0011602E" w:rsidRPr="006E7457">
              <w:rPr>
                <w:rFonts w:hint="eastAsia"/>
                <w:szCs w:val="24"/>
                <w:rtl/>
              </w:rPr>
              <w:t>ובהירותה</w:t>
            </w:r>
            <w:r w:rsidRPr="006E7457">
              <w:rPr>
                <w:szCs w:val="24"/>
                <w:rtl/>
              </w:rPr>
              <w:t>.</w:t>
            </w:r>
          </w:p>
        </w:tc>
        <w:tc>
          <w:tcPr>
            <w:tcW w:w="592" w:type="dxa"/>
            <w:shd w:val="clear" w:color="auto" w:fill="auto"/>
            <w:tcMar>
              <w:top w:w="0" w:type="dxa"/>
              <w:left w:w="10" w:type="dxa"/>
              <w:bottom w:w="0" w:type="dxa"/>
              <w:right w:w="10" w:type="dxa"/>
            </w:tcMar>
            <w:vAlign w:val="center"/>
          </w:tcPr>
          <w:p w14:paraId="0799CC41" w14:textId="77777777" w:rsidR="0011602E" w:rsidRPr="008756DA" w:rsidRDefault="003B00AE" w:rsidP="003B00AE">
            <w:pPr>
              <w:spacing w:line="276" w:lineRule="auto"/>
              <w:jc w:val="center"/>
              <w:rPr>
                <w:szCs w:val="24"/>
                <w:rtl/>
              </w:rPr>
            </w:pPr>
            <w:r>
              <w:rPr>
                <w:rFonts w:hint="cs"/>
                <w:szCs w:val="24"/>
                <w:rtl/>
              </w:rPr>
              <w:t>15</w:t>
            </w:r>
          </w:p>
        </w:tc>
      </w:tr>
      <w:tr w:rsidR="005C3FD1" w:rsidRPr="008756DA" w14:paraId="3E6BF498" w14:textId="77777777" w:rsidTr="001E503B">
        <w:trPr>
          <w:trHeight w:val="20"/>
        </w:trPr>
        <w:tc>
          <w:tcPr>
            <w:tcW w:w="379" w:type="dxa"/>
          </w:tcPr>
          <w:p w14:paraId="012BFC92" w14:textId="77777777" w:rsidR="0011602E" w:rsidRPr="00AF336A" w:rsidRDefault="0011602E" w:rsidP="005C3FD1">
            <w:pPr>
              <w:pStyle w:val="af5"/>
              <w:spacing w:line="276" w:lineRule="auto"/>
              <w:ind w:left="128"/>
              <w:jc w:val="center"/>
              <w:rPr>
                <w:b/>
                <w:bCs/>
                <w:szCs w:val="24"/>
                <w:rtl/>
              </w:rPr>
            </w:pPr>
          </w:p>
        </w:tc>
        <w:tc>
          <w:tcPr>
            <w:tcW w:w="7189" w:type="dxa"/>
            <w:gridSpan w:val="2"/>
            <w:shd w:val="clear" w:color="auto" w:fill="auto"/>
            <w:vAlign w:val="center"/>
          </w:tcPr>
          <w:p w14:paraId="0F85217E" w14:textId="77777777" w:rsidR="0011602E" w:rsidRPr="00AF336A" w:rsidRDefault="0011602E" w:rsidP="005C3FD1">
            <w:pPr>
              <w:pStyle w:val="af5"/>
              <w:spacing w:line="276" w:lineRule="auto"/>
              <w:ind w:left="128"/>
              <w:jc w:val="center"/>
              <w:rPr>
                <w:b/>
                <w:bCs/>
                <w:szCs w:val="24"/>
                <w:rtl/>
              </w:rPr>
            </w:pPr>
            <w:r w:rsidRPr="00AF336A">
              <w:rPr>
                <w:rFonts w:hint="cs"/>
                <w:b/>
                <w:bCs/>
                <w:szCs w:val="24"/>
                <w:rtl/>
              </w:rPr>
              <w:t>סה"כ</w:t>
            </w:r>
          </w:p>
        </w:tc>
        <w:tc>
          <w:tcPr>
            <w:tcW w:w="592" w:type="dxa"/>
            <w:shd w:val="clear" w:color="auto" w:fill="auto"/>
            <w:tcMar>
              <w:top w:w="0" w:type="dxa"/>
              <w:left w:w="10" w:type="dxa"/>
              <w:bottom w:w="0" w:type="dxa"/>
              <w:right w:w="10" w:type="dxa"/>
            </w:tcMar>
            <w:vAlign w:val="center"/>
          </w:tcPr>
          <w:p w14:paraId="016297F3" w14:textId="77777777" w:rsidR="0011602E" w:rsidRPr="00AF336A" w:rsidRDefault="0011602E" w:rsidP="005C3FD1">
            <w:pPr>
              <w:spacing w:line="276" w:lineRule="auto"/>
              <w:jc w:val="center"/>
              <w:rPr>
                <w:b/>
                <w:bCs/>
                <w:szCs w:val="24"/>
                <w:rtl/>
              </w:rPr>
            </w:pPr>
            <w:r w:rsidRPr="00AF336A">
              <w:rPr>
                <w:rFonts w:hint="cs"/>
                <w:b/>
                <w:bCs/>
                <w:szCs w:val="24"/>
                <w:rtl/>
              </w:rPr>
              <w:t>100</w:t>
            </w:r>
          </w:p>
        </w:tc>
      </w:tr>
    </w:tbl>
    <w:p w14:paraId="4E934CF7" w14:textId="77777777" w:rsidR="00905DA1" w:rsidRPr="00DD373D" w:rsidRDefault="00905DA1" w:rsidP="001E503B">
      <w:pPr>
        <w:spacing w:line="360" w:lineRule="auto"/>
        <w:ind w:left="576"/>
        <w:jc w:val="both"/>
        <w:rPr>
          <w:rFonts w:asciiTheme="majorBidi" w:hAnsiTheme="majorBidi"/>
          <w:b/>
          <w:bCs/>
          <w:sz w:val="28"/>
          <w:szCs w:val="28"/>
          <w:rtl/>
        </w:rPr>
      </w:pPr>
    </w:p>
    <w:p w14:paraId="03FC6FFC" w14:textId="77777777" w:rsidR="008B43F3" w:rsidRPr="005C3FD1" w:rsidRDefault="008B43F3" w:rsidP="001E503B">
      <w:pPr>
        <w:spacing w:line="360" w:lineRule="auto"/>
        <w:ind w:left="1296"/>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0011602E"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14:paraId="0660B845" w14:textId="77777777" w:rsidR="00354F7E" w:rsidRPr="00314B9E" w:rsidRDefault="00354F7E" w:rsidP="001E503B">
      <w:pPr>
        <w:pStyle w:val="af5"/>
        <w:numPr>
          <w:ilvl w:val="2"/>
          <w:numId w:val="13"/>
        </w:numPr>
        <w:spacing w:line="360" w:lineRule="auto"/>
        <w:ind w:left="2021"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4789D880" w14:textId="77777777" w:rsidR="00354F7E" w:rsidRPr="00314B9E" w:rsidRDefault="00354F7E" w:rsidP="001E503B">
      <w:pPr>
        <w:pStyle w:val="af5"/>
        <w:numPr>
          <w:ilvl w:val="2"/>
          <w:numId w:val="13"/>
        </w:numPr>
        <w:spacing w:line="360" w:lineRule="auto"/>
        <w:ind w:left="2021"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E439180" w14:textId="77777777" w:rsidR="008B43F3" w:rsidRPr="00314B9E" w:rsidRDefault="008B43F3" w:rsidP="001E503B">
      <w:pPr>
        <w:pStyle w:val="af5"/>
        <w:numPr>
          <w:ilvl w:val="2"/>
          <w:numId w:val="13"/>
        </w:numPr>
        <w:spacing w:line="360" w:lineRule="auto"/>
        <w:ind w:left="2021"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1319DA9" w14:textId="77777777" w:rsidR="00846CA9" w:rsidRPr="00314B9E" w:rsidRDefault="008B43F3" w:rsidP="001E503B">
      <w:pPr>
        <w:pStyle w:val="af5"/>
        <w:numPr>
          <w:ilvl w:val="1"/>
          <w:numId w:val="13"/>
        </w:numPr>
        <w:tabs>
          <w:tab w:val="num" w:pos="1312"/>
        </w:tabs>
        <w:spacing w:line="360" w:lineRule="auto"/>
        <w:ind w:left="1368"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804234">
        <w:rPr>
          <w:rFonts w:asciiTheme="majorBidi" w:hAnsiTheme="majorBidi" w:hint="cs"/>
          <w:b/>
          <w:bCs/>
          <w:szCs w:val="24"/>
          <w:u w:val="single"/>
          <w:rtl/>
        </w:rPr>
        <w:t>70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777A4524" w14:textId="77777777" w:rsidR="00804234" w:rsidRDefault="00804234" w:rsidP="001E503B">
      <w:pPr>
        <w:pStyle w:val="af5"/>
        <w:numPr>
          <w:ilvl w:val="2"/>
          <w:numId w:val="13"/>
        </w:numPr>
        <w:spacing w:line="360" w:lineRule="auto"/>
        <w:ind w:left="2021"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14:paraId="28BB73BC" w14:textId="77777777" w:rsidR="00804234" w:rsidRPr="008512D7" w:rsidRDefault="00804234" w:rsidP="001E503B">
      <w:pPr>
        <w:pStyle w:val="af5"/>
        <w:numPr>
          <w:ilvl w:val="2"/>
          <w:numId w:val="13"/>
        </w:numPr>
        <w:spacing w:line="360" w:lineRule="auto"/>
        <w:ind w:left="2021"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14:paraId="3A53BE4D" w14:textId="77777777" w:rsidR="00804234" w:rsidRDefault="00804234" w:rsidP="001E503B">
      <w:pPr>
        <w:pStyle w:val="af5"/>
        <w:numPr>
          <w:ilvl w:val="2"/>
          <w:numId w:val="13"/>
        </w:numPr>
        <w:spacing w:line="360" w:lineRule="auto"/>
        <w:ind w:left="2021"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14:paraId="39B862FE" w14:textId="715A2DE3" w:rsidR="00804234" w:rsidRPr="00364364" w:rsidRDefault="00804234" w:rsidP="00064FAB">
      <w:pPr>
        <w:bidi w:val="0"/>
        <w:spacing w:before="240" w:after="240" w:line="360" w:lineRule="auto"/>
        <w:jc w:val="both"/>
        <w:outlineLvl w:val="0"/>
        <w:rPr>
          <w:rFonts w:asciiTheme="majorBidi" w:hAnsiTheme="majorBidi"/>
          <w:b/>
          <w:bCs/>
        </w:rPr>
      </w:pPr>
      <w:r w:rsidRPr="00364364">
        <w:rPr>
          <w:rFonts w:asciiTheme="majorBidi" w:hAnsiTheme="majorBidi"/>
          <w:b/>
          <w:bCs/>
        </w:rPr>
        <w:t xml:space="preserve">[P] = [R] + </w:t>
      </w:r>
      <w:r w:rsidR="009C01F4">
        <w:rPr>
          <w:rFonts w:asciiTheme="majorBidi" w:hAnsiTheme="majorBidi" w:hint="cs"/>
          <w:b/>
          <w:bCs/>
          <w:rtl/>
        </w:rPr>
        <w:t>45</w:t>
      </w:r>
      <w:r w:rsidR="009C01F4" w:rsidRPr="00364364">
        <w:rPr>
          <w:rFonts w:asciiTheme="majorBidi" w:hAnsiTheme="majorBidi"/>
          <w:b/>
          <w:bCs/>
        </w:rPr>
        <w:t>0</w:t>
      </w:r>
      <w:r w:rsidRPr="00364364">
        <w:rPr>
          <w:rFonts w:asciiTheme="majorBidi" w:hAnsiTheme="majorBidi"/>
          <w:b/>
          <w:bCs/>
        </w:rPr>
        <w:t>*([D] + [T1] + [T2]) +</w:t>
      </w:r>
      <w:r w:rsidR="009C01F4">
        <w:rPr>
          <w:rFonts w:asciiTheme="majorBidi" w:hAnsiTheme="majorBidi"/>
          <w:b/>
          <w:bCs/>
        </w:rPr>
        <w:t>30</w:t>
      </w:r>
      <w:r w:rsidRPr="00364364">
        <w:rPr>
          <w:rFonts w:asciiTheme="majorBidi" w:hAnsiTheme="majorBidi"/>
          <w:b/>
          <w:bCs/>
        </w:rPr>
        <w:t>*([T3] + [T4]</w:t>
      </w:r>
      <w:r w:rsidR="00553359">
        <w:rPr>
          <w:rFonts w:asciiTheme="majorBidi" w:hAnsiTheme="majorBidi"/>
          <w:b/>
          <w:bCs/>
        </w:rPr>
        <w:t>)</w:t>
      </w:r>
      <w:r w:rsidR="00AC7A27">
        <w:rPr>
          <w:rFonts w:asciiTheme="majorBidi" w:hAnsiTheme="majorBidi"/>
          <w:b/>
          <w:bCs/>
        </w:rPr>
        <w:t xml:space="preserve"> + 40*[T5] + 10*[T6]</w:t>
      </w:r>
      <w:r w:rsidR="00220362">
        <w:rPr>
          <w:rFonts w:asciiTheme="majorBidi" w:hAnsiTheme="majorBidi"/>
          <w:b/>
          <w:bCs/>
        </w:rPr>
        <w:t xml:space="preserve"> +10*[T7]</w:t>
      </w:r>
    </w:p>
    <w:p w14:paraId="71BA8E00" w14:textId="77777777" w:rsidR="00804234" w:rsidRDefault="00804234" w:rsidP="001E503B">
      <w:pPr>
        <w:spacing w:line="360" w:lineRule="auto"/>
        <w:ind w:left="1296"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14:paraId="1CE68D23" w14:textId="77777777" w:rsidR="00804234" w:rsidRPr="00A934E6" w:rsidRDefault="00804234" w:rsidP="001E503B">
      <w:pPr>
        <w:spacing w:line="360" w:lineRule="auto"/>
        <w:ind w:left="2736"/>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14:paraId="53C14A5C" w14:textId="77777777" w:rsidR="00804234" w:rsidRDefault="00804234" w:rsidP="001E503B">
      <w:pPr>
        <w:spacing w:line="360" w:lineRule="auto"/>
        <w:ind w:left="2736"/>
        <w:jc w:val="both"/>
        <w:outlineLvl w:val="0"/>
        <w:rPr>
          <w:szCs w:val="24"/>
          <w:rtl/>
        </w:rPr>
      </w:pPr>
      <w:r w:rsidRPr="00364364">
        <w:rPr>
          <w:b/>
          <w:bCs/>
          <w:szCs w:val="24"/>
        </w:rPr>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14:paraId="394E92AC" w14:textId="77777777" w:rsidR="00804234" w:rsidRDefault="00804234" w:rsidP="001E503B">
      <w:pPr>
        <w:spacing w:line="360" w:lineRule="auto"/>
        <w:ind w:left="2731"/>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p w14:paraId="165DB5DD" w14:textId="77777777" w:rsidR="00804234" w:rsidRDefault="00804234" w:rsidP="001E503B">
      <w:pPr>
        <w:spacing w:line="360" w:lineRule="auto"/>
        <w:ind w:left="2731"/>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p w14:paraId="2416AFE9" w14:textId="77777777" w:rsidR="00804234" w:rsidRDefault="00804234" w:rsidP="001E503B">
      <w:pPr>
        <w:spacing w:line="360" w:lineRule="auto"/>
        <w:ind w:left="2731"/>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(מקס'), בכפוף לת"י 1865 חלק ב'-"שיטות בדיקה בתחום הסלילה: בדיקות של אגרגאטים"</w:t>
      </w:r>
      <w:r>
        <w:rPr>
          <w:rFonts w:hint="cs"/>
          <w:szCs w:val="24"/>
          <w:rtl/>
        </w:rPr>
        <w:t>.</w:t>
      </w:r>
    </w:p>
    <w:p w14:paraId="15674235" w14:textId="77777777" w:rsidR="00804234" w:rsidRDefault="00804234" w:rsidP="001E503B">
      <w:pPr>
        <w:spacing w:line="360" w:lineRule="auto"/>
        <w:ind w:left="2736"/>
        <w:jc w:val="both"/>
        <w:rPr>
          <w:szCs w:val="24"/>
          <w:rtl/>
        </w:rPr>
      </w:pPr>
      <w:r w:rsidRPr="00364364">
        <w:rPr>
          <w:b/>
          <w:bCs/>
          <w:szCs w:val="24"/>
        </w:rPr>
        <w:t>[T4]</w:t>
      </w:r>
      <w:r>
        <w:rPr>
          <w:rFonts w:hint="cs"/>
          <w:szCs w:val="24"/>
          <w:rtl/>
        </w:rPr>
        <w:t xml:space="preserve"> </w:t>
      </w:r>
      <w:r w:rsidRPr="00A934E6">
        <w:rPr>
          <w:rFonts w:hint="cs"/>
          <w:szCs w:val="24"/>
          <w:rtl/>
        </w:rPr>
        <w:t>הצעת המחיר עבור ביצוע בדיקת מעבדה אחת של גריסות בריטית, בכפוף לת"י 1865 חלק ב'-"שיטות בדיקה בתח</w:t>
      </w:r>
      <w:r>
        <w:rPr>
          <w:rFonts w:hint="cs"/>
          <w:szCs w:val="24"/>
          <w:rtl/>
        </w:rPr>
        <w:t>ום הסלילה: בדיקות של אגרגאטים".</w:t>
      </w:r>
    </w:p>
    <w:p w14:paraId="3563A673" w14:textId="77777777" w:rsidR="006F4150" w:rsidRDefault="00AC7A27" w:rsidP="001E503B">
      <w:pPr>
        <w:spacing w:line="360" w:lineRule="auto"/>
        <w:ind w:left="2736"/>
        <w:jc w:val="both"/>
        <w:rPr>
          <w:szCs w:val="24"/>
          <w:rtl/>
        </w:rPr>
      </w:pPr>
      <w:r w:rsidRPr="00AC7A27">
        <w:rPr>
          <w:b/>
          <w:bCs/>
          <w:szCs w:val="24"/>
        </w:rPr>
        <w:t>[T5]</w:t>
      </w:r>
      <w:r w:rsidRPr="00AC7A27">
        <w:rPr>
          <w:rFonts w:hint="cs"/>
          <w:szCs w:val="24"/>
          <w:rtl/>
        </w:rPr>
        <w:t xml:space="preserve"> הצעת </w:t>
      </w:r>
      <w:r>
        <w:rPr>
          <w:rFonts w:hint="cs"/>
          <w:szCs w:val="24"/>
          <w:rtl/>
        </w:rPr>
        <w:t>מחיר עבור ביצוע בדיקת מעבדה אחת של</w:t>
      </w:r>
      <w:r w:rsidR="006F4150">
        <w:rPr>
          <w:rFonts w:hint="cs"/>
          <w:szCs w:val="24"/>
          <w:rtl/>
        </w:rPr>
        <w:t xml:space="preserve"> חוזק לחיצה חד-צירי בלא כלוא (</w:t>
      </w:r>
      <w:r w:rsidR="006F4150">
        <w:rPr>
          <w:szCs w:val="24"/>
        </w:rPr>
        <w:t>ASTM D 7012; ASTM D 2938</w:t>
      </w:r>
      <w:r w:rsidR="006F4150">
        <w:rPr>
          <w:rFonts w:hint="cs"/>
          <w:szCs w:val="24"/>
          <w:rtl/>
        </w:rPr>
        <w:t>).</w:t>
      </w:r>
    </w:p>
    <w:p w14:paraId="4AF55049" w14:textId="77777777" w:rsidR="006F4150" w:rsidRDefault="006F4150" w:rsidP="001E503B">
      <w:pPr>
        <w:spacing w:line="360" w:lineRule="auto"/>
        <w:ind w:left="2736"/>
        <w:jc w:val="both"/>
        <w:rPr>
          <w:szCs w:val="24"/>
          <w:rtl/>
        </w:rPr>
      </w:pPr>
      <w:r>
        <w:rPr>
          <w:b/>
          <w:bCs/>
          <w:szCs w:val="24"/>
        </w:rPr>
        <w:t>[T6]</w:t>
      </w:r>
      <w:r>
        <w:rPr>
          <w:rFonts w:hint="cs"/>
          <w:szCs w:val="24"/>
          <w:rtl/>
        </w:rPr>
        <w:t xml:space="preserve"> הצעת מחיר עבור ביצוע בדיקת מעבדה אחת של חוזק לחיצה חד-צירי בלא כלוא, כולל מדידת פרמטרים של קשיחות: מודול אלסטיות ומקדם פואסון</w:t>
      </w:r>
    </w:p>
    <w:p w14:paraId="4015D770" w14:textId="77777777" w:rsidR="006F4150" w:rsidRDefault="006F4150" w:rsidP="001E503B">
      <w:pPr>
        <w:spacing w:line="360" w:lineRule="auto"/>
        <w:ind w:left="2736"/>
        <w:jc w:val="both"/>
        <w:rPr>
          <w:szCs w:val="24"/>
          <w:rtl/>
        </w:rPr>
      </w:pPr>
      <w:r>
        <w:rPr>
          <w:rFonts w:hint="cs"/>
          <w:szCs w:val="24"/>
          <w:rtl/>
        </w:rPr>
        <w:t xml:space="preserve"> (</w:t>
      </w:r>
      <w:r>
        <w:rPr>
          <w:szCs w:val="24"/>
        </w:rPr>
        <w:t>ASTM D 7012; ASTM D3148</w:t>
      </w:r>
      <w:r>
        <w:rPr>
          <w:rFonts w:hint="cs"/>
          <w:szCs w:val="24"/>
          <w:rtl/>
        </w:rPr>
        <w:t>).</w:t>
      </w:r>
    </w:p>
    <w:p w14:paraId="20F6B224" w14:textId="77777777" w:rsidR="00220362" w:rsidRDefault="00220362" w:rsidP="001E503B">
      <w:pPr>
        <w:spacing w:line="360" w:lineRule="auto"/>
        <w:ind w:left="2736"/>
        <w:jc w:val="both"/>
        <w:rPr>
          <w:szCs w:val="24"/>
          <w:rtl/>
        </w:rPr>
      </w:pPr>
      <w:r w:rsidRPr="00CD6E30">
        <w:rPr>
          <w:b/>
          <w:bCs/>
          <w:szCs w:val="24"/>
        </w:rPr>
        <w:t>[T7]</w:t>
      </w:r>
      <w:r w:rsidR="00CD6E30">
        <w:rPr>
          <w:rFonts w:hint="cs"/>
          <w:szCs w:val="24"/>
          <w:rtl/>
        </w:rPr>
        <w:t xml:space="preserve"> </w:t>
      </w:r>
      <w:r>
        <w:rPr>
          <w:rFonts w:hint="cs"/>
          <w:szCs w:val="24"/>
          <w:rtl/>
        </w:rPr>
        <w:t>הצעת מחיר עבור ביצוע בדיקת מעבדה אחת של חוזק מתיחה לא ישיר</w:t>
      </w:r>
      <w:r w:rsidR="00CD6E30">
        <w:rPr>
          <w:rFonts w:hint="cs"/>
          <w:szCs w:val="24"/>
          <w:rtl/>
        </w:rPr>
        <w:t>ה</w:t>
      </w:r>
      <w:r>
        <w:rPr>
          <w:rFonts w:hint="cs"/>
          <w:szCs w:val="24"/>
          <w:rtl/>
        </w:rPr>
        <w:t xml:space="preserve"> (</w:t>
      </w:r>
      <w:r>
        <w:rPr>
          <w:szCs w:val="24"/>
        </w:rPr>
        <w:t>ASTM</w:t>
      </w:r>
      <w:r w:rsidRPr="003F44B9">
        <w:rPr>
          <w:szCs w:val="24"/>
        </w:rPr>
        <w:t xml:space="preserve"> D 3967-08</w:t>
      </w:r>
      <w:r>
        <w:rPr>
          <w:rFonts w:hint="cs"/>
          <w:szCs w:val="24"/>
          <w:rtl/>
        </w:rPr>
        <w:t>)</w:t>
      </w:r>
      <w:r w:rsidR="00CD6E30">
        <w:rPr>
          <w:rFonts w:hint="cs"/>
          <w:szCs w:val="24"/>
          <w:rtl/>
        </w:rPr>
        <w:t>.</w:t>
      </w:r>
    </w:p>
    <w:p w14:paraId="331CC960" w14:textId="77777777" w:rsidR="00AC7A27" w:rsidRPr="00AC7A27" w:rsidRDefault="006F4150" w:rsidP="001E503B">
      <w:pPr>
        <w:spacing w:line="360" w:lineRule="auto"/>
        <w:ind w:left="2736"/>
        <w:jc w:val="both"/>
        <w:rPr>
          <w:szCs w:val="24"/>
          <w:rtl/>
        </w:rPr>
      </w:pPr>
      <w:r>
        <w:rPr>
          <w:rFonts w:hint="cs"/>
          <w:szCs w:val="24"/>
          <w:rtl/>
        </w:rPr>
        <w:t xml:space="preserve">     </w:t>
      </w:r>
      <w:r w:rsidR="00AC7A27">
        <w:rPr>
          <w:rFonts w:hint="cs"/>
          <w:szCs w:val="24"/>
          <w:rtl/>
        </w:rPr>
        <w:t xml:space="preserve"> </w:t>
      </w:r>
    </w:p>
    <w:p w14:paraId="7266277D" w14:textId="77777777" w:rsidR="002217BE" w:rsidRPr="002217BE" w:rsidRDefault="00804234" w:rsidP="001E503B">
      <w:pPr>
        <w:pStyle w:val="af5"/>
        <w:numPr>
          <w:ilvl w:val="2"/>
          <w:numId w:val="13"/>
        </w:numPr>
        <w:spacing w:line="360" w:lineRule="auto"/>
        <w:ind w:left="2021" w:hanging="709"/>
        <w:jc w:val="both"/>
        <w:outlineLvl w:val="0"/>
        <w:rPr>
          <w:rFonts w:asciiTheme="majorBidi" w:hAnsiTheme="majorBidi"/>
          <w:b/>
          <w:bCs/>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tblGrid>
      <w:tr w:rsidR="00804234" w:rsidRPr="008756DA" w14:paraId="54BA231A" w14:textId="77777777" w:rsidTr="001E503B">
        <w:trPr>
          <w:jc w:val="center"/>
        </w:trPr>
        <w:tc>
          <w:tcPr>
            <w:tcW w:w="0" w:type="auto"/>
            <w:vAlign w:val="center"/>
          </w:tcPr>
          <w:p w14:paraId="7CE67AD2" w14:textId="638B40B7" w:rsidR="00804234" w:rsidRPr="00364364" w:rsidRDefault="00804234" w:rsidP="00116E6A">
            <w:pPr>
              <w:spacing w:before="240" w:after="240"/>
              <w:contextualSpacing/>
              <w:jc w:val="center"/>
              <w:rPr>
                <w:b/>
                <w:bCs/>
                <w:szCs w:val="24"/>
                <w:u w:val="single"/>
                <w:rtl/>
              </w:rPr>
            </w:pPr>
            <w:r w:rsidRPr="00887380">
              <w:rPr>
                <w:rFonts w:asciiTheme="majorBidi" w:hAnsiTheme="majorBidi"/>
                <w:szCs w:val="24"/>
                <w:rtl/>
              </w:rPr>
              <w:t xml:space="preserve"> </w:t>
            </w: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14:paraId="3102D535" w14:textId="77777777" w:rsidR="00804234" w:rsidRPr="008756DA" w:rsidRDefault="00804234" w:rsidP="00116E6A">
            <w:pPr>
              <w:spacing w:before="240" w:after="240"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14:paraId="03E175EA" w14:textId="77777777" w:rsidR="00F15F7E" w:rsidRDefault="00373CF7" w:rsidP="001E503B">
      <w:pPr>
        <w:pStyle w:val="af5"/>
        <w:numPr>
          <w:ilvl w:val="2"/>
          <w:numId w:val="13"/>
        </w:numPr>
        <w:spacing w:line="360" w:lineRule="auto"/>
        <w:ind w:left="2021"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14:paraId="7B7540D6" w14:textId="77777777" w:rsidR="002217BE" w:rsidRPr="00F15F7E" w:rsidRDefault="002217BE" w:rsidP="001E503B">
      <w:pPr>
        <w:pStyle w:val="af5"/>
        <w:spacing w:line="360" w:lineRule="auto"/>
        <w:ind w:left="2021"/>
        <w:jc w:val="both"/>
        <w:outlineLvl w:val="0"/>
        <w:rPr>
          <w:rFonts w:asciiTheme="majorBidi" w:hAnsiTheme="majorBidi"/>
          <w:szCs w:val="24"/>
        </w:rPr>
      </w:pPr>
    </w:p>
    <w:p w14:paraId="5C453FBC" w14:textId="77777777" w:rsidR="00846CA9" w:rsidRPr="00314B9E" w:rsidRDefault="008B43F3" w:rsidP="001E503B">
      <w:pPr>
        <w:pStyle w:val="af5"/>
        <w:numPr>
          <w:ilvl w:val="1"/>
          <w:numId w:val="13"/>
        </w:numPr>
        <w:spacing w:line="360" w:lineRule="auto"/>
        <w:ind w:left="1312"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7AB0203" w14:textId="77777777" w:rsidR="00CF2054" w:rsidRDefault="008B43F3" w:rsidP="001E503B">
      <w:pPr>
        <w:spacing w:line="360" w:lineRule="auto"/>
        <w:ind w:left="1296"/>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26790A74" w14:textId="77777777" w:rsidR="00A80DB3" w:rsidRPr="00364364" w:rsidRDefault="00A80DB3" w:rsidP="001E503B">
      <w:pPr>
        <w:spacing w:line="360" w:lineRule="auto"/>
        <w:ind w:left="1296"/>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14:paraId="0C92C40F" w14:textId="77777777" w:rsidR="00A80DB3" w:rsidRPr="008756DA" w:rsidRDefault="00A80DB3" w:rsidP="001E503B">
      <w:pPr>
        <w:spacing w:line="360" w:lineRule="auto"/>
        <w:ind w:left="576"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75782499" w14:textId="77777777" w:rsidR="00D22A8D" w:rsidRDefault="00D22A8D" w:rsidP="001E503B">
      <w:pPr>
        <w:spacing w:line="360" w:lineRule="auto"/>
        <w:ind w:left="576"/>
        <w:jc w:val="both"/>
        <w:rPr>
          <w:rFonts w:asciiTheme="majorBidi" w:hAnsiTheme="majorBidi"/>
          <w:szCs w:val="24"/>
          <w:rtl/>
        </w:rPr>
      </w:pPr>
    </w:p>
    <w:p w14:paraId="1D2107C8" w14:textId="77777777" w:rsidR="00D22A8D" w:rsidRPr="00314B9E" w:rsidRDefault="00D22A8D"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1734436C"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4B0B4FD0"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C01C6A4"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B2E4085"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86DF7F8" w14:textId="77777777" w:rsidR="00D22A8D" w:rsidRPr="00314B9E" w:rsidRDefault="00D22A8D" w:rsidP="001E503B">
      <w:pPr>
        <w:spacing w:line="360" w:lineRule="auto"/>
        <w:ind w:left="576"/>
        <w:contextualSpacing/>
        <w:jc w:val="both"/>
        <w:rPr>
          <w:rFonts w:asciiTheme="majorBidi" w:hAnsiTheme="majorBidi"/>
          <w:sz w:val="28"/>
          <w:szCs w:val="28"/>
          <w:rtl/>
        </w:rPr>
      </w:pPr>
    </w:p>
    <w:p w14:paraId="2DCED424" w14:textId="77777777" w:rsidR="00D22A8D" w:rsidRPr="00314B9E" w:rsidRDefault="00D22A8D" w:rsidP="001E503B">
      <w:pPr>
        <w:pStyle w:val="af5"/>
        <w:numPr>
          <w:ilvl w:val="0"/>
          <w:numId w:val="13"/>
        </w:numPr>
        <w:spacing w:line="360" w:lineRule="auto"/>
        <w:ind w:left="745"/>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2AD240B"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774CB852"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5482B95" w14:textId="77777777" w:rsidR="008B43F3" w:rsidRPr="00314B9E" w:rsidRDefault="008B43F3" w:rsidP="001E503B">
      <w:pPr>
        <w:spacing w:line="360" w:lineRule="auto"/>
        <w:ind w:left="576"/>
        <w:jc w:val="both"/>
        <w:rPr>
          <w:rFonts w:asciiTheme="majorBidi" w:hAnsiTheme="majorBidi"/>
          <w:b/>
          <w:bCs/>
          <w:szCs w:val="24"/>
          <w:u w:val="single"/>
          <w:rtl/>
        </w:rPr>
      </w:pPr>
    </w:p>
    <w:p w14:paraId="4CBCCE77" w14:textId="77777777" w:rsidR="00846CA9" w:rsidRPr="00314B9E" w:rsidRDefault="00632225" w:rsidP="001E503B">
      <w:pPr>
        <w:pStyle w:val="af5"/>
        <w:numPr>
          <w:ilvl w:val="0"/>
          <w:numId w:val="13"/>
        </w:numPr>
        <w:spacing w:line="360" w:lineRule="auto"/>
        <w:ind w:left="745"/>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0249952F"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5BECD968"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285D4081"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C80578D" w14:textId="77777777" w:rsidR="00846CA9" w:rsidRPr="00314B9E" w:rsidRDefault="00EA4C86"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02AB8907"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9B48BFE"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E6B3676"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2153DA1"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23E9FBEB" w14:textId="77777777" w:rsidR="00CF2054"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2722336" w14:textId="77777777" w:rsidR="0015175F" w:rsidRPr="00314B9E" w:rsidRDefault="0015175F"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4FBDBB56"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3CC8C196"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7CB76E2E"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40AE0FC"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5065EA34"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70D6B1BE" w14:textId="77777777" w:rsidR="00A83A9A" w:rsidRPr="00A83A9A" w:rsidRDefault="00A83A9A" w:rsidP="001E503B">
      <w:pPr>
        <w:bidi w:val="0"/>
        <w:ind w:left="576"/>
        <w:rPr>
          <w:rFonts w:asciiTheme="majorBidi" w:hAnsiTheme="majorBidi"/>
          <w:sz w:val="28"/>
          <w:szCs w:val="28"/>
          <w:rtl/>
          <w:lang w:eastAsia="he-IL"/>
        </w:rPr>
      </w:pPr>
    </w:p>
    <w:p w14:paraId="776DB297" w14:textId="77777777" w:rsidR="00846CA9" w:rsidRPr="00314B9E" w:rsidRDefault="007212F6" w:rsidP="001E503B">
      <w:pPr>
        <w:pStyle w:val="af5"/>
        <w:numPr>
          <w:ilvl w:val="0"/>
          <w:numId w:val="13"/>
        </w:numPr>
        <w:spacing w:line="360" w:lineRule="auto"/>
        <w:ind w:left="745"/>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466952B3"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51968301"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62C9F5F"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48EAC977"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723FBEC8" w14:textId="77777777" w:rsidR="00C51527" w:rsidRPr="00C51527" w:rsidRDefault="00C51527" w:rsidP="001E503B">
      <w:pPr>
        <w:bidi w:val="0"/>
        <w:ind w:left="576"/>
        <w:rPr>
          <w:rFonts w:asciiTheme="majorBidi" w:hAnsiTheme="majorBidi"/>
          <w:sz w:val="28"/>
          <w:szCs w:val="28"/>
          <w:rtl/>
          <w:lang w:eastAsia="he-IL"/>
        </w:rPr>
      </w:pPr>
    </w:p>
    <w:p w14:paraId="1286F5B8" w14:textId="77777777" w:rsidR="0081329A" w:rsidRPr="002470DF" w:rsidRDefault="00BD761E" w:rsidP="001E503B">
      <w:pPr>
        <w:numPr>
          <w:ilvl w:val="0"/>
          <w:numId w:val="13"/>
        </w:numPr>
        <w:spacing w:line="360" w:lineRule="auto"/>
        <w:ind w:left="745"/>
        <w:contextualSpacing/>
        <w:jc w:val="both"/>
        <w:outlineLvl w:val="0"/>
        <w:rPr>
          <w:rFonts w:asciiTheme="majorBidi" w:hAnsiTheme="majorBidi"/>
          <w:b/>
          <w:bCs/>
          <w:sz w:val="28"/>
          <w:szCs w:val="28"/>
          <w:u w:val="single"/>
        </w:rPr>
      </w:pPr>
      <w:r w:rsidRPr="002470DF">
        <w:rPr>
          <w:rFonts w:asciiTheme="majorBidi" w:hAnsiTheme="majorBidi" w:hint="eastAsia"/>
          <w:b/>
          <w:bCs/>
          <w:sz w:val="28"/>
          <w:szCs w:val="28"/>
          <w:u w:val="single"/>
          <w:rtl/>
        </w:rPr>
        <w:t>שטח</w:t>
      </w:r>
      <w:r w:rsidRPr="002470DF">
        <w:rPr>
          <w:rFonts w:asciiTheme="majorBidi" w:hAnsiTheme="majorBidi"/>
          <w:b/>
          <w:bCs/>
          <w:sz w:val="28"/>
          <w:szCs w:val="28"/>
          <w:u w:val="single"/>
          <w:rtl/>
        </w:rPr>
        <w:t xml:space="preserve"> </w:t>
      </w:r>
      <w:r w:rsidR="00D40E77" w:rsidRPr="002470DF">
        <w:rPr>
          <w:rFonts w:asciiTheme="majorBidi" w:hAnsiTheme="majorBidi" w:hint="eastAsia"/>
          <w:b/>
          <w:bCs/>
          <w:sz w:val="28"/>
          <w:szCs w:val="28"/>
          <w:u w:val="single"/>
          <w:rtl/>
        </w:rPr>
        <w:t>ביטחוני</w:t>
      </w:r>
    </w:p>
    <w:p w14:paraId="49BA3487" w14:textId="77777777" w:rsidR="008E412D" w:rsidRPr="002470DF" w:rsidRDefault="00D40E77"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2470DF">
        <w:rPr>
          <w:rFonts w:asciiTheme="majorBidi" w:hAnsiTheme="majorBidi" w:hint="eastAsia"/>
          <w:szCs w:val="24"/>
          <w:rtl/>
        </w:rPr>
        <w:t>מובהר</w:t>
      </w:r>
      <w:r w:rsidRPr="002470DF">
        <w:rPr>
          <w:rFonts w:asciiTheme="majorBidi" w:hAnsiTheme="majorBidi"/>
          <w:szCs w:val="24"/>
          <w:rtl/>
        </w:rPr>
        <w:t xml:space="preserve"> כי </w:t>
      </w:r>
      <w:r w:rsidRPr="002470DF">
        <w:rPr>
          <w:rFonts w:asciiTheme="majorBidi" w:hAnsiTheme="majorBidi" w:hint="eastAsia"/>
          <w:szCs w:val="24"/>
          <w:rtl/>
        </w:rPr>
        <w:t>שטח</w:t>
      </w:r>
      <w:r w:rsidRPr="002470DF">
        <w:rPr>
          <w:rFonts w:asciiTheme="majorBidi" w:hAnsiTheme="majorBidi"/>
          <w:szCs w:val="24"/>
          <w:rtl/>
        </w:rPr>
        <w:t xml:space="preserve"> אתר הסקר </w:t>
      </w:r>
      <w:r w:rsidRPr="002470DF">
        <w:rPr>
          <w:rFonts w:asciiTheme="majorBidi" w:hAnsiTheme="majorBidi" w:hint="eastAsia"/>
          <w:szCs w:val="24"/>
          <w:rtl/>
        </w:rPr>
        <w:t>נמצא</w:t>
      </w:r>
      <w:r w:rsidRPr="002470DF">
        <w:rPr>
          <w:rFonts w:asciiTheme="majorBidi" w:hAnsiTheme="majorBidi"/>
          <w:szCs w:val="24"/>
          <w:rtl/>
        </w:rPr>
        <w:t xml:space="preserve"> בתחום </w:t>
      </w:r>
      <w:r w:rsidRPr="002470DF">
        <w:rPr>
          <w:rFonts w:asciiTheme="majorBidi" w:hAnsiTheme="majorBidi" w:hint="eastAsia"/>
          <w:szCs w:val="24"/>
          <w:rtl/>
        </w:rPr>
        <w:t>שטח</w:t>
      </w:r>
      <w:r w:rsidRPr="002470DF">
        <w:rPr>
          <w:rFonts w:asciiTheme="majorBidi" w:hAnsiTheme="majorBidi"/>
          <w:szCs w:val="24"/>
          <w:rtl/>
        </w:rPr>
        <w:t xml:space="preserve"> </w:t>
      </w:r>
      <w:r w:rsidRPr="002470DF">
        <w:rPr>
          <w:rFonts w:asciiTheme="majorBidi" w:hAnsiTheme="majorBidi" w:hint="eastAsia"/>
          <w:szCs w:val="24"/>
          <w:rtl/>
        </w:rPr>
        <w:t>ביטחוני</w:t>
      </w:r>
      <w:r w:rsidRPr="002470DF">
        <w:rPr>
          <w:rFonts w:asciiTheme="majorBidi" w:hAnsiTheme="majorBidi"/>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2470DF">
        <w:rPr>
          <w:rFonts w:asciiTheme="majorBidi" w:hAnsiTheme="majorBidi" w:hint="eastAsia"/>
          <w:szCs w:val="24"/>
          <w:rtl/>
        </w:rPr>
        <w:t>י</w:t>
      </w:r>
      <w:r w:rsidRPr="002470DF">
        <w:rPr>
          <w:rFonts w:asciiTheme="majorBidi" w:hAnsiTheme="majorBidi"/>
          <w:szCs w:val="24"/>
          <w:rtl/>
        </w:rPr>
        <w:t xml:space="preserve"> </w:t>
      </w:r>
      <w:r w:rsidRPr="002470DF">
        <w:rPr>
          <w:rFonts w:asciiTheme="majorBidi" w:hAnsiTheme="majorBidi" w:hint="eastAsia"/>
          <w:szCs w:val="24"/>
          <w:rtl/>
        </w:rPr>
        <w:t>פרק</w:t>
      </w:r>
      <w:r w:rsidRPr="002470DF">
        <w:rPr>
          <w:rFonts w:asciiTheme="majorBidi" w:hAnsiTheme="majorBidi"/>
          <w:szCs w:val="24"/>
          <w:rtl/>
        </w:rPr>
        <w:t xml:space="preserve"> </w:t>
      </w:r>
      <w:r w:rsidRPr="002470DF">
        <w:rPr>
          <w:rFonts w:asciiTheme="majorBidi" w:hAnsiTheme="majorBidi" w:hint="eastAsia"/>
          <w:szCs w:val="24"/>
          <w:rtl/>
        </w:rPr>
        <w:t>ו</w:t>
      </w:r>
      <w:r w:rsidRPr="002470DF">
        <w:rPr>
          <w:rFonts w:asciiTheme="majorBidi" w:hAnsiTheme="majorBidi"/>
          <w:szCs w:val="24"/>
          <w:rtl/>
        </w:rPr>
        <w:t xml:space="preserve">' </w:t>
      </w:r>
      <w:r w:rsidRPr="002470DF">
        <w:rPr>
          <w:rFonts w:asciiTheme="majorBidi" w:hAnsiTheme="majorBidi" w:hint="eastAsia"/>
          <w:szCs w:val="24"/>
          <w:rtl/>
        </w:rPr>
        <w:t>לחוק</w:t>
      </w:r>
      <w:r w:rsidR="00E621B8" w:rsidRPr="002470DF">
        <w:rPr>
          <w:rFonts w:asciiTheme="majorBidi" w:hAnsiTheme="majorBidi" w:hint="cs"/>
          <w:szCs w:val="24"/>
          <w:rtl/>
        </w:rPr>
        <w:t xml:space="preserve"> התכנון והבניה </w:t>
      </w:r>
      <w:r w:rsidR="00E621B8" w:rsidRPr="002470DF">
        <w:rPr>
          <w:rFonts w:asciiTheme="majorBidi" w:hAnsiTheme="majorBidi"/>
          <w:szCs w:val="24"/>
          <w:rtl/>
        </w:rPr>
        <w:t>תשכ"ה-1965</w:t>
      </w:r>
      <w:r w:rsidRPr="002470DF">
        <w:rPr>
          <w:rFonts w:asciiTheme="majorBidi" w:hAnsiTheme="majorBidi"/>
          <w:szCs w:val="24"/>
          <w:rtl/>
        </w:rPr>
        <w:t xml:space="preserve">, </w:t>
      </w:r>
      <w:r w:rsidRPr="002470DF">
        <w:rPr>
          <w:rFonts w:asciiTheme="majorBidi" w:hAnsiTheme="majorBidi" w:hint="eastAsia"/>
          <w:szCs w:val="24"/>
          <w:rtl/>
        </w:rPr>
        <w:t>כפי</w:t>
      </w:r>
      <w:r w:rsidRPr="002470DF">
        <w:rPr>
          <w:rFonts w:asciiTheme="majorBidi" w:hAnsiTheme="majorBidi"/>
          <w:szCs w:val="24"/>
          <w:rtl/>
        </w:rPr>
        <w:t xml:space="preserve"> </w:t>
      </w:r>
      <w:r w:rsidRPr="002470DF">
        <w:rPr>
          <w:rFonts w:asciiTheme="majorBidi" w:hAnsiTheme="majorBidi" w:hint="eastAsia"/>
          <w:szCs w:val="24"/>
          <w:rtl/>
        </w:rPr>
        <w:t>שיהיו</w:t>
      </w:r>
      <w:r w:rsidRPr="002470DF">
        <w:rPr>
          <w:rFonts w:asciiTheme="majorBidi" w:hAnsiTheme="majorBidi"/>
          <w:szCs w:val="24"/>
          <w:rtl/>
        </w:rPr>
        <w:t xml:space="preserve"> </w:t>
      </w:r>
      <w:r w:rsidRPr="002470DF">
        <w:rPr>
          <w:rFonts w:asciiTheme="majorBidi" w:hAnsiTheme="majorBidi" w:hint="eastAsia"/>
          <w:szCs w:val="24"/>
          <w:rtl/>
        </w:rPr>
        <w:t>מעת</w:t>
      </w:r>
      <w:r w:rsidRPr="002470DF">
        <w:rPr>
          <w:rFonts w:asciiTheme="majorBidi" w:hAnsiTheme="majorBidi"/>
          <w:szCs w:val="24"/>
          <w:rtl/>
        </w:rPr>
        <w:t xml:space="preserve"> </w:t>
      </w:r>
      <w:r w:rsidRPr="002470DF">
        <w:rPr>
          <w:rFonts w:asciiTheme="majorBidi" w:hAnsiTheme="majorBidi" w:hint="eastAsia"/>
          <w:szCs w:val="24"/>
          <w:rtl/>
        </w:rPr>
        <w:t>לעת</w:t>
      </w:r>
      <w:r w:rsidRPr="002470DF">
        <w:rPr>
          <w:rFonts w:asciiTheme="majorBidi" w:hAnsiTheme="majorBidi"/>
          <w:szCs w:val="24"/>
          <w:rtl/>
        </w:rPr>
        <w:t>.</w:t>
      </w:r>
      <w:r w:rsidR="002876C0" w:rsidRPr="002470DF">
        <w:rPr>
          <w:rFonts w:asciiTheme="majorBidi" w:hAnsiTheme="majorBidi"/>
          <w:szCs w:val="24"/>
          <w:rtl/>
        </w:rPr>
        <w:t xml:space="preserve"> </w:t>
      </w:r>
    </w:p>
    <w:p w14:paraId="23CF5AFD" w14:textId="6F7CA843" w:rsidR="008E412D" w:rsidRPr="002470DF" w:rsidRDefault="008E412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2470DF">
        <w:rPr>
          <w:rFonts w:hint="eastAsia"/>
          <w:szCs w:val="24"/>
          <w:rtl/>
        </w:rPr>
        <w:t>משרד</w:t>
      </w:r>
      <w:r w:rsidRPr="002470DF">
        <w:rPr>
          <w:szCs w:val="24"/>
          <w:rtl/>
        </w:rPr>
        <w:t xml:space="preserve"> </w:t>
      </w:r>
      <w:r w:rsidRPr="002470DF">
        <w:rPr>
          <w:rFonts w:hint="eastAsia"/>
          <w:szCs w:val="24"/>
          <w:rtl/>
        </w:rPr>
        <w:t>הביטחון</w:t>
      </w:r>
      <w:r w:rsidRPr="002470DF">
        <w:rPr>
          <w:szCs w:val="24"/>
          <w:rtl/>
        </w:rPr>
        <w:t xml:space="preserve"> </w:t>
      </w:r>
      <w:r w:rsidRPr="002470DF">
        <w:rPr>
          <w:rFonts w:hint="cs"/>
          <w:szCs w:val="24"/>
          <w:rtl/>
        </w:rPr>
        <w:t>אישר</w:t>
      </w:r>
      <w:r w:rsidRPr="002470DF">
        <w:rPr>
          <w:szCs w:val="24"/>
          <w:rtl/>
        </w:rPr>
        <w:t xml:space="preserve"> </w:t>
      </w:r>
      <w:r w:rsidRPr="002470DF">
        <w:rPr>
          <w:rFonts w:hint="eastAsia"/>
          <w:szCs w:val="24"/>
          <w:rtl/>
        </w:rPr>
        <w:t>כניסה</w:t>
      </w:r>
      <w:r w:rsidRPr="002470DF">
        <w:rPr>
          <w:szCs w:val="24"/>
          <w:rtl/>
        </w:rPr>
        <w:t xml:space="preserve"> </w:t>
      </w:r>
      <w:r w:rsidRPr="002470DF">
        <w:rPr>
          <w:rFonts w:hint="eastAsia"/>
          <w:szCs w:val="24"/>
          <w:rtl/>
        </w:rPr>
        <w:t>לשטח</w:t>
      </w:r>
      <w:r w:rsidRPr="002470DF">
        <w:rPr>
          <w:szCs w:val="24"/>
          <w:rtl/>
        </w:rPr>
        <w:t xml:space="preserve"> </w:t>
      </w:r>
      <w:r w:rsidRPr="002470DF">
        <w:rPr>
          <w:rFonts w:hint="eastAsia"/>
          <w:szCs w:val="24"/>
          <w:rtl/>
        </w:rPr>
        <w:t>הסקר</w:t>
      </w:r>
      <w:r w:rsidRPr="002470DF">
        <w:rPr>
          <w:szCs w:val="24"/>
          <w:rtl/>
        </w:rPr>
        <w:t xml:space="preserve"> </w:t>
      </w:r>
      <w:r w:rsidRPr="002470DF">
        <w:rPr>
          <w:rFonts w:hint="eastAsia"/>
          <w:szCs w:val="24"/>
          <w:rtl/>
        </w:rPr>
        <w:t>וביצוע</w:t>
      </w:r>
      <w:r w:rsidRPr="002470DF">
        <w:rPr>
          <w:szCs w:val="24"/>
          <w:rtl/>
        </w:rPr>
        <w:t xml:space="preserve"> </w:t>
      </w:r>
      <w:r w:rsidRPr="002470DF">
        <w:rPr>
          <w:rFonts w:hint="eastAsia"/>
          <w:szCs w:val="24"/>
          <w:rtl/>
        </w:rPr>
        <w:t>הקידוחים</w:t>
      </w:r>
      <w:r w:rsidRPr="002470DF">
        <w:rPr>
          <w:szCs w:val="24"/>
          <w:rtl/>
        </w:rPr>
        <w:t xml:space="preserve"> </w:t>
      </w:r>
      <w:r w:rsidRPr="002470DF">
        <w:rPr>
          <w:rFonts w:hint="eastAsia"/>
          <w:szCs w:val="24"/>
          <w:rtl/>
        </w:rPr>
        <w:t>בכפוף</w:t>
      </w:r>
      <w:r w:rsidRPr="002470DF">
        <w:rPr>
          <w:szCs w:val="24"/>
          <w:rtl/>
        </w:rPr>
        <w:t xml:space="preserve"> </w:t>
      </w:r>
      <w:r w:rsidRPr="002470DF">
        <w:rPr>
          <w:rFonts w:hint="eastAsia"/>
          <w:szCs w:val="24"/>
          <w:rtl/>
        </w:rPr>
        <w:t>לחתימה</w:t>
      </w:r>
      <w:r w:rsidRPr="002470DF">
        <w:rPr>
          <w:szCs w:val="24"/>
          <w:rtl/>
        </w:rPr>
        <w:t xml:space="preserve"> </w:t>
      </w:r>
      <w:r w:rsidRPr="002470DF">
        <w:rPr>
          <w:rFonts w:hint="eastAsia"/>
          <w:szCs w:val="24"/>
          <w:rtl/>
        </w:rPr>
        <w:t>על</w:t>
      </w:r>
      <w:r w:rsidRPr="002470DF">
        <w:rPr>
          <w:szCs w:val="24"/>
          <w:rtl/>
        </w:rPr>
        <w:t xml:space="preserve"> </w:t>
      </w:r>
      <w:r w:rsidRPr="002470DF">
        <w:rPr>
          <w:rFonts w:hint="eastAsia"/>
          <w:szCs w:val="24"/>
          <w:rtl/>
        </w:rPr>
        <w:t>כתב</w:t>
      </w:r>
      <w:r w:rsidRPr="002470DF">
        <w:rPr>
          <w:szCs w:val="24"/>
          <w:rtl/>
        </w:rPr>
        <w:t xml:space="preserve"> </w:t>
      </w:r>
      <w:r w:rsidRPr="002470DF">
        <w:rPr>
          <w:rFonts w:hint="eastAsia"/>
          <w:szCs w:val="24"/>
          <w:rtl/>
        </w:rPr>
        <w:t>התחייבות</w:t>
      </w:r>
      <w:r w:rsidRPr="002470DF">
        <w:rPr>
          <w:szCs w:val="24"/>
          <w:rtl/>
        </w:rPr>
        <w:t xml:space="preserve"> </w:t>
      </w:r>
      <w:r w:rsidRPr="002470DF">
        <w:rPr>
          <w:rFonts w:hint="eastAsia"/>
          <w:szCs w:val="24"/>
          <w:rtl/>
        </w:rPr>
        <w:t>ונטילת</w:t>
      </w:r>
      <w:r w:rsidRPr="002470DF">
        <w:rPr>
          <w:szCs w:val="24"/>
          <w:rtl/>
        </w:rPr>
        <w:t xml:space="preserve"> </w:t>
      </w:r>
      <w:r w:rsidRPr="002470DF">
        <w:rPr>
          <w:rFonts w:hint="eastAsia"/>
          <w:szCs w:val="24"/>
          <w:rtl/>
        </w:rPr>
        <w:t>אחריות</w:t>
      </w:r>
      <w:r w:rsidRPr="002470DF">
        <w:rPr>
          <w:szCs w:val="24"/>
          <w:rtl/>
        </w:rPr>
        <w:t xml:space="preserve"> </w:t>
      </w:r>
      <w:r w:rsidRPr="002470DF">
        <w:rPr>
          <w:rFonts w:hint="eastAsia"/>
          <w:szCs w:val="24"/>
          <w:rtl/>
        </w:rPr>
        <w:t>ומילוי</w:t>
      </w:r>
      <w:r w:rsidRPr="002470DF">
        <w:rPr>
          <w:szCs w:val="24"/>
          <w:rtl/>
        </w:rPr>
        <w:t xml:space="preserve"> </w:t>
      </w:r>
      <w:r w:rsidRPr="002470DF">
        <w:rPr>
          <w:rFonts w:hint="eastAsia"/>
          <w:szCs w:val="24"/>
          <w:rtl/>
        </w:rPr>
        <w:t>דרישות</w:t>
      </w:r>
      <w:r w:rsidRPr="002470DF">
        <w:rPr>
          <w:szCs w:val="24"/>
          <w:rtl/>
        </w:rPr>
        <w:t xml:space="preserve"> </w:t>
      </w:r>
      <w:r w:rsidRPr="002470DF">
        <w:rPr>
          <w:rFonts w:hint="eastAsia"/>
          <w:szCs w:val="24"/>
          <w:rtl/>
        </w:rPr>
        <w:t>ביטוחיות</w:t>
      </w:r>
      <w:r w:rsidRPr="002470DF">
        <w:rPr>
          <w:szCs w:val="24"/>
          <w:rtl/>
        </w:rPr>
        <w:t xml:space="preserve"> </w:t>
      </w:r>
      <w:r w:rsidRPr="002470DF">
        <w:rPr>
          <w:rFonts w:hint="eastAsia"/>
          <w:szCs w:val="24"/>
          <w:rtl/>
        </w:rPr>
        <w:t>מיוחדות</w:t>
      </w:r>
      <w:r w:rsidRPr="002470DF">
        <w:rPr>
          <w:rFonts w:hint="cs"/>
          <w:szCs w:val="24"/>
          <w:rtl/>
        </w:rPr>
        <w:t xml:space="preserve"> לרבות </w:t>
      </w:r>
      <w:r w:rsidR="009005F8" w:rsidRPr="002470DF">
        <w:rPr>
          <w:rFonts w:asciiTheme="majorBidi" w:hAnsiTheme="majorBidi" w:hint="cs"/>
          <w:szCs w:val="24"/>
          <w:rtl/>
        </w:rPr>
        <w:t>חתימה על בקשה להיתר כניסה לשטחים צבאיים סגורים מול מתא"ם פקמ"ז בצה"ל</w:t>
      </w:r>
      <w:r w:rsidR="00116E6A">
        <w:rPr>
          <w:rFonts w:asciiTheme="majorBidi" w:hAnsiTheme="majorBidi" w:hint="cs"/>
          <w:szCs w:val="24"/>
          <w:rtl/>
        </w:rPr>
        <w:t>.</w:t>
      </w:r>
    </w:p>
    <w:p w14:paraId="70937CD1" w14:textId="77777777" w:rsidR="0081329A" w:rsidRPr="002470DF" w:rsidRDefault="0081329A"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2470DF">
        <w:rPr>
          <w:rFonts w:asciiTheme="majorBidi" w:hAnsiTheme="majorBidi" w:hint="eastAsia"/>
          <w:szCs w:val="24"/>
          <w:rtl/>
        </w:rPr>
        <w:t>תנאי</w:t>
      </w:r>
      <w:r w:rsidR="00D83684" w:rsidRPr="002470DF">
        <w:rPr>
          <w:rFonts w:asciiTheme="majorBidi" w:hAnsiTheme="majorBidi"/>
          <w:szCs w:val="24"/>
          <w:rtl/>
        </w:rPr>
        <w:t xml:space="preserve"> לחתימ</w:t>
      </w:r>
      <w:r w:rsidR="00D83684" w:rsidRPr="002470DF">
        <w:rPr>
          <w:rFonts w:asciiTheme="majorBidi" w:hAnsiTheme="majorBidi" w:hint="cs"/>
          <w:szCs w:val="24"/>
          <w:rtl/>
        </w:rPr>
        <w:t>ת</w:t>
      </w:r>
      <w:r w:rsidRPr="002470DF">
        <w:rPr>
          <w:rFonts w:asciiTheme="majorBidi" w:hAnsiTheme="majorBidi"/>
          <w:szCs w:val="24"/>
          <w:rtl/>
        </w:rPr>
        <w:t xml:space="preserve"> </w:t>
      </w:r>
      <w:r w:rsidRPr="002470DF">
        <w:rPr>
          <w:rFonts w:asciiTheme="majorBidi" w:hAnsiTheme="majorBidi" w:hint="eastAsia"/>
          <w:szCs w:val="24"/>
          <w:rtl/>
        </w:rPr>
        <w:t>המשרד</w:t>
      </w:r>
      <w:r w:rsidRPr="002470DF">
        <w:rPr>
          <w:rFonts w:asciiTheme="majorBidi" w:hAnsiTheme="majorBidi"/>
          <w:szCs w:val="24"/>
          <w:rtl/>
        </w:rPr>
        <w:t xml:space="preserve"> על ההסכם הינו </w:t>
      </w:r>
      <w:r w:rsidR="000E4D31" w:rsidRPr="002470DF">
        <w:rPr>
          <w:rFonts w:asciiTheme="majorBidi" w:hAnsiTheme="majorBidi" w:hint="eastAsia"/>
          <w:szCs w:val="24"/>
          <w:rtl/>
        </w:rPr>
        <w:t>מלוי</w:t>
      </w:r>
      <w:r w:rsidR="000E4D31" w:rsidRPr="002470DF">
        <w:rPr>
          <w:rFonts w:asciiTheme="majorBidi" w:hAnsiTheme="majorBidi"/>
          <w:szCs w:val="24"/>
          <w:rtl/>
        </w:rPr>
        <w:t xml:space="preserve"> דרישות הביטוח </w:t>
      </w:r>
      <w:r w:rsidR="000E4D31" w:rsidRPr="002470DF">
        <w:rPr>
          <w:rFonts w:asciiTheme="majorBidi" w:hAnsiTheme="majorBidi" w:hint="eastAsia"/>
          <w:b/>
          <w:bCs/>
          <w:szCs w:val="24"/>
          <w:rtl/>
        </w:rPr>
        <w:t>בנספח</w:t>
      </w:r>
      <w:r w:rsidR="000E4D31" w:rsidRPr="002470DF">
        <w:rPr>
          <w:rFonts w:asciiTheme="majorBidi" w:hAnsiTheme="majorBidi"/>
          <w:b/>
          <w:bCs/>
          <w:szCs w:val="24"/>
          <w:rtl/>
        </w:rPr>
        <w:t xml:space="preserve"> </w:t>
      </w:r>
      <w:r w:rsidR="000E4D31" w:rsidRPr="002470DF">
        <w:rPr>
          <w:rFonts w:asciiTheme="majorBidi" w:hAnsiTheme="majorBidi" w:hint="eastAsia"/>
          <w:b/>
          <w:bCs/>
          <w:szCs w:val="24"/>
          <w:rtl/>
        </w:rPr>
        <w:t>יד</w:t>
      </w:r>
      <w:r w:rsidR="00002655" w:rsidRPr="002470DF">
        <w:rPr>
          <w:rFonts w:asciiTheme="majorBidi" w:hAnsiTheme="majorBidi" w:hint="cs"/>
          <w:b/>
          <w:bCs/>
          <w:szCs w:val="24"/>
          <w:rtl/>
        </w:rPr>
        <w:t>'</w:t>
      </w:r>
      <w:r w:rsidR="000E4D31" w:rsidRPr="002470DF">
        <w:rPr>
          <w:rFonts w:asciiTheme="majorBidi" w:hAnsiTheme="majorBidi"/>
          <w:szCs w:val="24"/>
          <w:rtl/>
        </w:rPr>
        <w:t xml:space="preserve"> במל</w:t>
      </w:r>
      <w:r w:rsidR="000E4D31" w:rsidRPr="002470DF">
        <w:rPr>
          <w:rFonts w:asciiTheme="majorBidi" w:hAnsiTheme="majorBidi" w:hint="eastAsia"/>
          <w:szCs w:val="24"/>
          <w:rtl/>
        </w:rPr>
        <w:t>ואן</w:t>
      </w:r>
      <w:r w:rsidR="000E4D31" w:rsidRPr="002470DF">
        <w:rPr>
          <w:rFonts w:asciiTheme="majorBidi" w:hAnsiTheme="majorBidi"/>
          <w:szCs w:val="24"/>
          <w:rtl/>
        </w:rPr>
        <w:t xml:space="preserve"> </w:t>
      </w:r>
      <w:r w:rsidR="000E4D31" w:rsidRPr="002470DF">
        <w:rPr>
          <w:rFonts w:asciiTheme="majorBidi" w:hAnsiTheme="majorBidi" w:hint="eastAsia"/>
          <w:szCs w:val="24"/>
          <w:rtl/>
        </w:rPr>
        <w:t>ו</w:t>
      </w:r>
      <w:r w:rsidRPr="002470DF">
        <w:rPr>
          <w:rFonts w:asciiTheme="majorBidi" w:hAnsiTheme="majorBidi" w:hint="eastAsia"/>
          <w:szCs w:val="24"/>
          <w:rtl/>
        </w:rPr>
        <w:t>חתימת</w:t>
      </w:r>
      <w:r w:rsidRPr="002470DF">
        <w:rPr>
          <w:rFonts w:asciiTheme="majorBidi" w:hAnsiTheme="majorBidi"/>
          <w:szCs w:val="24"/>
          <w:rtl/>
        </w:rPr>
        <w:t xml:space="preserve"> הקבלן על כתב התייחבות ונטילת </w:t>
      </w:r>
      <w:r w:rsidRPr="002470DF">
        <w:rPr>
          <w:rFonts w:asciiTheme="majorBidi" w:hAnsiTheme="majorBidi" w:hint="eastAsia"/>
          <w:szCs w:val="24"/>
          <w:rtl/>
        </w:rPr>
        <w:t>אחריות</w:t>
      </w:r>
      <w:r w:rsidRPr="002470DF">
        <w:rPr>
          <w:rFonts w:asciiTheme="majorBidi" w:hAnsiTheme="majorBidi"/>
          <w:szCs w:val="24"/>
          <w:rtl/>
        </w:rPr>
        <w:t xml:space="preserve"> – שימוש בשטחים ביטחוניים</w:t>
      </w:r>
      <w:r w:rsidR="000E4D31" w:rsidRPr="002470DF">
        <w:rPr>
          <w:rFonts w:asciiTheme="majorBidi" w:hAnsiTheme="majorBidi"/>
          <w:szCs w:val="24"/>
          <w:rtl/>
        </w:rPr>
        <w:t xml:space="preserve">, </w:t>
      </w:r>
      <w:r w:rsidR="00002655" w:rsidRPr="002470DF">
        <w:rPr>
          <w:rFonts w:asciiTheme="majorBidi" w:hAnsiTheme="majorBidi" w:hint="cs"/>
          <w:szCs w:val="24"/>
          <w:rtl/>
        </w:rPr>
        <w:t xml:space="preserve">המצ"ב </w:t>
      </w:r>
      <w:r w:rsidR="000E4D31" w:rsidRPr="002470DF">
        <w:rPr>
          <w:rFonts w:asciiTheme="majorBidi" w:hAnsiTheme="majorBidi" w:hint="eastAsia"/>
          <w:b/>
          <w:bCs/>
          <w:szCs w:val="24"/>
          <w:rtl/>
        </w:rPr>
        <w:t>בנספח</w:t>
      </w:r>
      <w:r w:rsidR="000E4D31" w:rsidRPr="002470DF">
        <w:rPr>
          <w:rFonts w:asciiTheme="majorBidi" w:hAnsiTheme="majorBidi"/>
          <w:b/>
          <w:bCs/>
          <w:szCs w:val="24"/>
          <w:rtl/>
        </w:rPr>
        <w:t xml:space="preserve"> </w:t>
      </w:r>
      <w:r w:rsidR="000E4D31" w:rsidRPr="002470DF">
        <w:rPr>
          <w:rFonts w:asciiTheme="majorBidi" w:hAnsiTheme="majorBidi" w:hint="eastAsia"/>
          <w:b/>
          <w:bCs/>
          <w:szCs w:val="24"/>
          <w:rtl/>
        </w:rPr>
        <w:t>יט</w:t>
      </w:r>
      <w:r w:rsidR="00002655" w:rsidRPr="002470DF">
        <w:rPr>
          <w:rFonts w:asciiTheme="majorBidi" w:hAnsiTheme="majorBidi" w:hint="cs"/>
          <w:b/>
          <w:bCs/>
          <w:szCs w:val="24"/>
          <w:rtl/>
        </w:rPr>
        <w:t>'</w:t>
      </w:r>
      <w:r w:rsidR="000E4D31" w:rsidRPr="002470DF">
        <w:rPr>
          <w:rFonts w:asciiTheme="majorBidi" w:hAnsiTheme="majorBidi"/>
          <w:szCs w:val="24"/>
          <w:rtl/>
        </w:rPr>
        <w:t xml:space="preserve">.  </w:t>
      </w:r>
    </w:p>
    <w:p w14:paraId="6528470C" w14:textId="77777777" w:rsidR="00D40E77" w:rsidRPr="0025462C" w:rsidRDefault="00EC2989" w:rsidP="001E503B">
      <w:pPr>
        <w:spacing w:line="360" w:lineRule="auto"/>
        <w:ind w:left="745"/>
        <w:contextualSpacing/>
        <w:jc w:val="both"/>
        <w:outlineLvl w:val="0"/>
        <w:rPr>
          <w:rFonts w:asciiTheme="majorBidi" w:hAnsiTheme="majorBidi"/>
          <w:szCs w:val="24"/>
        </w:rPr>
      </w:pPr>
      <w:r>
        <w:rPr>
          <w:rFonts w:asciiTheme="majorBidi" w:hAnsiTheme="majorBidi" w:hint="cs"/>
          <w:szCs w:val="24"/>
          <w:rtl/>
        </w:rPr>
        <w:t xml:space="preserve"> </w:t>
      </w:r>
      <w:r w:rsidR="002876C0">
        <w:rPr>
          <w:rFonts w:asciiTheme="majorBidi" w:hAnsiTheme="majorBidi" w:hint="cs"/>
          <w:szCs w:val="24"/>
          <w:rtl/>
        </w:rPr>
        <w:t xml:space="preserve"> </w:t>
      </w:r>
    </w:p>
    <w:p w14:paraId="553A9191" w14:textId="77777777" w:rsidR="00F22597" w:rsidRPr="00314B9E" w:rsidRDefault="00F22597" w:rsidP="001E503B">
      <w:pPr>
        <w:numPr>
          <w:ilvl w:val="0"/>
          <w:numId w:val="13"/>
        </w:numPr>
        <w:spacing w:line="360" w:lineRule="auto"/>
        <w:ind w:left="745"/>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2EF4B55" w14:textId="77777777" w:rsidR="00F22597" w:rsidRPr="00314B9E" w:rsidRDefault="00F22597" w:rsidP="001E503B">
      <w:pPr>
        <w:spacing w:line="360" w:lineRule="auto"/>
        <w:ind w:left="745"/>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129C5AE" w14:textId="77777777" w:rsidR="00F22597" w:rsidRPr="00314B9E" w:rsidRDefault="00F22597" w:rsidP="001E503B">
      <w:pPr>
        <w:spacing w:line="360" w:lineRule="auto"/>
        <w:ind w:left="887" w:hanging="425"/>
        <w:contextualSpacing/>
        <w:jc w:val="both"/>
        <w:rPr>
          <w:rFonts w:asciiTheme="majorBidi" w:hAnsiTheme="majorBidi"/>
          <w:szCs w:val="24"/>
          <w:rtl/>
        </w:rPr>
      </w:pPr>
    </w:p>
    <w:p w14:paraId="6A91A130" w14:textId="77777777" w:rsidR="00F22597" w:rsidRPr="00314B9E" w:rsidRDefault="00F22597" w:rsidP="001E503B">
      <w:pPr>
        <w:numPr>
          <w:ilvl w:val="0"/>
          <w:numId w:val="13"/>
        </w:numPr>
        <w:spacing w:line="360" w:lineRule="auto"/>
        <w:ind w:left="745"/>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6FE1ADBD" w14:textId="604ED029" w:rsidR="00F22597" w:rsidRPr="00314B9E" w:rsidRDefault="00F22597" w:rsidP="002E6607">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2E6607" w:rsidRPr="002E6607">
        <w:rPr>
          <w:rFonts w:asciiTheme="majorBidi" w:hAnsiTheme="majorBidi" w:hint="cs"/>
          <w:b/>
          <w:bCs/>
          <w:szCs w:val="24"/>
          <w:rtl/>
        </w:rPr>
        <w:t>14/7/2019</w:t>
      </w:r>
      <w:r w:rsidR="002E6607">
        <w:rPr>
          <w:rFonts w:asciiTheme="majorBidi" w:hAnsiTheme="majorBidi" w:hint="cs"/>
          <w:szCs w:val="24"/>
          <w:rtl/>
        </w:rPr>
        <w:t xml:space="preserve"> </w:t>
      </w:r>
      <w:r w:rsidRPr="00314B9E">
        <w:rPr>
          <w:rFonts w:asciiTheme="majorBidi" w:hAnsiTheme="majorBidi"/>
          <w:szCs w:val="24"/>
          <w:rtl/>
        </w:rPr>
        <w:t xml:space="preserve">בשעה </w:t>
      </w:r>
      <w:r w:rsidRPr="002E6607">
        <w:rPr>
          <w:rFonts w:asciiTheme="majorBidi" w:hAnsiTheme="majorBidi"/>
          <w:b/>
          <w:bCs/>
          <w:szCs w:val="24"/>
          <w:rtl/>
        </w:rPr>
        <w:t>14:00</w:t>
      </w:r>
      <w:r w:rsidRPr="00314B9E">
        <w:rPr>
          <w:rFonts w:asciiTheme="majorBidi" w:hAnsiTheme="majorBidi"/>
          <w:szCs w:val="24"/>
          <w:rtl/>
        </w:rPr>
        <w:t xml:space="preserve">. </w:t>
      </w:r>
    </w:p>
    <w:p w14:paraId="3FD31CCD" w14:textId="6A9341A4" w:rsidR="00F22597" w:rsidRPr="00314B9E" w:rsidRDefault="00F22597" w:rsidP="00CC7C53">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2E6607">
        <w:rPr>
          <w:rFonts w:asciiTheme="majorBidi" w:hAnsiTheme="majorBidi" w:hint="cs"/>
          <w:szCs w:val="24"/>
          <w:rtl/>
        </w:rPr>
        <w:t xml:space="preserve">גב' </w:t>
      </w:r>
      <w:r w:rsidR="002E6607" w:rsidRPr="003D4DE1">
        <w:rPr>
          <w:rFonts w:asciiTheme="majorBidi" w:hAnsiTheme="majorBidi" w:hint="cs"/>
          <w:b/>
          <w:b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6" w:history="1">
        <w:r w:rsidR="002E6607" w:rsidRPr="0087435C">
          <w:rPr>
            <w:rStyle w:val="Hyperlink"/>
            <w:sz w:val="26"/>
          </w:rPr>
          <w:t>itamsut@energy.gov.il</w:t>
        </w:r>
      </w:hyperlink>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לאחר מועד זה. על הפונה חלה האחריות לוודא קבלת הדוא"ל ששלח, באמצעות טלפון שמספרו</w:t>
      </w:r>
      <w:r w:rsidR="00CC7C53">
        <w:rPr>
          <w:rFonts w:asciiTheme="majorBidi" w:hAnsiTheme="majorBidi" w:hint="cs"/>
          <w:szCs w:val="24"/>
          <w:rtl/>
        </w:rPr>
        <w:t xml:space="preserve"> </w:t>
      </w:r>
      <w:r w:rsidR="00CC7C53" w:rsidRPr="00CC7C53">
        <w:rPr>
          <w:rFonts w:asciiTheme="majorBidi" w:hAnsiTheme="majorBidi" w:hint="cs"/>
          <w:b/>
          <w:bCs/>
          <w:szCs w:val="24"/>
          <w:rtl/>
        </w:rPr>
        <w:t>074-7681764</w:t>
      </w:r>
      <w:r w:rsidRPr="00314B9E">
        <w:rPr>
          <w:rFonts w:asciiTheme="majorBidi" w:hAnsiTheme="majorBidi"/>
          <w:szCs w:val="24"/>
          <w:rtl/>
        </w:rPr>
        <w:t>.</w:t>
      </w:r>
    </w:p>
    <w:p w14:paraId="2104C91B" w14:textId="77777777" w:rsidR="00F22597" w:rsidRPr="00314B9E" w:rsidRDefault="00F22597"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4E688798" w14:textId="77777777" w:rsidTr="001E503B">
        <w:tc>
          <w:tcPr>
            <w:tcW w:w="1417" w:type="dxa"/>
          </w:tcPr>
          <w:p w14:paraId="4FA3C21C" w14:textId="77777777" w:rsidR="005C206F" w:rsidRPr="00314B9E" w:rsidDel="001A33A9" w:rsidRDefault="005C206F" w:rsidP="00116E6A">
            <w:pPr>
              <w:tabs>
                <w:tab w:val="left" w:pos="8617"/>
              </w:tabs>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585A99F1" w14:textId="77777777" w:rsidR="005C206F" w:rsidRPr="00314B9E" w:rsidRDefault="005C206F" w:rsidP="00116E6A">
            <w:pPr>
              <w:tabs>
                <w:tab w:val="left" w:pos="8617"/>
              </w:tabs>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26D0905D" w14:textId="77777777" w:rsidR="005C206F" w:rsidRPr="00314B9E" w:rsidRDefault="005C206F" w:rsidP="00116E6A">
            <w:pPr>
              <w:tabs>
                <w:tab w:val="left" w:pos="8617"/>
              </w:tabs>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A3F0326" w14:textId="77777777" w:rsidR="005C206F" w:rsidRPr="00314B9E" w:rsidRDefault="005C206F" w:rsidP="00116E6A">
            <w:pPr>
              <w:tabs>
                <w:tab w:val="left" w:pos="8617"/>
              </w:tabs>
              <w:jc w:val="center"/>
              <w:rPr>
                <w:rFonts w:asciiTheme="majorBidi" w:hAnsiTheme="majorBidi"/>
                <w:szCs w:val="24"/>
                <w:rtl/>
              </w:rPr>
            </w:pPr>
            <w:r>
              <w:rPr>
                <w:rFonts w:asciiTheme="majorBidi" w:hAnsiTheme="majorBidi" w:hint="cs"/>
                <w:szCs w:val="24"/>
                <w:rtl/>
              </w:rPr>
              <w:t>תשובות הבהרה</w:t>
            </w:r>
          </w:p>
        </w:tc>
      </w:tr>
      <w:tr w:rsidR="005C206F" w:rsidRPr="00314B9E" w14:paraId="249D5A89" w14:textId="77777777" w:rsidTr="001E503B">
        <w:tc>
          <w:tcPr>
            <w:tcW w:w="1417" w:type="dxa"/>
          </w:tcPr>
          <w:p w14:paraId="1B26B44D"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6DFBEE5"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0AB37A0"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0381C634"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43A7029A" w14:textId="77777777" w:rsidR="00A025BE" w:rsidRPr="00314B9E" w:rsidRDefault="00A025BE" w:rsidP="001E503B">
      <w:pPr>
        <w:tabs>
          <w:tab w:val="left" w:pos="8958"/>
        </w:tabs>
        <w:spacing w:line="360" w:lineRule="auto"/>
        <w:ind w:left="576"/>
        <w:jc w:val="both"/>
        <w:rPr>
          <w:rFonts w:asciiTheme="majorBidi" w:hAnsiTheme="majorBidi"/>
          <w:szCs w:val="24"/>
        </w:rPr>
      </w:pPr>
    </w:p>
    <w:p w14:paraId="791B96B3" w14:textId="24269CD4" w:rsidR="00F22597" w:rsidRPr="00314B9E" w:rsidRDefault="00F22597" w:rsidP="00CC7C53">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CC7C53" w:rsidRPr="00CC7C53">
        <w:rPr>
          <w:rFonts w:asciiTheme="majorBidi" w:hAnsiTheme="majorBidi" w:hint="cs"/>
          <w:b/>
          <w:bCs/>
          <w:szCs w:val="24"/>
          <w:rtl/>
        </w:rPr>
        <w:t>21/7/2019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3271392E" w14:textId="77777777" w:rsidR="00971040" w:rsidRDefault="00F22597"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CAB5FC5" w14:textId="77777777" w:rsidR="00C51527" w:rsidRDefault="00C51527" w:rsidP="001E503B">
      <w:pPr>
        <w:tabs>
          <w:tab w:val="left" w:pos="6185"/>
          <w:tab w:val="left" w:pos="6752"/>
        </w:tabs>
        <w:spacing w:line="360" w:lineRule="auto"/>
        <w:ind w:left="576"/>
        <w:rPr>
          <w:rFonts w:asciiTheme="majorBidi" w:hAnsiTheme="majorBidi"/>
          <w:szCs w:val="24"/>
          <w:rtl/>
        </w:rPr>
      </w:pPr>
    </w:p>
    <w:p w14:paraId="1585DC0A" w14:textId="21ADBC85" w:rsidR="006C06CA" w:rsidRPr="00314B9E" w:rsidRDefault="006C06CA" w:rsidP="001E503B">
      <w:pPr>
        <w:tabs>
          <w:tab w:val="left" w:pos="6185"/>
          <w:tab w:val="left" w:pos="6752"/>
        </w:tabs>
        <w:spacing w:line="360" w:lineRule="auto"/>
        <w:ind w:left="576"/>
        <w:rPr>
          <w:rFonts w:asciiTheme="majorBidi" w:hAnsiTheme="majorBidi"/>
          <w:b/>
          <w:bCs/>
          <w:szCs w:val="24"/>
          <w:rtl/>
        </w:rPr>
      </w:pPr>
      <w:r w:rsidRPr="00314B9E">
        <w:rPr>
          <w:rFonts w:asciiTheme="majorBidi" w:hAnsiTheme="majorBidi"/>
          <w:szCs w:val="24"/>
          <w:rtl/>
        </w:rPr>
        <w:tab/>
      </w:r>
      <w:r w:rsidR="00884940">
        <w:rPr>
          <w:rFonts w:asciiTheme="majorBidi" w:hAnsiTheme="majorBidi" w:hint="cs"/>
          <w:szCs w:val="24"/>
          <w:rtl/>
        </w:rPr>
        <w:t xml:space="preserve">          </w:t>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4B572C72" w14:textId="77777777" w:rsidR="006C06CA" w:rsidRPr="00314B9E" w:rsidRDefault="008D3AAE" w:rsidP="001E503B">
      <w:pPr>
        <w:spacing w:line="360" w:lineRule="auto"/>
        <w:ind w:left="1257"/>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6A50EFD2" w14:textId="77777777" w:rsidR="001E53AB" w:rsidRDefault="001E53AB" w:rsidP="001E503B">
      <w:pPr>
        <w:ind w:left="576"/>
      </w:pPr>
      <w:bookmarkStart w:id="1" w:name="_Toc285980546"/>
      <w:bookmarkStart w:id="2" w:name="_Toc288647182"/>
      <w:bookmarkStart w:id="3" w:name="_Toc32423205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1E527B3E" w14:textId="77777777" w:rsidTr="001E503B">
        <w:trPr>
          <w:trHeight w:hRule="exact" w:val="561"/>
        </w:trPr>
        <w:tc>
          <w:tcPr>
            <w:tcW w:w="8958" w:type="dxa"/>
            <w:tcBorders>
              <w:top w:val="nil"/>
              <w:bottom w:val="nil"/>
            </w:tcBorders>
            <w:shd w:val="clear" w:color="auto" w:fill="D9D9D9" w:themeFill="background1" w:themeFillShade="D9"/>
            <w:vAlign w:val="center"/>
          </w:tcPr>
          <w:p w14:paraId="3E0D4666"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2FFED746" w14:textId="77777777" w:rsidTr="001E503B">
        <w:trPr>
          <w:trHeight w:hRule="exact" w:val="561"/>
        </w:trPr>
        <w:tc>
          <w:tcPr>
            <w:tcW w:w="8958" w:type="dxa"/>
            <w:tcBorders>
              <w:top w:val="nil"/>
              <w:bottom w:val="nil"/>
            </w:tcBorders>
            <w:shd w:val="clear" w:color="auto" w:fill="1B3461"/>
            <w:vAlign w:val="center"/>
          </w:tcPr>
          <w:p w14:paraId="5D4EB83D"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5E956D79" w14:textId="77777777" w:rsidR="0055257B" w:rsidRPr="00314B9E" w:rsidRDefault="00085DF7" w:rsidP="001E503B">
      <w:pPr>
        <w:pStyle w:val="HNormal0"/>
        <w:ind w:left="576"/>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25959B04" w14:textId="77777777" w:rsidR="00846CA9" w:rsidRPr="00314B9E" w:rsidRDefault="001516EB" w:rsidP="001E503B">
      <w:pPr>
        <w:pStyle w:val="HNormal0"/>
        <w:numPr>
          <w:ilvl w:val="0"/>
          <w:numId w:val="12"/>
        </w:numPr>
        <w:tabs>
          <w:tab w:val="clear" w:pos="576"/>
          <w:tab w:val="num" w:pos="1728"/>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7768BD0B" w14:textId="77777777" w:rsidR="001516EB" w:rsidRPr="00314B9E" w:rsidRDefault="001516E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82951F9" w14:textId="77777777" w:rsidR="00846CA9" w:rsidRPr="00314B9E" w:rsidRDefault="001516E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343A846A"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43F6B0DF"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9EC3719" w14:textId="77777777" w:rsidR="0055257B" w:rsidRPr="00314B9E" w:rsidRDefault="0055257B" w:rsidP="001E503B">
      <w:pPr>
        <w:pStyle w:val="HNormal0"/>
        <w:tabs>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ab/>
      </w:r>
    </w:p>
    <w:p w14:paraId="260A9CFD" w14:textId="77777777" w:rsidR="0055257B" w:rsidRPr="00314B9E" w:rsidRDefault="0055257B" w:rsidP="001E503B">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003566C3" w14:textId="77777777" w:rsidR="0055257B" w:rsidRPr="00314B9E" w:rsidRDefault="0055257B" w:rsidP="001E503B">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1BB3F9F2"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628867BE" w14:textId="77777777" w:rsidR="0055257B" w:rsidRPr="00314B9E" w:rsidRDefault="0055257B" w:rsidP="001E503B">
      <w:pPr>
        <w:pStyle w:val="HNormal0"/>
        <w:tabs>
          <w:tab w:val="left" w:leader="underscore" w:pos="5760"/>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2600E068" w14:textId="77777777" w:rsidR="0055257B" w:rsidRPr="00314B9E" w:rsidRDefault="0055257B" w:rsidP="001E503B">
      <w:pPr>
        <w:pStyle w:val="HNormal0"/>
        <w:tabs>
          <w:tab w:val="left" w:leader="underscore" w:pos="5760"/>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AADBD57" w14:textId="77777777" w:rsidR="00846CA9" w:rsidRPr="00314B9E" w:rsidRDefault="004660B1" w:rsidP="001E503B">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64577FD"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2190664"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4517103B"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20D68279"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60582A08" w14:textId="77777777" w:rsidR="00846CA9" w:rsidRPr="00314B9E" w:rsidRDefault="00CF7737"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31515916" w14:textId="77777777" w:rsidR="0055257B"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18D37537"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034478C1" w14:textId="77777777" w:rsidR="00002655" w:rsidRDefault="00FF77FD" w:rsidP="00354FA6">
      <w:pPr>
        <w:spacing w:before="120" w:line="360" w:lineRule="auto"/>
        <w:jc w:val="both"/>
        <w:rPr>
          <w:rFonts w:cs="Times New Roman"/>
          <w:szCs w:val="24"/>
        </w:rPr>
      </w:pPr>
      <w:r>
        <w:rPr>
          <w:rFonts w:ascii="David" w:hAnsi="David" w:hint="cs"/>
          <w:szCs w:val="24"/>
          <w:rtl/>
        </w:rPr>
        <w:t>בחתימתו מתחייב</w:t>
      </w:r>
      <w:r w:rsidR="00002655">
        <w:rPr>
          <w:rFonts w:ascii="David" w:hAnsi="David"/>
          <w:szCs w:val="24"/>
          <w:rtl/>
        </w:rPr>
        <w:t xml:space="preserve"> המציע  </w:t>
      </w:r>
      <w:r>
        <w:rPr>
          <w:rFonts w:ascii="David" w:hAnsi="David" w:hint="cs"/>
          <w:szCs w:val="24"/>
          <w:rtl/>
        </w:rPr>
        <w:t>כי הוא מקבל את תנאי המכרז ומאשרם</w:t>
      </w:r>
      <w:r w:rsidR="00002655">
        <w:rPr>
          <w:rFonts w:ascii="David" w:hAnsi="David"/>
          <w:szCs w:val="24"/>
          <w:rtl/>
        </w:rPr>
        <w:t>.</w:t>
      </w:r>
    </w:p>
    <w:p w14:paraId="74D9394F" w14:textId="77777777" w:rsidR="00C90766" w:rsidRPr="00354FA6"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284CC7E6" w14:textId="77777777" w:rsidTr="00AE7D9C">
        <w:tc>
          <w:tcPr>
            <w:tcW w:w="1927" w:type="dxa"/>
          </w:tcPr>
          <w:p w14:paraId="4C788A8E" w14:textId="77777777" w:rsidR="0055257B" w:rsidRPr="00314B9E" w:rsidRDefault="0055257B" w:rsidP="00314B9E">
            <w:pPr>
              <w:spacing w:line="360" w:lineRule="auto"/>
              <w:jc w:val="both"/>
              <w:rPr>
                <w:rFonts w:asciiTheme="majorBidi" w:hAnsiTheme="majorBidi"/>
              </w:rPr>
            </w:pPr>
          </w:p>
        </w:tc>
        <w:tc>
          <w:tcPr>
            <w:tcW w:w="3470" w:type="dxa"/>
          </w:tcPr>
          <w:p w14:paraId="476847EC" w14:textId="77777777" w:rsidR="0055257B" w:rsidRPr="00314B9E" w:rsidRDefault="0055257B" w:rsidP="00314B9E">
            <w:pPr>
              <w:spacing w:line="360" w:lineRule="auto"/>
              <w:jc w:val="both"/>
              <w:rPr>
                <w:rFonts w:asciiTheme="majorBidi" w:hAnsiTheme="majorBidi"/>
              </w:rPr>
            </w:pPr>
          </w:p>
        </w:tc>
        <w:tc>
          <w:tcPr>
            <w:tcW w:w="3125" w:type="dxa"/>
          </w:tcPr>
          <w:p w14:paraId="069BF684" w14:textId="77777777" w:rsidR="0055257B" w:rsidRPr="00314B9E" w:rsidRDefault="0055257B" w:rsidP="00314B9E">
            <w:pPr>
              <w:spacing w:line="360" w:lineRule="auto"/>
              <w:jc w:val="both"/>
              <w:rPr>
                <w:rFonts w:asciiTheme="majorBidi" w:hAnsiTheme="majorBidi"/>
              </w:rPr>
            </w:pPr>
          </w:p>
        </w:tc>
      </w:tr>
      <w:tr w:rsidR="0055257B" w:rsidRPr="00314B9E" w14:paraId="2578DFBC" w14:textId="77777777" w:rsidTr="00AE7D9C">
        <w:tc>
          <w:tcPr>
            <w:tcW w:w="1927" w:type="dxa"/>
            <w:shd w:val="pct5" w:color="auto" w:fill="auto"/>
          </w:tcPr>
          <w:p w14:paraId="249D80E6" w14:textId="77777777" w:rsidR="0055257B" w:rsidRPr="00314B9E" w:rsidRDefault="0055257B" w:rsidP="00571FF2">
            <w:pPr>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4966AFD3" w14:textId="77777777" w:rsidR="00FF383D" w:rsidRDefault="00816E1B" w:rsidP="00571FF2">
            <w:pPr>
              <w:jc w:val="center"/>
              <w:rPr>
                <w:rFonts w:asciiTheme="majorBidi" w:hAnsiTheme="majorBidi"/>
                <w:szCs w:val="24"/>
                <w:rtl/>
              </w:rPr>
            </w:pPr>
            <w:r w:rsidRPr="00314B9E">
              <w:rPr>
                <w:rFonts w:asciiTheme="majorBidi" w:hAnsiTheme="majorBidi"/>
                <w:szCs w:val="24"/>
                <w:rtl/>
              </w:rPr>
              <w:t xml:space="preserve">חתימת מורשה/י החתימה </w:t>
            </w:r>
          </w:p>
          <w:p w14:paraId="03741B4E" w14:textId="77777777" w:rsidR="0055257B" w:rsidRPr="00314B9E" w:rsidRDefault="00816E1B" w:rsidP="00571FF2">
            <w:pPr>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18483729" w14:textId="77777777" w:rsidR="0055257B" w:rsidRPr="00314B9E" w:rsidRDefault="0055257B" w:rsidP="00571FF2">
            <w:pPr>
              <w:jc w:val="center"/>
              <w:rPr>
                <w:rFonts w:asciiTheme="majorBidi" w:hAnsiTheme="majorBidi"/>
                <w:szCs w:val="24"/>
              </w:rPr>
            </w:pPr>
            <w:r w:rsidRPr="00314B9E">
              <w:rPr>
                <w:rFonts w:asciiTheme="majorBidi" w:hAnsiTheme="majorBidi"/>
                <w:szCs w:val="24"/>
                <w:rtl/>
              </w:rPr>
              <w:t>חתימה וחותמת המציע</w:t>
            </w:r>
          </w:p>
        </w:tc>
      </w:tr>
    </w:tbl>
    <w:p w14:paraId="292BFFD9" w14:textId="77777777" w:rsidR="0055257B" w:rsidRPr="00314B9E" w:rsidRDefault="0055257B" w:rsidP="00314B9E">
      <w:pPr>
        <w:spacing w:line="360" w:lineRule="auto"/>
        <w:jc w:val="both"/>
        <w:rPr>
          <w:rFonts w:asciiTheme="majorBidi" w:hAnsiTheme="majorBidi"/>
          <w:szCs w:val="24"/>
        </w:rPr>
      </w:pPr>
    </w:p>
    <w:p w14:paraId="1802E56D" w14:textId="77777777" w:rsidR="00FF77FD" w:rsidRPr="00D61E5F" w:rsidRDefault="00FF77FD" w:rsidP="00FF77FD">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422845EA" w14:textId="77777777" w:rsidR="00FF77FD" w:rsidRPr="00D61E5F" w:rsidRDefault="00FF77FD" w:rsidP="00FF77FD">
      <w:pPr>
        <w:spacing w:line="276" w:lineRule="auto"/>
        <w:jc w:val="center"/>
        <w:rPr>
          <w:b/>
          <w:bCs/>
          <w:szCs w:val="24"/>
          <w:u w:val="single"/>
          <w:rtl/>
        </w:rPr>
      </w:pPr>
    </w:p>
    <w:p w14:paraId="1E0EE825" w14:textId="77777777" w:rsidR="00FF77FD" w:rsidRPr="00D61E5F" w:rsidRDefault="00FF77FD" w:rsidP="00FF77FD">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3CEC8784" w14:textId="77777777" w:rsidR="00FF77FD" w:rsidRPr="00D61E5F" w:rsidRDefault="00FF77FD" w:rsidP="00FF77FD">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F77FD" w:rsidRPr="00D61E5F" w14:paraId="179DBC82" w14:textId="77777777" w:rsidTr="003345A2">
        <w:tc>
          <w:tcPr>
            <w:tcW w:w="2658" w:type="dxa"/>
            <w:tcBorders>
              <w:top w:val="single" w:sz="6" w:space="0" w:color="auto"/>
              <w:left w:val="nil"/>
              <w:bottom w:val="nil"/>
              <w:right w:val="nil"/>
            </w:tcBorders>
            <w:hideMark/>
          </w:tcPr>
          <w:p w14:paraId="5917B602" w14:textId="77777777" w:rsidR="00FF77FD" w:rsidRPr="00D61E5F" w:rsidRDefault="00FF77FD" w:rsidP="003345A2">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7DAE4982" w14:textId="77777777" w:rsidR="00FF77FD" w:rsidRPr="00D61E5F" w:rsidRDefault="00FF77FD" w:rsidP="003345A2">
            <w:pPr>
              <w:jc w:val="center"/>
              <w:rPr>
                <w:sz w:val="16"/>
                <w:szCs w:val="24"/>
                <w:rtl/>
              </w:rPr>
            </w:pPr>
          </w:p>
        </w:tc>
        <w:tc>
          <w:tcPr>
            <w:tcW w:w="3314" w:type="dxa"/>
            <w:tcBorders>
              <w:top w:val="single" w:sz="6" w:space="0" w:color="auto"/>
              <w:left w:val="nil"/>
              <w:bottom w:val="nil"/>
              <w:right w:val="nil"/>
            </w:tcBorders>
            <w:hideMark/>
          </w:tcPr>
          <w:p w14:paraId="2246F7D0" w14:textId="77777777" w:rsidR="00FF77FD" w:rsidRPr="00D61E5F" w:rsidRDefault="00FF77FD" w:rsidP="00354FA6">
            <w:pPr>
              <w:jc w:val="center"/>
              <w:rPr>
                <w:sz w:val="16"/>
                <w:szCs w:val="24"/>
                <w:rtl/>
              </w:rPr>
            </w:pPr>
            <w:r w:rsidRPr="00D61E5F">
              <w:rPr>
                <w:rFonts w:hint="cs"/>
                <w:sz w:val="16"/>
                <w:szCs w:val="24"/>
                <w:rtl/>
              </w:rPr>
              <w:t>חתימת ה</w:t>
            </w:r>
            <w:r>
              <w:rPr>
                <w:rFonts w:hint="cs"/>
                <w:sz w:val="16"/>
                <w:szCs w:val="24"/>
                <w:rtl/>
              </w:rPr>
              <w:t>קבלן</w:t>
            </w:r>
            <w:r w:rsidRPr="00D61E5F">
              <w:rPr>
                <w:rFonts w:hint="cs"/>
                <w:sz w:val="16"/>
                <w:szCs w:val="24"/>
                <w:rtl/>
              </w:rPr>
              <w:t xml:space="preserve"> וחותמת</w:t>
            </w:r>
          </w:p>
        </w:tc>
      </w:tr>
    </w:tbl>
    <w:p w14:paraId="31924690" w14:textId="74BC4A31" w:rsidR="003E61EB" w:rsidRDefault="003E61EB">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36A58A1"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3A9C7FF"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7D71B9D0" w14:textId="77777777" w:rsidTr="003E61EB">
        <w:trPr>
          <w:trHeight w:hRule="exact" w:val="561"/>
          <w:jc w:val="right"/>
        </w:trPr>
        <w:tc>
          <w:tcPr>
            <w:tcW w:w="8958" w:type="dxa"/>
            <w:tcBorders>
              <w:top w:val="nil"/>
              <w:bottom w:val="nil"/>
            </w:tcBorders>
            <w:shd w:val="clear" w:color="auto" w:fill="1B3461"/>
            <w:vAlign w:val="center"/>
          </w:tcPr>
          <w:p w14:paraId="11D6EDE9"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0EF26D48" w14:textId="77777777" w:rsidR="00D22A8D" w:rsidRPr="00D22A8D" w:rsidRDefault="00D22A8D" w:rsidP="00D22A8D">
      <w:pPr>
        <w:rPr>
          <w:rtl/>
        </w:rPr>
      </w:pPr>
    </w:p>
    <w:p w14:paraId="05571B6E" w14:textId="4D34EAB7" w:rsidR="005E2D33" w:rsidRDefault="00146230" w:rsidP="008B6B1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41863">
            <w:rPr>
              <w:rFonts w:asciiTheme="majorBidi" w:hAnsiTheme="majorBidi" w:hint="cs"/>
              <w:b/>
              <w:bCs/>
              <w:sz w:val="32"/>
              <w:szCs w:val="32"/>
              <w:u w:val="single"/>
              <w:rtl/>
            </w:rPr>
            <w:t>50/2019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 w:val="32"/>
              <w:szCs w:val="32"/>
              <w:u w:val="single"/>
              <w:rtl/>
            </w:rPr>
            <w:t>ביצוע לסקר גיאולוגי לבחינת איכות וכמות חומר הגלם באתר מודיעים</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79C40E3E" w14:textId="77777777" w:rsidR="00B06B00" w:rsidRPr="00102F06" w:rsidRDefault="005E2D33"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14:paraId="71636512" w14:textId="77777777" w:rsid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r w:rsidRPr="00D83684">
        <w:rPr>
          <w:rFonts w:asciiTheme="majorBidi" w:hAnsiTheme="majorBidi" w:hint="eastAsia"/>
          <w:b/>
          <w:bCs/>
          <w:szCs w:val="24"/>
          <w:rtl/>
        </w:rPr>
        <w:t>המינהל</w:t>
      </w:r>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Pr="00B06B00">
        <w:rPr>
          <w:rFonts w:asciiTheme="majorBidi" w:hAnsiTheme="majorBidi"/>
          <w:szCs w:val="24"/>
          <w:rtl/>
        </w:rPr>
        <w:t xml:space="preserve"> </w:t>
      </w:r>
      <w:r w:rsidRPr="00B06B00">
        <w:rPr>
          <w:rFonts w:asciiTheme="majorBidi" w:hAnsiTheme="majorBidi" w:hint="eastAsia"/>
          <w:szCs w:val="24"/>
          <w:rtl/>
        </w:rPr>
        <w:t>סקר</w:t>
      </w:r>
      <w:r w:rsidRPr="00B06B00">
        <w:rPr>
          <w:rFonts w:asciiTheme="majorBidi" w:hAnsiTheme="majorBidi"/>
          <w:szCs w:val="24"/>
          <w:rtl/>
        </w:rPr>
        <w:t xml:space="preserve"> </w:t>
      </w:r>
      <w:r w:rsidRPr="00B06B00">
        <w:rPr>
          <w:rFonts w:asciiTheme="majorBidi" w:hAnsiTheme="majorBidi" w:hint="eastAsia"/>
          <w:szCs w:val="24"/>
          <w:rtl/>
        </w:rPr>
        <w:t>גיאולוגי</w:t>
      </w:r>
      <w:r w:rsidRPr="00B06B00">
        <w:rPr>
          <w:rFonts w:asciiTheme="majorBidi" w:hAnsiTheme="majorBidi"/>
          <w:szCs w:val="24"/>
          <w:rtl/>
        </w:rPr>
        <w:t xml:space="preserve"> </w:t>
      </w:r>
      <w:r w:rsidRPr="00B06B00">
        <w:rPr>
          <w:rFonts w:asciiTheme="majorBidi" w:hAnsiTheme="majorBidi" w:hint="eastAsia"/>
          <w:szCs w:val="24"/>
          <w:rtl/>
        </w:rPr>
        <w:t>לבחינת</w:t>
      </w:r>
      <w:r w:rsidRPr="00B06B00">
        <w:rPr>
          <w:rFonts w:asciiTheme="majorBidi" w:hAnsiTheme="majorBidi"/>
          <w:szCs w:val="24"/>
          <w:rtl/>
        </w:rPr>
        <w:t xml:space="preserve"> </w:t>
      </w:r>
      <w:r w:rsidRPr="00B06B00">
        <w:rPr>
          <w:rFonts w:asciiTheme="majorBidi" w:hAnsiTheme="majorBidi" w:hint="eastAsia"/>
          <w:szCs w:val="24"/>
          <w:rtl/>
        </w:rPr>
        <w:t>איכות</w:t>
      </w:r>
      <w:r w:rsidRPr="00B06B00">
        <w:rPr>
          <w:rFonts w:asciiTheme="majorBidi" w:hAnsiTheme="majorBidi"/>
          <w:szCs w:val="24"/>
          <w:rtl/>
        </w:rPr>
        <w:t xml:space="preserve"> </w:t>
      </w:r>
      <w:r w:rsidR="00343F56">
        <w:rPr>
          <w:rFonts w:asciiTheme="majorBidi" w:hAnsiTheme="majorBidi" w:hint="cs"/>
          <w:szCs w:val="24"/>
          <w:rtl/>
        </w:rPr>
        <w:t>מסת הסלע</w:t>
      </w:r>
      <w:r w:rsidR="00D42712">
        <w:rPr>
          <w:rFonts w:asciiTheme="majorBidi" w:hAnsiTheme="majorBidi" w:hint="cs"/>
          <w:szCs w:val="24"/>
          <w:rtl/>
        </w:rPr>
        <w:t xml:space="preserve"> באתר מודיעי</w:t>
      </w:r>
      <w:r w:rsidR="00455B74">
        <w:rPr>
          <w:rFonts w:asciiTheme="majorBidi" w:hAnsiTheme="majorBidi" w:hint="cs"/>
          <w:szCs w:val="24"/>
          <w:rtl/>
        </w:rPr>
        <w:t>ם</w:t>
      </w:r>
      <w:r w:rsidR="00D42712">
        <w:rPr>
          <w:rFonts w:asciiTheme="majorBidi" w:hAnsiTheme="majorBidi" w:hint="cs"/>
          <w:szCs w:val="24"/>
          <w:rtl/>
        </w:rPr>
        <w:t xml:space="preserve">, </w:t>
      </w:r>
      <w:r w:rsidRPr="00B06B00">
        <w:rPr>
          <w:rFonts w:asciiTheme="majorBidi" w:hAnsiTheme="majorBidi" w:hint="eastAsia"/>
          <w:szCs w:val="24"/>
          <w:rtl/>
        </w:rPr>
        <w:t>כמות</w:t>
      </w:r>
      <w:r w:rsidRPr="00B06B00">
        <w:rPr>
          <w:rFonts w:asciiTheme="majorBidi" w:hAnsiTheme="majorBidi"/>
          <w:szCs w:val="24"/>
          <w:rtl/>
        </w:rPr>
        <w:t xml:space="preserve"> </w:t>
      </w:r>
      <w:r w:rsidRPr="00B06B00">
        <w:rPr>
          <w:rFonts w:asciiTheme="majorBidi" w:hAnsiTheme="majorBidi" w:hint="eastAsia"/>
          <w:szCs w:val="24"/>
          <w:rtl/>
        </w:rPr>
        <w:t>חומר</w:t>
      </w:r>
      <w:r w:rsidRPr="00B06B00">
        <w:rPr>
          <w:rFonts w:asciiTheme="majorBidi" w:hAnsiTheme="majorBidi" w:hint="cs"/>
          <w:szCs w:val="24"/>
          <w:rtl/>
        </w:rPr>
        <w:t xml:space="preserve"> הגלם באתר והיתכנות הפקתו בכריי</w:t>
      </w:r>
      <w:r w:rsidR="00D42712">
        <w:rPr>
          <w:rFonts w:asciiTheme="majorBidi" w:hAnsiTheme="majorBidi" w:hint="cs"/>
          <w:szCs w:val="24"/>
          <w:rtl/>
        </w:rPr>
        <w:t>ה</w:t>
      </w:r>
      <w:r w:rsidRPr="00B06B00">
        <w:rPr>
          <w:rFonts w:asciiTheme="majorBidi" w:hAnsiTheme="majorBidi" w:hint="cs"/>
          <w:szCs w:val="24"/>
          <w:rtl/>
        </w:rPr>
        <w:t xml:space="preserve"> תת קרקעית</w:t>
      </w:r>
      <w:r w:rsidR="00D42712">
        <w:rPr>
          <w:rFonts w:asciiTheme="majorBidi" w:hAnsiTheme="majorBidi" w:hint="cs"/>
          <w:szCs w:val="24"/>
          <w:rtl/>
        </w:rPr>
        <w:t xml:space="preserve"> ובכרייה פתוחה וזאת</w:t>
      </w:r>
      <w:r w:rsidRPr="00B06B00">
        <w:rPr>
          <w:rFonts w:asciiTheme="majorBidi" w:hAnsiTheme="majorBidi" w:hint="cs"/>
          <w:szCs w:val="24"/>
          <w:rtl/>
        </w:rPr>
        <w:t xml:space="preserve"> לצורך קידום תכנית מפורטת לכרייה ולחציבה. אזור הסקר מוצג בתשריטים 1 ו-2.  </w:t>
      </w:r>
    </w:p>
    <w:p w14:paraId="0D2949D2" w14:textId="77777777"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המציע הזוכה במכרז יקבל מהמ</w:t>
      </w:r>
      <w:r w:rsidR="00C42D7C">
        <w:rPr>
          <w:rFonts w:asciiTheme="majorBidi" w:hAnsiTheme="majorBidi" w:hint="cs"/>
          <w:szCs w:val="24"/>
          <w:rtl/>
        </w:rPr>
        <w:t>ינהל</w:t>
      </w:r>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0401AE85" w14:textId="77777777"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14:paraId="4F90E4C1" w14:textId="24526C6B" w:rsidR="005E2D33" w:rsidRPr="00B06B00"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04A4A20C" w14:textId="77777777" w:rsidR="00846CA9" w:rsidRPr="00102F06" w:rsidRDefault="00B06B00"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005E2D33" w:rsidRPr="00102F06">
        <w:rPr>
          <w:rFonts w:asciiTheme="majorBidi" w:hAnsiTheme="majorBidi"/>
          <w:b/>
          <w:bCs/>
          <w:sz w:val="28"/>
          <w:szCs w:val="28"/>
          <w:u w:val="single"/>
          <w:rtl/>
        </w:rPr>
        <w:t xml:space="preserve"> המבו</w:t>
      </w:r>
      <w:r w:rsidRPr="00102F06">
        <w:rPr>
          <w:rFonts w:asciiTheme="majorBidi" w:hAnsiTheme="majorBidi"/>
          <w:b/>
          <w:bCs/>
          <w:sz w:val="28"/>
          <w:szCs w:val="28"/>
          <w:u w:val="single"/>
          <w:rtl/>
        </w:rPr>
        <w:t>קש</w:t>
      </w:r>
      <w:r w:rsidRPr="00102F06">
        <w:rPr>
          <w:rFonts w:asciiTheme="majorBidi" w:hAnsiTheme="majorBidi" w:hint="cs"/>
          <w:b/>
          <w:bCs/>
          <w:sz w:val="28"/>
          <w:szCs w:val="28"/>
          <w:u w:val="single"/>
          <w:rtl/>
        </w:rPr>
        <w:t>ים ולוחות זמנים לביצוע המטלות בהסכם</w:t>
      </w:r>
    </w:p>
    <w:p w14:paraId="3AE96959" w14:textId="77777777" w:rsidR="00B06B00" w:rsidRPr="008756DA" w:rsidRDefault="00B06B00" w:rsidP="00B06B0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277B3DA5" w14:textId="61A400E3" w:rsidR="00B06B00" w:rsidRPr="00716E5D" w:rsidRDefault="00116E6A" w:rsidP="004D5DAA">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b/>
          <w:bCs/>
          <w:szCs w:val="24"/>
          <w:rtl/>
        </w:rPr>
        <w:t xml:space="preserve">עד </w:t>
      </w:r>
      <w:r w:rsidR="00B06B00" w:rsidRPr="002473DD">
        <w:rPr>
          <w:rFonts w:asciiTheme="majorBidi" w:hAnsiTheme="majorBidi" w:hint="cs"/>
          <w:b/>
          <w:bCs/>
          <w:szCs w:val="24"/>
          <w:rtl/>
        </w:rPr>
        <w:t>שבועיים</w:t>
      </w:r>
      <w:r w:rsidR="00B06B00" w:rsidRPr="00716E5D">
        <w:rPr>
          <w:rFonts w:asciiTheme="majorBidi" w:hAnsiTheme="majorBidi" w:hint="cs"/>
          <w:szCs w:val="24"/>
          <w:rtl/>
        </w:rPr>
        <w:t xml:space="preserve"> לאחר חתימה על החוזה, הקבלן נדרש לקי</w:t>
      </w:r>
      <w:r w:rsidR="00A832ED">
        <w:rPr>
          <w:rFonts w:asciiTheme="majorBidi" w:hAnsiTheme="majorBidi" w:hint="cs"/>
          <w:szCs w:val="24"/>
          <w:rtl/>
        </w:rPr>
        <w:t>ים ישיבת היכרות מקצועית עם המשרד</w:t>
      </w:r>
      <w:r w:rsidR="00B06B00" w:rsidRPr="00716E5D">
        <w:rPr>
          <w:rFonts w:asciiTheme="majorBidi" w:hAnsiTheme="majorBidi" w:hint="cs"/>
          <w:szCs w:val="24"/>
          <w:rtl/>
        </w:rPr>
        <w:t xml:space="preserve">. בישיבה זו יהיו נוכחים מטעם הקבלן, </w:t>
      </w:r>
      <w:r w:rsidR="00AF2E7D">
        <w:rPr>
          <w:rFonts w:asciiTheme="majorBidi" w:hAnsiTheme="majorBidi" w:hint="cs"/>
          <w:szCs w:val="24"/>
          <w:rtl/>
        </w:rPr>
        <w:t>הגיאולוג הראשי</w:t>
      </w:r>
      <w:r w:rsidR="00A832ED">
        <w:rPr>
          <w:rFonts w:asciiTheme="majorBidi" w:hAnsiTheme="majorBidi" w:hint="cs"/>
          <w:szCs w:val="24"/>
          <w:rtl/>
        </w:rPr>
        <w:t>, הגיאולוג ההנדסי</w:t>
      </w:r>
      <w:r w:rsidR="00B06B00"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sidR="00AF2E7D">
        <w:rPr>
          <w:rFonts w:asciiTheme="majorBidi" w:hAnsiTheme="majorBidi" w:hint="cs"/>
          <w:szCs w:val="24"/>
          <w:rtl/>
        </w:rPr>
        <w:t>הגיאולוג הראשי</w:t>
      </w:r>
      <w:r w:rsidR="00B06B00" w:rsidRPr="00716E5D">
        <w:rPr>
          <w:rFonts w:asciiTheme="majorBidi" w:hAnsiTheme="majorBidi" w:hint="cs"/>
          <w:szCs w:val="24"/>
          <w:rtl/>
        </w:rPr>
        <w:t>.</w:t>
      </w:r>
    </w:p>
    <w:p w14:paraId="090206C2" w14:textId="367D6E44" w:rsidR="00B06B00" w:rsidRPr="00716E5D" w:rsidRDefault="00367751" w:rsidP="00A917EA">
      <w:pPr>
        <w:numPr>
          <w:ilvl w:val="1"/>
          <w:numId w:val="37"/>
        </w:numPr>
        <w:spacing w:line="360" w:lineRule="auto"/>
        <w:ind w:left="1020" w:hanging="567"/>
        <w:contextualSpacing/>
        <w:jc w:val="both"/>
        <w:outlineLvl w:val="0"/>
        <w:rPr>
          <w:rFonts w:asciiTheme="majorBidi" w:hAnsiTheme="majorBidi"/>
          <w:szCs w:val="24"/>
        </w:rPr>
      </w:pPr>
      <w:r w:rsidRPr="002470DF">
        <w:rPr>
          <w:rFonts w:asciiTheme="majorBidi" w:hAnsiTheme="majorBidi" w:hint="cs"/>
          <w:b/>
          <w:bCs/>
          <w:szCs w:val="24"/>
          <w:rtl/>
        </w:rPr>
        <w:t xml:space="preserve">עד 4 </w:t>
      </w:r>
      <w:r w:rsidR="00B06B00" w:rsidRPr="002470DF">
        <w:rPr>
          <w:rFonts w:asciiTheme="majorBidi" w:hAnsiTheme="majorBidi" w:hint="cs"/>
          <w:b/>
          <w:bCs/>
          <w:szCs w:val="24"/>
          <w:rtl/>
        </w:rPr>
        <w:t>שבוע</w:t>
      </w:r>
      <w:r w:rsidRPr="002470DF">
        <w:rPr>
          <w:rFonts w:asciiTheme="majorBidi" w:hAnsiTheme="majorBidi" w:hint="cs"/>
          <w:b/>
          <w:bCs/>
          <w:szCs w:val="24"/>
          <w:rtl/>
        </w:rPr>
        <w:t>ות</w:t>
      </w:r>
      <w:r w:rsidR="00B06B00" w:rsidRPr="002470DF">
        <w:rPr>
          <w:rFonts w:asciiTheme="majorBidi" w:hAnsiTheme="majorBidi" w:hint="cs"/>
          <w:szCs w:val="24"/>
          <w:rtl/>
        </w:rPr>
        <w:t xml:space="preserve"> לאחר קיום הפגישה, </w:t>
      </w:r>
      <w:r w:rsidR="00C26B7F" w:rsidRPr="002470DF">
        <w:rPr>
          <w:rFonts w:asciiTheme="majorBidi" w:hAnsiTheme="majorBidi" w:hint="cs"/>
          <w:szCs w:val="24"/>
          <w:rtl/>
        </w:rPr>
        <w:t>י</w:t>
      </w:r>
      <w:r w:rsidRPr="002470DF">
        <w:rPr>
          <w:rFonts w:asciiTheme="majorBidi" w:hAnsiTheme="majorBidi" w:hint="cs"/>
          <w:szCs w:val="24"/>
          <w:rtl/>
        </w:rPr>
        <w:t>ודיע</w:t>
      </w:r>
      <w:r w:rsidR="00C26B7F" w:rsidRPr="002470DF">
        <w:rPr>
          <w:rFonts w:asciiTheme="majorBidi" w:hAnsiTheme="majorBidi" w:hint="cs"/>
          <w:szCs w:val="24"/>
          <w:rtl/>
        </w:rPr>
        <w:t xml:space="preserve"> הקבלן למשרד</w:t>
      </w:r>
      <w:r w:rsidR="00B06B00" w:rsidRPr="002470DF">
        <w:rPr>
          <w:rFonts w:asciiTheme="majorBidi" w:hAnsiTheme="majorBidi" w:hint="cs"/>
          <w:szCs w:val="24"/>
          <w:rtl/>
        </w:rPr>
        <w:t xml:space="preserve"> </w:t>
      </w:r>
      <w:r w:rsidRPr="002470DF">
        <w:rPr>
          <w:rFonts w:asciiTheme="majorBidi" w:hAnsiTheme="majorBidi" w:hint="cs"/>
          <w:szCs w:val="24"/>
          <w:rtl/>
        </w:rPr>
        <w:t>על</w:t>
      </w:r>
      <w:r w:rsidR="00B06B00" w:rsidRPr="002470DF">
        <w:rPr>
          <w:rFonts w:asciiTheme="majorBidi" w:hAnsiTheme="majorBidi" w:hint="cs"/>
          <w:szCs w:val="24"/>
          <w:rtl/>
        </w:rPr>
        <w:t xml:space="preserve"> מועד הכניסה לשטח והתחלת עבודות הסקר</w:t>
      </w:r>
      <w:r w:rsidR="006B7B45" w:rsidRPr="002470DF">
        <w:rPr>
          <w:rFonts w:asciiTheme="majorBidi" w:hAnsiTheme="majorBidi" w:hint="cs"/>
          <w:szCs w:val="24"/>
          <w:rtl/>
        </w:rPr>
        <w:t xml:space="preserve"> וזאת לאחר שקיבל והשיג את כל האישורים וההיתרים הנחוצים לשם כך</w:t>
      </w:r>
      <w:r w:rsidR="00C42D7C" w:rsidRPr="002470DF">
        <w:rPr>
          <w:rFonts w:asciiTheme="majorBidi" w:hAnsiTheme="majorBidi" w:hint="cs"/>
          <w:szCs w:val="24"/>
          <w:rtl/>
        </w:rPr>
        <w:t xml:space="preserve"> ובכלל זה </w:t>
      </w:r>
      <w:r w:rsidR="004D35A3" w:rsidRPr="002470DF">
        <w:rPr>
          <w:rFonts w:asciiTheme="majorBidi" w:hAnsiTheme="majorBidi" w:hint="cs"/>
          <w:szCs w:val="24"/>
          <w:rtl/>
        </w:rPr>
        <w:t>חתימה על בקשה להיתר כניסה לשטחים צבאיים סגורים מול מתא"</w:t>
      </w:r>
      <w:r w:rsidR="00855F74" w:rsidRPr="002470DF">
        <w:rPr>
          <w:rFonts w:asciiTheme="majorBidi" w:hAnsiTheme="majorBidi" w:hint="cs"/>
          <w:szCs w:val="24"/>
          <w:rtl/>
        </w:rPr>
        <w:t>ם פקמ"ז</w:t>
      </w:r>
      <w:r w:rsidR="004D35A3" w:rsidRPr="002470DF">
        <w:rPr>
          <w:rFonts w:asciiTheme="majorBidi" w:hAnsiTheme="majorBidi" w:hint="cs"/>
          <w:szCs w:val="24"/>
          <w:rtl/>
        </w:rPr>
        <w:t xml:space="preserve"> בצה"ל</w:t>
      </w:r>
      <w:r w:rsidR="00B06B00" w:rsidRPr="002470DF">
        <w:rPr>
          <w:rFonts w:asciiTheme="majorBidi" w:hAnsiTheme="majorBidi" w:hint="cs"/>
          <w:szCs w:val="24"/>
          <w:rtl/>
        </w:rPr>
        <w:t>. עבודות אלו כוללות, בין היתר, קדיחה כמפורט ב</w:t>
      </w:r>
      <w:r w:rsidR="003B00AE" w:rsidRPr="002470DF">
        <w:rPr>
          <w:rFonts w:asciiTheme="majorBidi" w:hAnsiTheme="majorBidi" w:hint="cs"/>
          <w:szCs w:val="24"/>
          <w:rtl/>
        </w:rPr>
        <w:t xml:space="preserve">פרק </w:t>
      </w:r>
      <w:r w:rsidR="00B06B00" w:rsidRPr="002470DF">
        <w:rPr>
          <w:rFonts w:asciiTheme="majorBidi" w:hAnsiTheme="majorBidi"/>
          <w:b/>
          <w:bCs/>
          <w:szCs w:val="24"/>
          <w:rtl/>
        </w:rPr>
        <w:t xml:space="preserve">"מפרט </w:t>
      </w:r>
      <w:r w:rsidR="00B06B00" w:rsidRPr="002470DF">
        <w:rPr>
          <w:rFonts w:asciiTheme="majorBidi" w:hAnsiTheme="majorBidi" w:hint="eastAsia"/>
          <w:b/>
          <w:bCs/>
          <w:szCs w:val="24"/>
          <w:rtl/>
        </w:rPr>
        <w:t>לביצוע</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הקידוחים</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נטילת</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מדגמי</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בדיקה</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ואפיונם</w:t>
      </w:r>
      <w:r w:rsidR="00B06B00" w:rsidRPr="002470DF">
        <w:rPr>
          <w:rFonts w:asciiTheme="majorBidi" w:hAnsiTheme="majorBidi"/>
          <w:b/>
          <w:bCs/>
          <w:szCs w:val="24"/>
          <w:rtl/>
        </w:rPr>
        <w:t>"</w:t>
      </w:r>
      <w:r w:rsidR="003B00AE" w:rsidRPr="002470DF">
        <w:rPr>
          <w:rFonts w:asciiTheme="majorBidi" w:hAnsiTheme="majorBidi" w:hint="cs"/>
          <w:b/>
          <w:bCs/>
          <w:szCs w:val="24"/>
          <w:rtl/>
        </w:rPr>
        <w:t xml:space="preserve"> שבנספח א'1</w:t>
      </w:r>
      <w:r w:rsidR="00B06B00" w:rsidRPr="002470DF">
        <w:rPr>
          <w:rFonts w:asciiTheme="majorBidi" w:hAnsiTheme="majorBidi" w:hint="cs"/>
          <w:szCs w:val="24"/>
          <w:rtl/>
        </w:rPr>
        <w:t>, נטילת מדגמי הבדיקה מהקידוחים, נטילת מדגמי בדיקה ממחשופים קיימים, ביצוע בדיקות מעבדה כמפורט ב</w:t>
      </w:r>
      <w:r w:rsidR="003B00AE" w:rsidRPr="002470DF">
        <w:rPr>
          <w:rFonts w:asciiTheme="majorBidi" w:hAnsiTheme="majorBidi" w:hint="cs"/>
          <w:szCs w:val="24"/>
          <w:rtl/>
        </w:rPr>
        <w:t xml:space="preserve">פרק </w:t>
      </w:r>
      <w:r w:rsidR="00B06B00" w:rsidRPr="002470DF">
        <w:rPr>
          <w:rFonts w:asciiTheme="majorBidi" w:hAnsiTheme="majorBidi"/>
          <w:b/>
          <w:bCs/>
          <w:szCs w:val="24"/>
          <w:rtl/>
        </w:rPr>
        <w:t xml:space="preserve">"מפרט </w:t>
      </w:r>
      <w:r w:rsidR="00B06B00" w:rsidRPr="002470DF">
        <w:rPr>
          <w:rFonts w:asciiTheme="majorBidi" w:hAnsiTheme="majorBidi" w:hint="eastAsia"/>
          <w:b/>
          <w:bCs/>
          <w:szCs w:val="24"/>
          <w:rtl/>
        </w:rPr>
        <w:t>בדיקות</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המעבדה</w:t>
      </w:r>
      <w:r w:rsidR="00B06B00" w:rsidRPr="002470DF">
        <w:rPr>
          <w:rFonts w:asciiTheme="majorBidi" w:hAnsiTheme="majorBidi"/>
          <w:b/>
          <w:bCs/>
          <w:szCs w:val="24"/>
          <w:rtl/>
        </w:rPr>
        <w:t>"</w:t>
      </w:r>
      <w:r w:rsidR="003B00AE" w:rsidRPr="002470DF">
        <w:rPr>
          <w:rFonts w:asciiTheme="majorBidi" w:hAnsiTheme="majorBidi" w:hint="cs"/>
          <w:szCs w:val="24"/>
          <w:rtl/>
        </w:rPr>
        <w:t xml:space="preserve"> </w:t>
      </w:r>
      <w:r w:rsidR="003B00AE" w:rsidRPr="002470DF">
        <w:rPr>
          <w:rFonts w:asciiTheme="majorBidi" w:hAnsiTheme="majorBidi" w:hint="cs"/>
          <w:b/>
          <w:bCs/>
          <w:szCs w:val="24"/>
          <w:rtl/>
        </w:rPr>
        <w:t>שבנספח א'1</w:t>
      </w:r>
      <w:r w:rsidR="00B06B00" w:rsidRPr="002470DF">
        <w:rPr>
          <w:rFonts w:asciiTheme="majorBidi" w:hAnsiTheme="majorBidi" w:hint="cs"/>
          <w:szCs w:val="24"/>
          <w:rtl/>
        </w:rPr>
        <w:t>, ניתוח התוצאות והממצאים החדשים, השוואתם</w:t>
      </w:r>
      <w:r w:rsidR="00B06B00" w:rsidRPr="00343F56">
        <w:rPr>
          <w:rFonts w:asciiTheme="majorBidi" w:hAnsiTheme="majorBidi" w:hint="cs"/>
          <w:szCs w:val="24"/>
          <w:rtl/>
        </w:rPr>
        <w:t>, עיבודם, וניתוחם, כמפורט ב</w:t>
      </w:r>
      <w:r w:rsidR="003B00AE" w:rsidRPr="00343F56">
        <w:rPr>
          <w:rFonts w:asciiTheme="majorBidi" w:hAnsiTheme="majorBidi" w:hint="cs"/>
          <w:szCs w:val="24"/>
          <w:rtl/>
        </w:rPr>
        <w:t xml:space="preserve">פרק </w:t>
      </w:r>
      <w:r w:rsidR="00B06B00" w:rsidRPr="00343F56">
        <w:rPr>
          <w:rFonts w:asciiTheme="majorBidi" w:hAnsiTheme="majorBidi"/>
          <w:b/>
          <w:bCs/>
          <w:szCs w:val="24"/>
          <w:rtl/>
        </w:rPr>
        <w:t xml:space="preserve">"מבנה </w:t>
      </w:r>
      <w:r w:rsidR="00B06B00" w:rsidRPr="00343F56">
        <w:rPr>
          <w:rFonts w:asciiTheme="majorBidi" w:hAnsiTheme="majorBidi" w:hint="eastAsia"/>
          <w:b/>
          <w:bCs/>
          <w:szCs w:val="24"/>
          <w:rtl/>
        </w:rPr>
        <w:t>הדו</w:t>
      </w:r>
      <w:r w:rsidR="00B06B00" w:rsidRPr="00343F56">
        <w:rPr>
          <w:rFonts w:asciiTheme="majorBidi" w:hAnsiTheme="majorBidi"/>
          <w:b/>
          <w:bCs/>
          <w:szCs w:val="24"/>
          <w:rtl/>
        </w:rPr>
        <w:t xml:space="preserve">"ח </w:t>
      </w:r>
      <w:r w:rsidR="00B06B00" w:rsidRPr="00343F56">
        <w:rPr>
          <w:rFonts w:asciiTheme="majorBidi" w:hAnsiTheme="majorBidi" w:hint="eastAsia"/>
          <w:b/>
          <w:bCs/>
          <w:szCs w:val="24"/>
          <w:rtl/>
        </w:rPr>
        <w:t>הגיאולוגי</w:t>
      </w:r>
      <w:r w:rsidR="00B06B00" w:rsidRPr="00343F56">
        <w:rPr>
          <w:rFonts w:asciiTheme="majorBidi" w:hAnsiTheme="majorBidi"/>
          <w:b/>
          <w:bCs/>
          <w:szCs w:val="24"/>
          <w:rtl/>
        </w:rPr>
        <w:t xml:space="preserve"> </w:t>
      </w:r>
      <w:r w:rsidR="00B06B00" w:rsidRPr="00343F56">
        <w:rPr>
          <w:rFonts w:asciiTheme="majorBidi" w:hAnsiTheme="majorBidi" w:hint="eastAsia"/>
          <w:b/>
          <w:bCs/>
          <w:szCs w:val="24"/>
          <w:rtl/>
        </w:rPr>
        <w:t>ותכולתו</w:t>
      </w:r>
      <w:r w:rsidR="00B06B00" w:rsidRPr="00343F56">
        <w:rPr>
          <w:rFonts w:asciiTheme="majorBidi" w:hAnsiTheme="majorBidi"/>
          <w:b/>
          <w:bCs/>
          <w:szCs w:val="24"/>
          <w:rtl/>
        </w:rPr>
        <w:t>"</w:t>
      </w:r>
      <w:r w:rsidR="003B00AE" w:rsidRPr="00343F56">
        <w:rPr>
          <w:rFonts w:asciiTheme="majorBidi" w:hAnsiTheme="majorBidi" w:hint="cs"/>
          <w:szCs w:val="24"/>
          <w:rtl/>
        </w:rPr>
        <w:t xml:space="preserve"> </w:t>
      </w:r>
      <w:r w:rsidR="003B00AE" w:rsidRPr="00343F56">
        <w:rPr>
          <w:rFonts w:asciiTheme="majorBidi" w:hAnsiTheme="majorBidi" w:hint="cs"/>
          <w:b/>
          <w:bCs/>
          <w:szCs w:val="24"/>
          <w:rtl/>
        </w:rPr>
        <w:t>שבנספח א'1</w:t>
      </w:r>
      <w:r w:rsidR="00B06B00" w:rsidRPr="00343F56">
        <w:rPr>
          <w:rFonts w:asciiTheme="majorBidi" w:hAnsiTheme="majorBidi" w:hint="cs"/>
          <w:szCs w:val="24"/>
          <w:rtl/>
        </w:rPr>
        <w:t>.</w:t>
      </w:r>
      <w:r w:rsidR="00B06B00" w:rsidRPr="00716E5D">
        <w:rPr>
          <w:rFonts w:asciiTheme="majorBidi" w:hAnsiTheme="majorBidi" w:hint="cs"/>
          <w:szCs w:val="24"/>
          <w:rtl/>
        </w:rPr>
        <w:t xml:space="preserve">        </w:t>
      </w:r>
    </w:p>
    <w:p w14:paraId="2DC9E5CB" w14:textId="77777777"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w:t>
      </w:r>
      <w:r w:rsidR="00A832ED" w:rsidRPr="00343F56">
        <w:rPr>
          <w:rFonts w:asciiTheme="majorBidi" w:hAnsiTheme="majorBidi" w:hint="cs"/>
          <w:szCs w:val="24"/>
          <w:rtl/>
        </w:rPr>
        <w:t>ות הסקר הנוכחי, יגיש הקבלן למשרד</w:t>
      </w:r>
      <w:r w:rsidRPr="00343F56">
        <w:rPr>
          <w:rFonts w:asciiTheme="majorBidi" w:hAnsiTheme="majorBidi" w:hint="cs"/>
          <w:szCs w:val="24"/>
          <w:rtl/>
        </w:rPr>
        <w:t xml:space="preserve"> טיוטת הדו"ח הגיאולוגי הסופי</w:t>
      </w:r>
      <w:r w:rsidR="00B1469E" w:rsidRPr="00343F56">
        <w:rPr>
          <w:rFonts w:asciiTheme="majorBidi" w:hAnsiTheme="majorBidi" w:hint="cs"/>
          <w:szCs w:val="24"/>
          <w:rtl/>
        </w:rPr>
        <w:t xml:space="preserve"> בהתאם לפרק </w:t>
      </w:r>
      <w:r w:rsidR="00B1469E" w:rsidRPr="00343F56">
        <w:rPr>
          <w:rFonts w:asciiTheme="majorBidi" w:hAnsiTheme="majorBidi" w:hint="cs"/>
          <w:b/>
          <w:bCs/>
          <w:szCs w:val="24"/>
          <w:rtl/>
        </w:rPr>
        <w:t>"מבנה הדו"ח הגיאולוגי ותכולתו"</w:t>
      </w:r>
      <w:r w:rsidR="00343F56" w:rsidRPr="00343F56">
        <w:rPr>
          <w:rFonts w:asciiTheme="majorBidi" w:hAnsiTheme="majorBidi" w:hint="cs"/>
          <w:b/>
          <w:bCs/>
          <w:szCs w:val="24"/>
          <w:rtl/>
        </w:rPr>
        <w:t xml:space="preserve"> שבנספח א'1</w:t>
      </w:r>
      <w:r w:rsidRPr="00343F56">
        <w:rPr>
          <w:rFonts w:asciiTheme="majorBidi" w:hAnsiTheme="majorBidi" w:hint="cs"/>
          <w:szCs w:val="24"/>
          <w:rtl/>
        </w:rPr>
        <w:t>.</w:t>
      </w:r>
    </w:p>
    <w:p w14:paraId="358161C2" w14:textId="77777777"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w:t>
      </w:r>
      <w:r w:rsidR="00A832ED" w:rsidRPr="00343F56">
        <w:rPr>
          <w:rFonts w:asciiTheme="majorBidi" w:hAnsiTheme="majorBidi" w:hint="cs"/>
          <w:szCs w:val="24"/>
          <w:rtl/>
        </w:rPr>
        <w:t xml:space="preserve"> ישלח המשרד</w:t>
      </w:r>
      <w:r w:rsidRPr="00343F56">
        <w:rPr>
          <w:rFonts w:asciiTheme="majorBidi" w:hAnsiTheme="majorBidi" w:hint="cs"/>
          <w:szCs w:val="24"/>
          <w:rtl/>
        </w:rPr>
        <w:t xml:space="preserve"> הערותיו על הדו"ח ויתייחס לתוכנו.</w:t>
      </w:r>
    </w:p>
    <w:p w14:paraId="3F900E1E" w14:textId="77777777"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sidR="00A832ED">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sidR="00224311">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sidR="00A832ED">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ללו"ז </w:t>
      </w:r>
      <w:r w:rsidR="00A832ED">
        <w:rPr>
          <w:rFonts w:asciiTheme="majorBidi" w:hAnsiTheme="majorBidi" w:hint="cs"/>
          <w:szCs w:val="24"/>
          <w:rtl/>
        </w:rPr>
        <w:t>שיקבע המשרד</w:t>
      </w:r>
      <w:r w:rsidRPr="00716E5D">
        <w:rPr>
          <w:rFonts w:asciiTheme="majorBidi" w:hAnsiTheme="majorBidi" w:hint="cs"/>
          <w:szCs w:val="24"/>
          <w:rtl/>
        </w:rPr>
        <w:t xml:space="preserve">.  </w:t>
      </w:r>
    </w:p>
    <w:p w14:paraId="147A690C" w14:textId="77777777"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r w:rsidRPr="00716E5D">
        <w:rPr>
          <w:rFonts w:asciiTheme="majorBidi" w:hAnsiTheme="majorBidi"/>
          <w:szCs w:val="24"/>
        </w:rPr>
        <w:t>dwg</w:t>
      </w:r>
      <w:r w:rsidRPr="00716E5D">
        <w:rPr>
          <w:rFonts w:asciiTheme="majorBidi" w:hAnsiTheme="majorBidi" w:hint="cs"/>
          <w:szCs w:val="24"/>
          <w:rtl/>
        </w:rPr>
        <w:t xml:space="preserve">, </w:t>
      </w:r>
      <w:r w:rsidRPr="00716E5D">
        <w:rPr>
          <w:rFonts w:asciiTheme="majorBidi" w:hAnsiTheme="majorBidi"/>
          <w:szCs w:val="24"/>
        </w:rPr>
        <w:t>shp</w:t>
      </w:r>
      <w:r w:rsidRPr="00716E5D">
        <w:rPr>
          <w:rFonts w:asciiTheme="majorBidi" w:hAnsiTheme="majorBidi" w:hint="cs"/>
          <w:szCs w:val="24"/>
          <w:rtl/>
        </w:rPr>
        <w:t xml:space="preserve">, </w:t>
      </w:r>
      <w:r w:rsidRPr="00716E5D">
        <w:rPr>
          <w:rFonts w:asciiTheme="majorBidi" w:hAnsiTheme="majorBidi"/>
          <w:szCs w:val="24"/>
        </w:rPr>
        <w:t>mxd</w:t>
      </w:r>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14:paraId="371CA429" w14:textId="77777777" w:rsidR="00D0092A"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 xml:space="preserve">לאחר אישור הדו"ח הסופי יציג הקבלן את תוצאות העבודה בפני </w:t>
      </w:r>
      <w:r w:rsidR="00A832ED">
        <w:rPr>
          <w:rFonts w:asciiTheme="majorBidi" w:hAnsiTheme="majorBidi" w:hint="cs"/>
          <w:szCs w:val="24"/>
          <w:rtl/>
        </w:rPr>
        <w:t>המשרד</w:t>
      </w:r>
      <w:r w:rsidR="00B1469E">
        <w:rPr>
          <w:rFonts w:asciiTheme="majorBidi" w:hAnsiTheme="majorBidi" w:hint="cs"/>
          <w:szCs w:val="24"/>
          <w:rtl/>
        </w:rPr>
        <w:t xml:space="preserve">, צוות תכנון הרחבת אתר </w:t>
      </w:r>
      <w:r w:rsidR="00C9761D">
        <w:rPr>
          <w:rFonts w:asciiTheme="majorBidi" w:hAnsiTheme="majorBidi" w:hint="cs"/>
          <w:szCs w:val="24"/>
          <w:rtl/>
        </w:rPr>
        <w:t>מודיעים</w:t>
      </w:r>
      <w:r w:rsidR="00B1469E">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14:paraId="0D4A0ACC" w14:textId="77777777" w:rsidR="005C6EAC" w:rsidRDefault="005C6EAC" w:rsidP="00D1528F">
      <w:pPr>
        <w:spacing w:line="360" w:lineRule="auto"/>
        <w:jc w:val="right"/>
        <w:rPr>
          <w:b/>
          <w:bCs/>
          <w:noProof/>
          <w:szCs w:val="24"/>
          <w:rtl/>
        </w:rPr>
      </w:pPr>
      <w:r w:rsidRPr="00BD53A5">
        <w:rPr>
          <w:noProof/>
          <w:rtl/>
        </w:rPr>
        <w:drawing>
          <wp:inline distT="0" distB="0" distL="0" distR="0" wp14:anchorId="76B99ED9" wp14:editId="05C5D0B4">
            <wp:extent cx="5040000" cy="5522590"/>
            <wp:effectExtent l="0" t="0" r="8255" b="2540"/>
            <wp:docPr id="2" name="תמונה 2" descr="C:\Users\shhades\Desktop\Modien_Sek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hades\Desktop\Modien_Seker1.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3541" b="19108"/>
                    <a:stretch/>
                  </pic:blipFill>
                  <pic:spPr bwMode="auto">
                    <a:xfrm>
                      <a:off x="0" y="0"/>
                      <a:ext cx="5040000" cy="5522590"/>
                    </a:xfrm>
                    <a:prstGeom prst="rect">
                      <a:avLst/>
                    </a:prstGeom>
                    <a:noFill/>
                    <a:ln>
                      <a:noFill/>
                    </a:ln>
                    <a:extLst>
                      <a:ext uri="{53640926-AAD7-44D8-BBD7-CCE9431645EC}">
                        <a14:shadowObscured xmlns:a14="http://schemas.microsoft.com/office/drawing/2010/main"/>
                      </a:ext>
                    </a:extLst>
                  </pic:spPr>
                </pic:pic>
              </a:graphicData>
            </a:graphic>
          </wp:inline>
        </w:drawing>
      </w:r>
    </w:p>
    <w:p w14:paraId="6C8CF5AB" w14:textId="77777777" w:rsidR="005C6EAC" w:rsidRPr="005C6EAC" w:rsidRDefault="005C6EAC" w:rsidP="00D1528F">
      <w:pPr>
        <w:pStyle w:val="af5"/>
        <w:spacing w:line="360" w:lineRule="auto"/>
        <w:ind w:left="360"/>
        <w:jc w:val="center"/>
        <w:rPr>
          <w:b/>
          <w:bCs/>
          <w:szCs w:val="24"/>
          <w:rtl/>
        </w:rPr>
      </w:pPr>
      <w:r w:rsidRPr="005C6EAC">
        <w:rPr>
          <w:rFonts w:hint="cs"/>
          <w:b/>
          <w:bCs/>
          <w:szCs w:val="24"/>
          <w:rtl/>
        </w:rPr>
        <w:t xml:space="preserve">תשריט 1: שטח אזור הסקר </w:t>
      </w:r>
      <w:r w:rsidRPr="005C6EAC">
        <w:rPr>
          <w:b/>
          <w:bCs/>
          <w:szCs w:val="24"/>
          <w:rtl/>
        </w:rPr>
        <w:t>–</w:t>
      </w:r>
      <w:r w:rsidRPr="005C6EAC">
        <w:rPr>
          <w:rFonts w:hint="cs"/>
          <w:b/>
          <w:bCs/>
          <w:szCs w:val="24"/>
          <w:rtl/>
        </w:rPr>
        <w:t xml:space="preserve"> אתר מודיעים</w:t>
      </w:r>
    </w:p>
    <w:p w14:paraId="60D29894" w14:textId="77777777" w:rsidR="00102F06" w:rsidRDefault="00102F06" w:rsidP="00314B9E">
      <w:pPr>
        <w:autoSpaceDE w:val="0"/>
        <w:autoSpaceDN w:val="0"/>
        <w:adjustRightInd w:val="0"/>
        <w:spacing w:line="360" w:lineRule="auto"/>
        <w:jc w:val="both"/>
        <w:rPr>
          <w:rFonts w:asciiTheme="majorBidi" w:hAnsiTheme="majorBidi"/>
          <w:szCs w:val="24"/>
          <w:rtl/>
        </w:rPr>
      </w:pPr>
    </w:p>
    <w:p w14:paraId="0A343DE3"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14:paraId="1136D1F5" w14:textId="77777777" w:rsidR="00102F06" w:rsidRPr="008756DA" w:rsidRDefault="00102F06" w:rsidP="00102F06">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7F216916"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14:paraId="3FC95CF7"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14:paraId="2B003FD5"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343F56">
        <w:rPr>
          <w:rFonts w:asciiTheme="majorBidi" w:hAnsiTheme="majorBidi" w:hint="cs"/>
          <w:szCs w:val="24"/>
          <w:rtl/>
        </w:rPr>
        <w:t>מודיעים</w:t>
      </w:r>
      <w:r w:rsidRPr="00D87C8D">
        <w:rPr>
          <w:rFonts w:asciiTheme="majorBidi" w:hAnsiTheme="majorBidi" w:hint="cs"/>
          <w:szCs w:val="24"/>
          <w:rtl/>
        </w:rPr>
        <w:t>.</w:t>
      </w:r>
    </w:p>
    <w:p w14:paraId="439D8886"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רקע גיאולוגי המתאר והמפרט את התצורות הגיאולוגיות</w:t>
      </w:r>
      <w:r w:rsidR="00A832ED" w:rsidRPr="00D87C8D">
        <w:rPr>
          <w:rFonts w:asciiTheme="majorBidi" w:hAnsiTheme="majorBidi" w:hint="cs"/>
          <w:szCs w:val="24"/>
          <w:rtl/>
        </w:rPr>
        <w:t xml:space="preserve"> ב</w:t>
      </w:r>
      <w:r w:rsidRPr="00D87C8D">
        <w:rPr>
          <w:rFonts w:asciiTheme="majorBidi" w:hAnsiTheme="majorBidi" w:hint="cs"/>
          <w:szCs w:val="24"/>
          <w:rtl/>
        </w:rPr>
        <w:t xml:space="preserve">אזור הסקר, עוביין ונטייתן, חלוקתן לתת יחידות, העתקים קיימים וכו'. ברקע תינתן התייחסות לסקרים הגיאולוגיים הקיימים ולקידוחים שבוצעו במסגרתם (סקרים קיימים יימסרו לזוכה במכרז).  </w:t>
      </w:r>
    </w:p>
    <w:p w14:paraId="0D8B54B9"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14:paraId="353E011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תשריט למיקום כלל הקידוחים הקיימים והמתוכננים ברקע תצ"א ומפה טופוגרפית.</w:t>
      </w:r>
    </w:p>
    <w:p w14:paraId="26BCBEED"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sidR="00F70660">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sidR="00F70660">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003578AE" w:rsidRPr="00676062">
        <w:rPr>
          <w:szCs w:val="24"/>
        </w:rPr>
        <w:t>RQ</w:t>
      </w:r>
      <w:r w:rsidRPr="00676062">
        <w:rPr>
          <w:szCs w:val="24"/>
        </w:rPr>
        <w:t>D</w:t>
      </w:r>
      <w:r w:rsidR="003578AE" w:rsidRPr="00676062">
        <w:rPr>
          <w:szCs w:val="24"/>
        </w:rPr>
        <w:t xml:space="preserve"> (Rock quality designation)</w:t>
      </w:r>
      <w:r w:rsidRPr="00676062">
        <w:rPr>
          <w:szCs w:val="24"/>
          <w:rtl/>
        </w:rPr>
        <w:t xml:space="preserve">, </w:t>
      </w:r>
      <w:r w:rsidR="00A832ED" w:rsidRPr="00676062">
        <w:rPr>
          <w:szCs w:val="24"/>
        </w:rPr>
        <w:t>TCR</w:t>
      </w:r>
      <w:r w:rsidR="003578AE" w:rsidRPr="00676062">
        <w:rPr>
          <w:szCs w:val="24"/>
        </w:rPr>
        <w:t xml:space="preserve"> (Total Core Recovery) </w:t>
      </w:r>
      <w:r w:rsidR="00A832ED" w:rsidRPr="00676062">
        <w:rPr>
          <w:rFonts w:hint="cs"/>
          <w:szCs w:val="24"/>
          <w:rtl/>
        </w:rPr>
        <w:t xml:space="preserve">, </w:t>
      </w:r>
      <w:r w:rsidR="00A832ED" w:rsidRPr="00676062">
        <w:rPr>
          <w:szCs w:val="24"/>
        </w:rPr>
        <w:t>SCR</w:t>
      </w:r>
      <w:r w:rsidR="003578AE" w:rsidRPr="00676062">
        <w:rPr>
          <w:szCs w:val="24"/>
        </w:rPr>
        <w:t xml:space="preserve"> (Solid Core Recovery)</w:t>
      </w:r>
      <w:r w:rsidR="00A832ED"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14:paraId="31F54F55"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szCs w:val="24"/>
          <w:rtl/>
        </w:rPr>
        <w:t xml:space="preserve"> </w:t>
      </w:r>
      <w:r w:rsidRPr="00676062">
        <w:rPr>
          <w:rFonts w:hint="eastAsia"/>
          <w:szCs w:val="24"/>
          <w:rtl/>
        </w:rPr>
        <w:t>מפורט</w:t>
      </w:r>
      <w:r w:rsidR="00F70660">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00553359" w:rsidRPr="00676062">
        <w:rPr>
          <w:rFonts w:hint="cs"/>
          <w:szCs w:val="24"/>
          <w:rtl/>
        </w:rPr>
        <w:t>תוכנות ייעודיות</w:t>
      </w:r>
      <w:r w:rsidR="00F70660">
        <w:rPr>
          <w:rFonts w:hint="cs"/>
          <w:szCs w:val="24"/>
          <w:rtl/>
        </w:rPr>
        <w:t>,</w:t>
      </w:r>
      <w:r w:rsidR="00553359"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14:paraId="2AF1436D"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r w:rsidRPr="00D87C8D">
        <w:rPr>
          <w:rFonts w:asciiTheme="majorBidi" w:hAnsiTheme="majorBidi" w:hint="eastAsia"/>
          <w:szCs w:val="24"/>
          <w:rtl/>
        </w:rPr>
        <w:t>גריסות</w:t>
      </w:r>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w:t>
      </w:r>
      <w:r w:rsidR="003578AE" w:rsidRPr="00D87C8D">
        <w:rPr>
          <w:rFonts w:asciiTheme="majorBidi" w:hAnsiTheme="majorBidi" w:hint="cs"/>
          <w:szCs w:val="24"/>
          <w:rtl/>
        </w:rPr>
        <w:t>, לחיצה</w:t>
      </w:r>
      <w:r w:rsidR="0022429A">
        <w:rPr>
          <w:rFonts w:asciiTheme="majorBidi" w:hAnsiTheme="majorBidi" w:hint="cs"/>
          <w:szCs w:val="24"/>
          <w:rtl/>
        </w:rPr>
        <w:t xml:space="preserve">, חוזק לחיצה חד-צירי בלא כלוא, </w:t>
      </w:r>
      <w:r w:rsidR="003578AE" w:rsidRPr="00D87C8D">
        <w:rPr>
          <w:rFonts w:asciiTheme="majorBidi" w:hAnsiTheme="majorBidi" w:hint="cs"/>
          <w:szCs w:val="24"/>
          <w:rtl/>
        </w:rPr>
        <w:t>חוזק לחיצה חד-צירי בלא כלוא, כולל מדידת פרמטרים של קשיחות</w:t>
      </w:r>
      <w:r w:rsidR="0022429A">
        <w:rPr>
          <w:rFonts w:asciiTheme="majorBidi" w:hAnsiTheme="majorBidi" w:hint="cs"/>
          <w:szCs w:val="24"/>
          <w:rtl/>
        </w:rPr>
        <w:t xml:space="preserve">, וחוזק מתיחה </w:t>
      </w:r>
      <w:r w:rsidR="00CD6E30">
        <w:rPr>
          <w:rFonts w:asciiTheme="majorBidi" w:hAnsiTheme="majorBidi" w:hint="cs"/>
          <w:szCs w:val="24"/>
          <w:rtl/>
        </w:rPr>
        <w:t xml:space="preserve">לא ישירה </w:t>
      </w:r>
      <w:r w:rsidR="0022429A">
        <w:rPr>
          <w:rFonts w:asciiTheme="majorBidi" w:hAnsiTheme="majorBidi" w:hint="cs"/>
          <w:szCs w:val="24"/>
          <w:rtl/>
        </w:rPr>
        <w:t>(ברזיליאן)</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14:paraId="04B47462"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14:paraId="19E18788" w14:textId="77777777" w:rsidR="00102F06" w:rsidRPr="00D87C8D" w:rsidRDefault="00CF7161"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עידכון ה</w:t>
      </w:r>
      <w:r w:rsidR="00102F06" w:rsidRPr="00D87C8D">
        <w:rPr>
          <w:rFonts w:asciiTheme="majorBidi" w:hAnsiTheme="majorBidi" w:hint="cs"/>
          <w:szCs w:val="24"/>
          <w:rtl/>
        </w:rPr>
        <w:t xml:space="preserve">מפה </w:t>
      </w:r>
      <w:r w:rsidRPr="00D87C8D">
        <w:rPr>
          <w:rFonts w:asciiTheme="majorBidi" w:hAnsiTheme="majorBidi" w:hint="cs"/>
          <w:szCs w:val="24"/>
          <w:rtl/>
        </w:rPr>
        <w:t>ה</w:t>
      </w:r>
      <w:r w:rsidR="00102F06" w:rsidRPr="00D87C8D">
        <w:rPr>
          <w:rFonts w:asciiTheme="majorBidi" w:hAnsiTheme="majorBidi"/>
          <w:szCs w:val="24"/>
          <w:rtl/>
        </w:rPr>
        <w:t>גיאולוגי</w:t>
      </w:r>
      <w:r w:rsidR="00102F06" w:rsidRPr="00D87C8D">
        <w:rPr>
          <w:rFonts w:asciiTheme="majorBidi" w:hAnsiTheme="majorBidi" w:hint="cs"/>
          <w:szCs w:val="24"/>
          <w:rtl/>
        </w:rPr>
        <w:t>ת</w:t>
      </w:r>
      <w:r w:rsidR="00102F06" w:rsidRPr="00D87C8D">
        <w:rPr>
          <w:rFonts w:asciiTheme="majorBidi" w:hAnsiTheme="majorBidi"/>
          <w:szCs w:val="24"/>
          <w:rtl/>
        </w:rPr>
        <w:t xml:space="preserve"> </w:t>
      </w:r>
      <w:r w:rsidR="00102F06" w:rsidRPr="00D87C8D">
        <w:rPr>
          <w:rFonts w:asciiTheme="majorBidi" w:hAnsiTheme="majorBidi" w:hint="cs"/>
          <w:szCs w:val="24"/>
          <w:rtl/>
        </w:rPr>
        <w:t xml:space="preserve">של פני שטח אתר הסקר </w:t>
      </w:r>
      <w:r w:rsidR="00102F06" w:rsidRPr="00D87C8D">
        <w:rPr>
          <w:rFonts w:asciiTheme="majorBidi" w:hAnsiTheme="majorBidi"/>
          <w:szCs w:val="24"/>
          <w:rtl/>
        </w:rPr>
        <w:t>–</w:t>
      </w:r>
      <w:r w:rsidR="00102F06" w:rsidRPr="00D87C8D">
        <w:rPr>
          <w:rFonts w:asciiTheme="majorBidi" w:hAnsiTheme="majorBidi" w:hint="cs"/>
          <w:szCs w:val="24"/>
          <w:rtl/>
        </w:rPr>
        <w:t xml:space="preserve"> מפה זו תתבסס על:</w:t>
      </w:r>
    </w:p>
    <w:p w14:paraId="7C191B2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מידע גיאולוגי קיים, כדוגמת: מפות גיאולוגיות 1:50,000 של המכון הגיאולוגי, סקרים גיאולוגיים קיימים, מידע גיאולוג</w:t>
      </w:r>
      <w:r w:rsidR="00C26B7F" w:rsidRPr="00676062">
        <w:rPr>
          <w:rFonts w:hint="cs"/>
          <w:szCs w:val="24"/>
          <w:rtl/>
        </w:rPr>
        <w:t>י נוסף אשר יימסר לקבלן ע"י המשרד</w:t>
      </w:r>
      <w:r w:rsidRPr="00676062">
        <w:rPr>
          <w:rFonts w:hint="cs"/>
          <w:szCs w:val="24"/>
          <w:rtl/>
        </w:rPr>
        <w:t>.</w:t>
      </w:r>
    </w:p>
    <w:p w14:paraId="6A33DAEB" w14:textId="77777777" w:rsidR="00102F06" w:rsidRPr="00676062" w:rsidRDefault="00553359" w:rsidP="004D5DAA">
      <w:pPr>
        <w:numPr>
          <w:ilvl w:val="2"/>
          <w:numId w:val="37"/>
        </w:numPr>
        <w:spacing w:line="360" w:lineRule="auto"/>
        <w:ind w:left="1728" w:hanging="680"/>
        <w:contextualSpacing/>
        <w:jc w:val="both"/>
        <w:outlineLvl w:val="0"/>
        <w:rPr>
          <w:szCs w:val="24"/>
        </w:rPr>
      </w:pPr>
      <w:r w:rsidRPr="00676062">
        <w:rPr>
          <w:rFonts w:hint="cs"/>
          <w:szCs w:val="24"/>
          <w:rtl/>
        </w:rPr>
        <w:t>ממצאי הקידוחים המתוכ</w:t>
      </w:r>
      <w:r w:rsidR="00102F06" w:rsidRPr="00676062">
        <w:rPr>
          <w:rFonts w:hint="cs"/>
          <w:szCs w:val="24"/>
          <w:rtl/>
        </w:rPr>
        <w:t>ננים.</w:t>
      </w:r>
    </w:p>
    <w:p w14:paraId="6262604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במידת הצורך ניתן לבצע חתכים עמודיים ולדגום מדגמי בדיקה מפני השטח למען אישוש קביעת קווי הקונטק</w:t>
      </w:r>
      <w:r w:rsidRPr="00676062">
        <w:rPr>
          <w:rFonts w:hint="eastAsia"/>
          <w:szCs w:val="24"/>
          <w:rtl/>
        </w:rPr>
        <w:t>ט</w:t>
      </w:r>
      <w:r w:rsidRPr="00676062">
        <w:rPr>
          <w:rFonts w:hint="cs"/>
          <w:szCs w:val="24"/>
          <w:rtl/>
        </w:rPr>
        <w:t xml:space="preserve"> בין התצורות השונות. </w:t>
      </w:r>
      <w:r w:rsidR="00AD1FDC">
        <w:rPr>
          <w:rFonts w:hint="cs"/>
          <w:szCs w:val="24"/>
          <w:rtl/>
        </w:rPr>
        <w:t xml:space="preserve">מובהר כי כניסה לשטח מחייבת קבלת הסכמתם הן משרד האנרגיה והן של משרד הביטחון. </w:t>
      </w:r>
      <w:r w:rsidRPr="00676062">
        <w:rPr>
          <w:rFonts w:hint="cs"/>
          <w:szCs w:val="24"/>
          <w:rtl/>
        </w:rPr>
        <w:t xml:space="preserve">מובהר בזאת כי </w:t>
      </w:r>
      <w:r w:rsidR="00597CEE">
        <w:rPr>
          <w:rFonts w:hint="cs"/>
          <w:szCs w:val="24"/>
          <w:rtl/>
        </w:rPr>
        <w:t>ביצוע בדיקות מעבדה לצורך זה</w:t>
      </w:r>
      <w:r w:rsidRPr="00676062">
        <w:rPr>
          <w:rFonts w:hint="cs"/>
          <w:szCs w:val="24"/>
          <w:rtl/>
        </w:rPr>
        <w:t xml:space="preserve"> יהיה בכפוף לאישור המשרד. המשרד ישא בתשלום בגין בדיקות מעבדה אלה בהתאם להצעת המחיר של הקבלן עבור ביצוע בדיקות המעבדה המחייבות.     </w:t>
      </w:r>
    </w:p>
    <w:p w14:paraId="29AA8789" w14:textId="76AFBFA7" w:rsidR="00B81C5A" w:rsidRPr="00597CEE" w:rsidRDefault="0022429A" w:rsidP="00B60FD4">
      <w:pPr>
        <w:numPr>
          <w:ilvl w:val="1"/>
          <w:numId w:val="37"/>
        </w:numPr>
        <w:spacing w:line="360" w:lineRule="auto"/>
        <w:ind w:left="1020" w:hanging="567"/>
        <w:contextualSpacing/>
        <w:jc w:val="both"/>
        <w:outlineLvl w:val="0"/>
        <w:rPr>
          <w:szCs w:val="24"/>
        </w:rPr>
      </w:pPr>
      <w:r>
        <w:rPr>
          <w:rFonts w:asciiTheme="majorBidi" w:hAnsiTheme="majorBidi" w:hint="cs"/>
          <w:szCs w:val="24"/>
          <w:rtl/>
        </w:rPr>
        <w:t xml:space="preserve">אפיון </w:t>
      </w:r>
      <w:r w:rsidR="00313546">
        <w:rPr>
          <w:rFonts w:asciiTheme="majorBidi" w:hAnsiTheme="majorBidi" w:hint="cs"/>
          <w:szCs w:val="24"/>
          <w:rtl/>
        </w:rPr>
        <w:t xml:space="preserve">ראשוני של </w:t>
      </w:r>
      <w:r>
        <w:rPr>
          <w:rFonts w:asciiTheme="majorBidi" w:hAnsiTheme="majorBidi" w:hint="cs"/>
          <w:szCs w:val="24"/>
          <w:rtl/>
        </w:rPr>
        <w:t xml:space="preserve">מסת הסלע באזור הסקר </w:t>
      </w:r>
      <w:r w:rsidR="00313546">
        <w:rPr>
          <w:rFonts w:asciiTheme="majorBidi" w:hAnsiTheme="majorBidi" w:hint="cs"/>
          <w:szCs w:val="24"/>
          <w:rtl/>
        </w:rPr>
        <w:t xml:space="preserve">לצורך בחינת </w:t>
      </w:r>
      <w:r>
        <w:rPr>
          <w:rFonts w:asciiTheme="majorBidi" w:hAnsiTheme="majorBidi" w:hint="cs"/>
          <w:szCs w:val="24"/>
          <w:rtl/>
        </w:rPr>
        <w:t>התאמתה לכרייה תת-קרקעית</w:t>
      </w:r>
      <w:r w:rsidR="00313546">
        <w:rPr>
          <w:rFonts w:asciiTheme="majorBidi" w:hAnsiTheme="majorBidi" w:hint="cs"/>
          <w:szCs w:val="24"/>
          <w:rtl/>
        </w:rPr>
        <w:t>. האפיון</w:t>
      </w:r>
      <w:r>
        <w:rPr>
          <w:rFonts w:asciiTheme="majorBidi" w:hAnsiTheme="majorBidi" w:hint="cs"/>
          <w:szCs w:val="24"/>
          <w:rtl/>
        </w:rPr>
        <w:t xml:space="preserve"> </w:t>
      </w:r>
      <w:r w:rsidR="00313546">
        <w:rPr>
          <w:rFonts w:asciiTheme="majorBidi" w:hAnsiTheme="majorBidi" w:hint="cs"/>
          <w:szCs w:val="24"/>
          <w:rtl/>
        </w:rPr>
        <w:t xml:space="preserve">יתבצע </w:t>
      </w:r>
      <w:r>
        <w:rPr>
          <w:rFonts w:asciiTheme="majorBidi" w:hAnsiTheme="majorBidi" w:hint="cs"/>
          <w:szCs w:val="24"/>
          <w:rtl/>
        </w:rPr>
        <w:t>באמצעות שתי השיטות המקובלות</w:t>
      </w:r>
      <w:r w:rsidR="00B81C5A" w:rsidRPr="00D87C8D">
        <w:rPr>
          <w:rFonts w:asciiTheme="majorBidi" w:hAnsiTheme="majorBidi" w:hint="cs"/>
          <w:szCs w:val="24"/>
          <w:rtl/>
        </w:rPr>
        <w:t>:</w:t>
      </w:r>
      <w:r w:rsidR="00B81C5A" w:rsidRPr="0022429A">
        <w:rPr>
          <w:rFonts w:asciiTheme="majorBidi" w:hAnsiTheme="majorBidi" w:hint="cs"/>
          <w:szCs w:val="24"/>
          <w:rtl/>
        </w:rPr>
        <w:t xml:space="preserve"> </w:t>
      </w:r>
      <w:r w:rsidR="00B81C5A" w:rsidRPr="0022429A">
        <w:rPr>
          <w:rFonts w:asciiTheme="majorBidi" w:hAnsiTheme="majorBidi"/>
          <w:szCs w:val="24"/>
        </w:rPr>
        <w:t>RMR (Rock Mass Rating)</w:t>
      </w:r>
      <w:r>
        <w:rPr>
          <w:rFonts w:asciiTheme="majorBidi" w:hAnsiTheme="majorBidi" w:hint="cs"/>
          <w:szCs w:val="24"/>
          <w:rtl/>
        </w:rPr>
        <w:t xml:space="preserve"> ו-</w:t>
      </w:r>
      <w:r w:rsidR="00B81C5A" w:rsidRPr="0022429A">
        <w:rPr>
          <w:rFonts w:asciiTheme="majorBidi" w:hAnsiTheme="majorBidi" w:hint="cs"/>
          <w:szCs w:val="24"/>
          <w:rtl/>
        </w:rPr>
        <w:t xml:space="preserve"> </w:t>
      </w:r>
      <w:r w:rsidR="00183E22" w:rsidRPr="0022429A">
        <w:rPr>
          <w:rFonts w:asciiTheme="majorBidi" w:hAnsiTheme="majorBidi"/>
          <w:szCs w:val="24"/>
        </w:rPr>
        <w:t>Q</w:t>
      </w:r>
      <w:r w:rsidR="00B81C5A" w:rsidRPr="0022429A">
        <w:rPr>
          <w:rFonts w:asciiTheme="majorBidi" w:hAnsiTheme="majorBidi"/>
          <w:szCs w:val="24"/>
        </w:rPr>
        <w:t xml:space="preserve"> (Rock Tunnelling Quality Index)</w:t>
      </w:r>
      <w:r w:rsidR="00B81C5A" w:rsidRPr="0022429A">
        <w:rPr>
          <w:rFonts w:asciiTheme="majorBidi" w:hAnsiTheme="majorBidi" w:hint="cs"/>
          <w:szCs w:val="24"/>
          <w:rtl/>
        </w:rPr>
        <w:t>. לשם כך, הגיאולוג ההנדסי יידרש לבצע</w:t>
      </w:r>
      <w:r w:rsidR="00F70660" w:rsidRPr="0022429A">
        <w:rPr>
          <w:rFonts w:asciiTheme="majorBidi" w:hAnsiTheme="majorBidi" w:hint="cs"/>
          <w:szCs w:val="24"/>
          <w:rtl/>
        </w:rPr>
        <w:t>,</w:t>
      </w:r>
      <w:r w:rsidR="00B81C5A" w:rsidRPr="0022429A">
        <w:rPr>
          <w:rFonts w:asciiTheme="majorBidi" w:hAnsiTheme="majorBidi" w:hint="cs"/>
          <w:szCs w:val="24"/>
          <w:rtl/>
        </w:rPr>
        <w:t xml:space="preserve"> בין היתר</w:t>
      </w:r>
      <w:r w:rsidR="00F70660" w:rsidRPr="0022429A">
        <w:rPr>
          <w:rFonts w:asciiTheme="majorBidi" w:hAnsiTheme="majorBidi" w:hint="cs"/>
          <w:szCs w:val="24"/>
          <w:rtl/>
        </w:rPr>
        <w:t>,</w:t>
      </w:r>
      <w:r w:rsidR="00B81C5A" w:rsidRPr="0022429A">
        <w:rPr>
          <w:rFonts w:asciiTheme="majorBidi" w:hAnsiTheme="majorBidi" w:hint="cs"/>
          <w:szCs w:val="24"/>
          <w:rtl/>
        </w:rPr>
        <w:t xml:space="preserve"> עבודת שדה לבחינת מישורי אי הרציפות הן ממחשופי קירות החציבה הקיימים והן מקיד</w:t>
      </w:r>
      <w:r w:rsidR="00C34B20" w:rsidRPr="0022429A">
        <w:rPr>
          <w:rFonts w:asciiTheme="majorBidi" w:hAnsiTheme="majorBidi" w:hint="cs"/>
          <w:szCs w:val="24"/>
          <w:rtl/>
        </w:rPr>
        <w:t>וח</w:t>
      </w:r>
      <w:r w:rsidR="00B81C5A" w:rsidRPr="0022429A">
        <w:rPr>
          <w:rFonts w:asciiTheme="majorBidi" w:hAnsiTheme="majorBidi" w:hint="cs"/>
          <w:szCs w:val="24"/>
          <w:rtl/>
        </w:rPr>
        <w:t xml:space="preserve">י הסקר. </w:t>
      </w:r>
      <w:r w:rsidR="001D7DE5" w:rsidRPr="0022429A">
        <w:rPr>
          <w:rFonts w:asciiTheme="majorBidi" w:hAnsiTheme="majorBidi" w:hint="cs"/>
          <w:szCs w:val="24"/>
          <w:rtl/>
        </w:rPr>
        <w:t xml:space="preserve">לצורך אפיון מסת הסלע </w:t>
      </w:r>
      <w:r w:rsidR="00B81C5A" w:rsidRPr="0022429A">
        <w:rPr>
          <w:rFonts w:asciiTheme="majorBidi" w:hAnsiTheme="majorBidi" w:hint="cs"/>
          <w:szCs w:val="24"/>
          <w:rtl/>
        </w:rPr>
        <w:t>הגיאולוג ההנדסי יקבע</w:t>
      </w:r>
      <w:r w:rsidR="001D7DE5" w:rsidRPr="0022429A">
        <w:rPr>
          <w:rFonts w:asciiTheme="majorBidi" w:hAnsiTheme="majorBidi" w:hint="cs"/>
          <w:szCs w:val="24"/>
          <w:rtl/>
        </w:rPr>
        <w:t xml:space="preserve"> בהתאם לצורך</w:t>
      </w:r>
      <w:r w:rsidR="00B81C5A" w:rsidRPr="0022429A">
        <w:rPr>
          <w:rFonts w:asciiTheme="majorBidi" w:hAnsiTheme="majorBidi" w:hint="cs"/>
          <w:szCs w:val="24"/>
          <w:rtl/>
        </w:rPr>
        <w:t xml:space="preserve"> את נטיית מישורי אי הרציפות, רמת החיספוס </w:t>
      </w:r>
      <w:r w:rsidR="00B81C5A" w:rsidRPr="0022429A">
        <w:rPr>
          <w:rFonts w:asciiTheme="majorBidi" w:hAnsiTheme="majorBidi"/>
          <w:szCs w:val="24"/>
        </w:rPr>
        <w:t>(Roughnes)</w:t>
      </w:r>
      <w:r w:rsidR="00B81C5A" w:rsidRPr="0022429A">
        <w:rPr>
          <w:rFonts w:asciiTheme="majorBidi" w:hAnsiTheme="majorBidi" w:hint="cs"/>
          <w:szCs w:val="24"/>
          <w:rtl/>
        </w:rPr>
        <w:t xml:space="preserve">, אורך מישורי אי הרציפות, מרווח בין מישורי אי הרציפות, </w:t>
      </w:r>
      <w:r w:rsidR="002E3411" w:rsidRPr="0022429A">
        <w:rPr>
          <w:rFonts w:asciiTheme="majorBidi" w:hAnsiTheme="majorBidi" w:hint="cs"/>
          <w:szCs w:val="24"/>
          <w:rtl/>
        </w:rPr>
        <w:t xml:space="preserve">צפיפות סדקים, </w:t>
      </w:r>
      <w:r w:rsidR="00B81C5A" w:rsidRPr="0022429A">
        <w:rPr>
          <w:rFonts w:asciiTheme="majorBidi" w:hAnsiTheme="majorBidi" w:hint="cs"/>
          <w:szCs w:val="24"/>
          <w:rtl/>
        </w:rPr>
        <w:t>סוג המילוי בין מישורי אי הרציפו</w:t>
      </w:r>
      <w:r w:rsidR="00C95179">
        <w:rPr>
          <w:rFonts w:asciiTheme="majorBidi" w:hAnsiTheme="majorBidi" w:hint="cs"/>
          <w:szCs w:val="24"/>
          <w:rtl/>
        </w:rPr>
        <w:t>ת</w:t>
      </w:r>
      <w:r w:rsidR="00B81C5A" w:rsidRPr="0022429A">
        <w:rPr>
          <w:rFonts w:asciiTheme="majorBidi" w:hAnsiTheme="majorBidi" w:hint="cs"/>
          <w:szCs w:val="24"/>
          <w:rtl/>
        </w:rPr>
        <w:t xml:space="preserve">, </w:t>
      </w:r>
      <w:r w:rsidR="00313546">
        <w:rPr>
          <w:rFonts w:asciiTheme="majorBidi" w:hAnsiTheme="majorBidi" w:hint="cs"/>
          <w:szCs w:val="24"/>
          <w:rtl/>
        </w:rPr>
        <w:t xml:space="preserve">חוזקי לחיצה ומתיחה, </w:t>
      </w:r>
      <w:r w:rsidR="00B81C5A" w:rsidRPr="0022429A">
        <w:rPr>
          <w:rFonts w:asciiTheme="majorBidi" w:hAnsiTheme="majorBidi" w:hint="cs"/>
          <w:szCs w:val="24"/>
          <w:rtl/>
        </w:rPr>
        <w:t>ועוד. הגיאולוג ההנדסי י</w:t>
      </w:r>
      <w:r w:rsidR="00C95179">
        <w:rPr>
          <w:rFonts w:asciiTheme="majorBidi" w:hAnsiTheme="majorBidi" w:hint="cs"/>
          <w:szCs w:val="24"/>
          <w:rtl/>
        </w:rPr>
        <w:t xml:space="preserve">ציין את </w:t>
      </w:r>
      <w:r w:rsidR="00981513" w:rsidRPr="0022429A">
        <w:rPr>
          <w:rFonts w:asciiTheme="majorBidi" w:hAnsiTheme="majorBidi" w:hint="cs"/>
          <w:szCs w:val="24"/>
          <w:rtl/>
        </w:rPr>
        <w:t xml:space="preserve">מידת התאמת מסת הסלע </w:t>
      </w:r>
      <w:r w:rsidR="00B81C5A" w:rsidRPr="0022429A">
        <w:rPr>
          <w:rFonts w:asciiTheme="majorBidi" w:hAnsiTheme="majorBidi" w:hint="cs"/>
          <w:szCs w:val="24"/>
          <w:rtl/>
        </w:rPr>
        <w:t>לכרייה תת-קרקעית</w:t>
      </w:r>
      <w:r>
        <w:rPr>
          <w:rFonts w:asciiTheme="majorBidi" w:hAnsiTheme="majorBidi" w:hint="cs"/>
          <w:szCs w:val="24"/>
          <w:rtl/>
        </w:rPr>
        <w:t xml:space="preserve"> בהתאם לשיטות המקובלות</w:t>
      </w:r>
      <w:r w:rsidR="00C95179">
        <w:rPr>
          <w:rFonts w:asciiTheme="majorBidi" w:hAnsiTheme="majorBidi" w:hint="cs"/>
          <w:szCs w:val="24"/>
          <w:rtl/>
        </w:rPr>
        <w:t>.</w:t>
      </w:r>
      <w:r w:rsidR="00B81C5A" w:rsidRPr="0022429A">
        <w:rPr>
          <w:rFonts w:asciiTheme="majorBidi" w:hAnsiTheme="majorBidi" w:hint="cs"/>
          <w:szCs w:val="24"/>
          <w:rtl/>
        </w:rPr>
        <w:t xml:space="preserve"> </w:t>
      </w:r>
    </w:p>
    <w:p w14:paraId="0E1E4E6A"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1E751B">
        <w:rPr>
          <w:rFonts w:asciiTheme="majorBidi" w:hAnsiTheme="majorBidi" w:hint="cs"/>
          <w:szCs w:val="24"/>
          <w:rtl/>
        </w:rPr>
        <w:t>מודיעים</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xml:space="preserve">, עוביים, נטייתם </w:t>
      </w:r>
      <w:r w:rsidRPr="00D87C8D">
        <w:rPr>
          <w:rFonts w:asciiTheme="majorBidi" w:hAnsiTheme="majorBidi" w:hint="cs"/>
          <w:szCs w:val="24"/>
          <w:rtl/>
        </w:rPr>
        <w:t>ו</w:t>
      </w:r>
      <w:r w:rsidRPr="00D87C8D">
        <w:rPr>
          <w:rFonts w:asciiTheme="majorBidi" w:hAnsiTheme="majorBidi"/>
          <w:szCs w:val="24"/>
          <w:rtl/>
        </w:rPr>
        <w:t>איכותם</w:t>
      </w:r>
      <w:r w:rsidRPr="00D87C8D">
        <w:rPr>
          <w:rFonts w:asciiTheme="majorBidi" w:hAnsiTheme="majorBidi" w:hint="cs"/>
          <w:szCs w:val="24"/>
          <w:rtl/>
        </w:rPr>
        <w:t>,</w:t>
      </w:r>
      <w:r w:rsidRPr="00D87C8D">
        <w:rPr>
          <w:rFonts w:asciiTheme="majorBidi" w:hAnsiTheme="majorBidi"/>
          <w:szCs w:val="24"/>
          <w:rtl/>
        </w:rPr>
        <w:t xml:space="preserve"> בהתאם לעומק עד לבסיס הקידוחים. </w:t>
      </w:r>
    </w:p>
    <w:p w14:paraId="28705DE2" w14:textId="7D3368E6" w:rsidR="00C95179" w:rsidRDefault="00C95179" w:rsidP="00C95179">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szCs w:val="24"/>
          <w:rtl/>
        </w:rPr>
        <w:t xml:space="preserve"> נפח</w:t>
      </w:r>
      <w:r w:rsidRPr="00D87C8D">
        <w:rPr>
          <w:rFonts w:asciiTheme="majorBidi" w:hAnsiTheme="majorBidi" w:hint="cs"/>
          <w:szCs w:val="24"/>
          <w:rtl/>
        </w:rPr>
        <w:t>ים ו</w:t>
      </w:r>
      <w:r>
        <w:rPr>
          <w:rFonts w:asciiTheme="majorBidi" w:hAnsiTheme="majorBidi" w:hint="cs"/>
          <w:szCs w:val="24"/>
          <w:rtl/>
        </w:rPr>
        <w:t xml:space="preserve">אומדן </w:t>
      </w:r>
      <w:r w:rsidRPr="00D87C8D">
        <w:rPr>
          <w:rFonts w:asciiTheme="majorBidi" w:hAnsiTheme="majorBidi" w:hint="cs"/>
          <w:szCs w:val="24"/>
          <w:rtl/>
        </w:rPr>
        <w:t>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Pr>
          <w:rFonts w:asciiTheme="majorBidi" w:hAnsiTheme="majorBidi" w:hint="cs"/>
          <w:szCs w:val="24"/>
          <w:rtl/>
        </w:rPr>
        <w:t xml:space="preserve">אודמני העתודות לפי </w:t>
      </w:r>
      <w:r w:rsidRPr="00D87C8D">
        <w:rPr>
          <w:rFonts w:asciiTheme="majorBidi" w:hAnsiTheme="majorBidi" w:hint="cs"/>
          <w:szCs w:val="24"/>
          <w:rtl/>
        </w:rPr>
        <w:t xml:space="preserve">חישובי נפח </w:t>
      </w:r>
      <w:r>
        <w:rPr>
          <w:rFonts w:asciiTheme="majorBidi" w:hAnsiTheme="majorBidi" w:hint="cs"/>
          <w:szCs w:val="24"/>
          <w:rtl/>
        </w:rPr>
        <w:t>שייערכו בתוכנות מקובלות לחישובי נפחים. אומדן עתודות חומרי הגלם ונפחם יתייחס ל</w:t>
      </w:r>
      <w:r w:rsidRPr="00D87C8D">
        <w:rPr>
          <w:rFonts w:asciiTheme="majorBidi" w:hAnsiTheme="majorBidi" w:hint="cs"/>
          <w:szCs w:val="24"/>
          <w:rtl/>
        </w:rPr>
        <w:t xml:space="preserve">כלל </w:t>
      </w:r>
      <w:r>
        <w:rPr>
          <w:rFonts w:asciiTheme="majorBidi" w:hAnsiTheme="majorBidi" w:hint="cs"/>
          <w:szCs w:val="24"/>
          <w:rtl/>
        </w:rPr>
        <w:t>היחידות הגיאולוגיות האופייניות</w:t>
      </w:r>
      <w:r w:rsidRPr="00D87C8D">
        <w:rPr>
          <w:rFonts w:asciiTheme="majorBidi" w:hAnsiTheme="majorBidi"/>
          <w:szCs w:val="24"/>
          <w:rtl/>
        </w:rPr>
        <w:t xml:space="preserve"> </w:t>
      </w:r>
      <w:r w:rsidRPr="00D87C8D">
        <w:rPr>
          <w:rFonts w:asciiTheme="majorBidi" w:hAnsiTheme="majorBidi" w:hint="cs"/>
          <w:szCs w:val="24"/>
          <w:rtl/>
        </w:rPr>
        <w:t>באזור הסקר</w:t>
      </w:r>
      <w:r>
        <w:rPr>
          <w:rFonts w:asciiTheme="majorBidi" w:hAnsiTheme="majorBidi" w:hint="cs"/>
          <w:szCs w:val="24"/>
          <w:rtl/>
        </w:rPr>
        <w:t>,</w:t>
      </w:r>
      <w:r w:rsidRPr="00D87C8D">
        <w:rPr>
          <w:rFonts w:asciiTheme="majorBidi" w:hAnsiTheme="majorBidi" w:hint="cs"/>
          <w:szCs w:val="24"/>
          <w:rtl/>
        </w:rPr>
        <w:t xml:space="preserve"> לפי חלוקה למתחמים שונים, החל מפני הקרקע ועד לבסיס המידע הגיאולוגי בשטח הסקר (המתחמים לחישו</w:t>
      </w:r>
      <w:r>
        <w:rPr>
          <w:rFonts w:asciiTheme="majorBidi" w:hAnsiTheme="majorBidi" w:hint="cs"/>
          <w:szCs w:val="24"/>
          <w:rtl/>
        </w:rPr>
        <w:t>ב הנפחים יימסרו ע"י המשרד</w:t>
      </w:r>
      <w:r w:rsidRPr="00D87C8D">
        <w:rPr>
          <w:rFonts w:asciiTheme="majorBidi" w:hAnsiTheme="majorBidi" w:hint="cs"/>
          <w:szCs w:val="24"/>
          <w:rtl/>
        </w:rPr>
        <w:t xml:space="preserve"> לאחר סיום שלב עבודות הקדיחה). </w:t>
      </w:r>
    </w:p>
    <w:p w14:paraId="79CE5F85" w14:textId="77777777" w:rsidR="00C95179" w:rsidRPr="00E67BF0" w:rsidRDefault="00C95179" w:rsidP="00C95179">
      <w:pPr>
        <w:spacing w:line="360" w:lineRule="auto"/>
        <w:ind w:left="1020"/>
        <w:contextualSpacing/>
        <w:jc w:val="both"/>
        <w:outlineLvl w:val="0"/>
        <w:rPr>
          <w:rFonts w:asciiTheme="majorBidi" w:hAnsiTheme="majorBidi"/>
          <w:szCs w:val="24"/>
        </w:rPr>
      </w:pPr>
      <w:r>
        <w:rPr>
          <w:rFonts w:asciiTheme="majorBidi" w:hAnsiTheme="majorBidi" w:hint="cs"/>
          <w:szCs w:val="24"/>
          <w:rtl/>
        </w:rPr>
        <w:t>נפח ואומדן עתודות חומר הגלם</w:t>
      </w:r>
      <w:r w:rsidRPr="00E67BF0">
        <w:rPr>
          <w:rFonts w:asciiTheme="majorBidi" w:hAnsiTheme="majorBidi"/>
          <w:szCs w:val="24"/>
          <w:rtl/>
        </w:rPr>
        <w:t xml:space="preserve"> יפולג בכל מתחם,</w:t>
      </w:r>
      <w:r>
        <w:rPr>
          <w:rFonts w:asciiTheme="majorBidi" w:hAnsiTheme="majorBidi" w:hint="cs"/>
          <w:szCs w:val="24"/>
          <w:rtl/>
        </w:rPr>
        <w:t xml:space="preserve"> לפי מידת התאמתם, בכפוף לדרישות </w:t>
      </w:r>
      <w:r w:rsidRPr="00E67BF0">
        <w:rPr>
          <w:rFonts w:asciiTheme="majorBidi" w:hAnsiTheme="majorBidi"/>
          <w:szCs w:val="24"/>
          <w:rtl/>
        </w:rPr>
        <w:t xml:space="preserve">ת"י 3 - "אגרגטים מינרליים ממקורות טבעיים" </w:t>
      </w:r>
      <w:r w:rsidRPr="00E67BF0">
        <w:rPr>
          <w:rFonts w:asciiTheme="majorBidi" w:hAnsiTheme="majorBidi" w:hint="eastAsia"/>
          <w:szCs w:val="24"/>
          <w:rtl/>
        </w:rPr>
        <w:t>ומפרט</w:t>
      </w:r>
      <w:r w:rsidRPr="00E67BF0">
        <w:rPr>
          <w:rFonts w:asciiTheme="majorBidi" w:hAnsiTheme="majorBidi"/>
          <w:szCs w:val="24"/>
          <w:rtl/>
        </w:rPr>
        <w:t xml:space="preserve"> מע"צ לעבודות סלילה וגישור (פרק 51), לשימוש</w:t>
      </w:r>
      <w:r>
        <w:rPr>
          <w:rFonts w:asciiTheme="majorBidi" w:hAnsiTheme="majorBidi" w:hint="cs"/>
          <w:szCs w:val="24"/>
          <w:rtl/>
        </w:rPr>
        <w:t>ים הבאים</w:t>
      </w:r>
      <w:r w:rsidRPr="00E67BF0">
        <w:rPr>
          <w:rFonts w:asciiTheme="majorBidi" w:hAnsiTheme="majorBidi"/>
          <w:szCs w:val="24"/>
          <w:rtl/>
        </w:rPr>
        <w:t xml:space="preserve">:  </w:t>
      </w:r>
    </w:p>
    <w:p w14:paraId="0510F8F0"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14:paraId="772AB459"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חצץ גיר/דולומיט לתערובות בטון.</w:t>
      </w:r>
    </w:p>
    <w:p w14:paraId="3C55BE22"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14:paraId="406BE54F" w14:textId="77777777" w:rsidR="003578AE"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14:paraId="0648E211"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14:paraId="35155BE6"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145A2293" w14:textId="77777777" w:rsidR="00A917EA" w:rsidRDefault="00102F06" w:rsidP="00A917E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14:paraId="5057E075" w14:textId="77777777" w:rsidR="00A917EA" w:rsidRDefault="00102F06" w:rsidP="00A917EA">
      <w:pPr>
        <w:numPr>
          <w:ilvl w:val="2"/>
          <w:numId w:val="37"/>
        </w:numPr>
        <w:spacing w:line="360" w:lineRule="auto"/>
        <w:ind w:left="1728" w:hanging="680"/>
        <w:contextualSpacing/>
        <w:jc w:val="both"/>
        <w:outlineLvl w:val="0"/>
        <w:rPr>
          <w:szCs w:val="24"/>
        </w:rPr>
      </w:pPr>
      <w:r w:rsidRPr="00A917EA">
        <w:rPr>
          <w:rFonts w:hint="eastAsia"/>
          <w:szCs w:val="24"/>
          <w:rtl/>
        </w:rPr>
        <w:t>תעודה</w:t>
      </w:r>
      <w:r w:rsidRPr="00A917EA">
        <w:rPr>
          <w:szCs w:val="24"/>
          <w:rtl/>
        </w:rPr>
        <w:t xml:space="preserve"> מקורית של בדיקות המדגמים במעבדה מוסמכת</w:t>
      </w:r>
      <w:r w:rsidR="00087507" w:rsidRPr="00A917EA">
        <w:rPr>
          <w:rFonts w:hint="cs"/>
          <w:szCs w:val="24"/>
          <w:rtl/>
        </w:rPr>
        <w:t xml:space="preserve"> על ידי הרשות להסמכת מעבדות</w:t>
      </w:r>
      <w:r w:rsidRPr="00A917EA">
        <w:rPr>
          <w:szCs w:val="24"/>
          <w:rtl/>
        </w:rPr>
        <w:t>.</w:t>
      </w:r>
    </w:p>
    <w:p w14:paraId="336E9EA0" w14:textId="77777777" w:rsidR="00A917EA" w:rsidRDefault="00102F06" w:rsidP="00A917EA">
      <w:pPr>
        <w:numPr>
          <w:ilvl w:val="2"/>
          <w:numId w:val="37"/>
        </w:numPr>
        <w:spacing w:line="360" w:lineRule="auto"/>
        <w:ind w:left="1728" w:hanging="680"/>
        <w:contextualSpacing/>
        <w:jc w:val="both"/>
        <w:outlineLvl w:val="0"/>
        <w:rPr>
          <w:szCs w:val="24"/>
        </w:rPr>
      </w:pPr>
      <w:r w:rsidRPr="00A917EA">
        <w:rPr>
          <w:rFonts w:asciiTheme="majorBidi" w:hAnsiTheme="majorBidi" w:hint="cs"/>
          <w:szCs w:val="24"/>
          <w:rtl/>
        </w:rPr>
        <w:t xml:space="preserve">ת"י 3 </w:t>
      </w:r>
      <w:r w:rsidRPr="00A917EA">
        <w:rPr>
          <w:rFonts w:asciiTheme="majorBidi" w:hAnsiTheme="majorBidi"/>
          <w:szCs w:val="24"/>
          <w:rtl/>
        </w:rPr>
        <w:t>–</w:t>
      </w:r>
      <w:r w:rsidRPr="00A917EA">
        <w:rPr>
          <w:rFonts w:asciiTheme="majorBidi" w:hAnsiTheme="majorBidi" w:hint="cs"/>
          <w:szCs w:val="24"/>
          <w:rtl/>
        </w:rPr>
        <w:t xml:space="preserve"> דפים רלוונטיים.</w:t>
      </w:r>
    </w:p>
    <w:p w14:paraId="49469E09" w14:textId="77777777" w:rsidR="00A917EA" w:rsidRPr="001E503B" w:rsidRDefault="00102F06" w:rsidP="001E503B">
      <w:pPr>
        <w:numPr>
          <w:ilvl w:val="2"/>
          <w:numId w:val="37"/>
        </w:numPr>
        <w:spacing w:line="360" w:lineRule="auto"/>
        <w:ind w:left="1728" w:hanging="680"/>
        <w:contextualSpacing/>
        <w:jc w:val="both"/>
        <w:outlineLvl w:val="0"/>
        <w:rPr>
          <w:rFonts w:asciiTheme="majorBidi" w:hAnsiTheme="majorBidi"/>
          <w:szCs w:val="24"/>
        </w:rPr>
      </w:pPr>
      <w:r w:rsidRPr="00A917EA">
        <w:rPr>
          <w:rFonts w:asciiTheme="majorBidi" w:hAnsiTheme="majorBidi" w:hint="cs"/>
          <w:szCs w:val="24"/>
          <w:rtl/>
        </w:rPr>
        <w:t>רשימת ספרות.</w:t>
      </w:r>
    </w:p>
    <w:p w14:paraId="02746FCF" w14:textId="3529AD31" w:rsidR="00102F06" w:rsidRPr="001E503B" w:rsidRDefault="00102F06" w:rsidP="001E503B">
      <w:pPr>
        <w:numPr>
          <w:ilvl w:val="2"/>
          <w:numId w:val="37"/>
        </w:numPr>
        <w:spacing w:line="360" w:lineRule="auto"/>
        <w:ind w:left="1728" w:hanging="680"/>
        <w:contextualSpacing/>
        <w:jc w:val="both"/>
        <w:outlineLvl w:val="0"/>
        <w:rPr>
          <w:rFonts w:asciiTheme="majorBidi" w:hAnsiTheme="majorBidi"/>
          <w:szCs w:val="24"/>
        </w:rPr>
      </w:pPr>
      <w:r w:rsidRPr="00A917EA">
        <w:rPr>
          <w:rFonts w:asciiTheme="majorBidi" w:hAnsiTheme="majorBidi"/>
          <w:szCs w:val="24"/>
        </w:rPr>
        <w:t>CD</w:t>
      </w:r>
      <w:r w:rsidRPr="00A917EA">
        <w:rPr>
          <w:rFonts w:asciiTheme="majorBidi" w:hAnsiTheme="majorBidi" w:hint="cs"/>
          <w:szCs w:val="24"/>
          <w:rtl/>
        </w:rPr>
        <w:t xml:space="preserve"> אשר בו שמורים: הדו"ח הגיאולוגי, נספחיו, קבצי דיגיטאליים הכוללים, בין היתר, שכבות בפורמט </w:t>
      </w:r>
      <w:r w:rsidRPr="00A917EA">
        <w:rPr>
          <w:rFonts w:asciiTheme="majorBidi" w:hAnsiTheme="majorBidi"/>
          <w:szCs w:val="24"/>
        </w:rPr>
        <w:t>shp</w:t>
      </w:r>
      <w:r w:rsidRPr="00A917EA">
        <w:rPr>
          <w:rFonts w:asciiTheme="majorBidi" w:hAnsiTheme="majorBidi" w:hint="cs"/>
          <w:szCs w:val="24"/>
          <w:rtl/>
        </w:rPr>
        <w:t xml:space="preserve"> או </w:t>
      </w:r>
      <w:r w:rsidRPr="00A917EA">
        <w:rPr>
          <w:rFonts w:asciiTheme="majorBidi" w:hAnsiTheme="majorBidi"/>
          <w:szCs w:val="24"/>
        </w:rPr>
        <w:t>dwg</w:t>
      </w:r>
      <w:r w:rsidRPr="00A917EA">
        <w:rPr>
          <w:rFonts w:asciiTheme="majorBidi" w:hAnsiTheme="majorBidi"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1E503B">
        <w:rPr>
          <w:rFonts w:asciiTheme="majorBidi" w:hAnsiTheme="majorBidi" w:hint="eastAsia"/>
          <w:szCs w:val="24"/>
          <w:rtl/>
        </w:rPr>
        <w:t>רציפות</w:t>
      </w:r>
      <w:r w:rsidRPr="001E503B">
        <w:rPr>
          <w:rFonts w:asciiTheme="majorBidi" w:hAnsiTheme="majorBidi"/>
          <w:szCs w:val="24"/>
          <w:rtl/>
        </w:rPr>
        <w:t xml:space="preserve"> וכל מידע אחר בשטח אתר הסקר.  </w:t>
      </w:r>
    </w:p>
    <w:p w14:paraId="29B154CD" w14:textId="268E4B6D" w:rsidR="00102F06" w:rsidRPr="00C32468" w:rsidRDefault="00102F06" w:rsidP="00D1528F">
      <w:pPr>
        <w:spacing w:line="360" w:lineRule="auto"/>
        <w:jc w:val="center"/>
        <w:rPr>
          <w:b/>
          <w:bCs/>
          <w:szCs w:val="24"/>
          <w:rtl/>
        </w:rPr>
      </w:pPr>
    </w:p>
    <w:p w14:paraId="61044A9F"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w:t>
      </w:r>
      <w:r w:rsidR="00E85931" w:rsidRPr="00D56406">
        <w:rPr>
          <w:rFonts w:asciiTheme="majorBidi" w:hAnsiTheme="majorBidi" w:hint="cs"/>
          <w:b/>
          <w:bCs/>
          <w:sz w:val="28"/>
          <w:szCs w:val="28"/>
          <w:u w:val="single"/>
          <w:rtl/>
        </w:rPr>
        <w:t xml:space="preserve"> </w:t>
      </w:r>
      <w:r w:rsidRPr="00D56406">
        <w:rPr>
          <w:rFonts w:asciiTheme="majorBidi" w:hAnsiTheme="majorBidi" w:hint="cs"/>
          <w:b/>
          <w:bCs/>
          <w:sz w:val="28"/>
          <w:szCs w:val="28"/>
          <w:u w:val="single"/>
          <w:rtl/>
        </w:rPr>
        <w:t>נטילת מדגמי בדיקה ואיפיונם</w:t>
      </w:r>
    </w:p>
    <w:p w14:paraId="7CAF9332"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14:paraId="76AED268" w14:textId="77777777" w:rsidR="00102F06" w:rsidRPr="00C26B7F" w:rsidRDefault="00102F06" w:rsidP="00C36103">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הינו: אדמת חישוף, חוואר, סלע נארי, קרטון</w:t>
      </w:r>
      <w:r w:rsidR="00656EC2" w:rsidRPr="00C26B7F">
        <w:rPr>
          <w:rFonts w:asciiTheme="majorBidi" w:hAnsiTheme="majorBidi" w:hint="cs"/>
          <w:szCs w:val="24"/>
          <w:rtl/>
        </w:rPr>
        <w:t xml:space="preserve">, גיר, </w:t>
      </w:r>
      <w:r w:rsidRPr="00C26B7F">
        <w:rPr>
          <w:rFonts w:asciiTheme="majorBidi" w:hAnsiTheme="majorBidi" w:hint="cs"/>
          <w:szCs w:val="24"/>
          <w:rtl/>
        </w:rPr>
        <w:t>דולומיט</w:t>
      </w:r>
      <w:r w:rsidR="00656EC2" w:rsidRPr="00C26B7F">
        <w:rPr>
          <w:rFonts w:asciiTheme="majorBidi" w:hAnsiTheme="majorBidi" w:hint="cs"/>
          <w:szCs w:val="24"/>
          <w:rtl/>
        </w:rPr>
        <w:t xml:space="preserve"> וצור</w:t>
      </w:r>
      <w:r w:rsidRPr="00C26B7F">
        <w:rPr>
          <w:rFonts w:asciiTheme="majorBidi" w:hAnsiTheme="majorBidi" w:hint="cs"/>
          <w:szCs w:val="24"/>
          <w:rtl/>
        </w:rPr>
        <w:t xml:space="preserve">. </w:t>
      </w:r>
    </w:p>
    <w:p w14:paraId="2BCAD9B1" w14:textId="77777777" w:rsidR="00C36103"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w:t>
      </w:r>
      <w:r w:rsidR="00C36103" w:rsidRPr="00D87C8D">
        <w:rPr>
          <w:rFonts w:asciiTheme="majorBidi" w:hAnsiTheme="majorBidi" w:hint="cs"/>
          <w:szCs w:val="24"/>
          <w:u w:val="single"/>
          <w:rtl/>
        </w:rPr>
        <w:t>ם</w:t>
      </w:r>
      <w:r w:rsidRPr="00D87C8D">
        <w:rPr>
          <w:rFonts w:asciiTheme="majorBidi" w:hAnsiTheme="majorBidi" w:hint="cs"/>
          <w:szCs w:val="24"/>
          <w:u w:val="single"/>
          <w:rtl/>
        </w:rPr>
        <w:t xml:space="preserve"> </w:t>
      </w:r>
    </w:p>
    <w:p w14:paraId="200E2329"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שלהלן וכמוצג בתשריט</w:t>
      </w:r>
      <w:r w:rsidRPr="00676062">
        <w:rPr>
          <w:rFonts w:hint="cs"/>
          <w:szCs w:val="24"/>
          <w:rtl/>
        </w:rPr>
        <w:t xml:space="preserve"> 2</w:t>
      </w:r>
      <w:r w:rsidRPr="00676062">
        <w:rPr>
          <w:szCs w:val="24"/>
          <w:rtl/>
        </w:rPr>
        <w:t xml:space="preserve">. </w:t>
      </w:r>
    </w:p>
    <w:p w14:paraId="596796C9" w14:textId="77777777" w:rsidR="00102F06" w:rsidRDefault="00102F06" w:rsidP="00102F06">
      <w:pPr>
        <w:spacing w:line="360" w:lineRule="auto"/>
        <w:contextualSpacing/>
        <w:rPr>
          <w:b/>
          <w:bCs/>
          <w:sz w:val="22"/>
          <w:szCs w:val="22"/>
          <w:rtl/>
        </w:rPr>
      </w:pPr>
    </w:p>
    <w:p w14:paraId="76109461" w14:textId="77777777" w:rsidR="00102F06" w:rsidRDefault="00102F06" w:rsidP="00102F0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tblStyle w:val="afb"/>
        <w:bidiVisual/>
        <w:tblW w:w="8378" w:type="dxa"/>
        <w:jc w:val="right"/>
        <w:tblLook w:val="04A0" w:firstRow="1" w:lastRow="0" w:firstColumn="1" w:lastColumn="0" w:noHBand="0" w:noVBand="1"/>
      </w:tblPr>
      <w:tblGrid>
        <w:gridCol w:w="865"/>
        <w:gridCol w:w="854"/>
        <w:gridCol w:w="854"/>
        <w:gridCol w:w="1552"/>
        <w:gridCol w:w="4253"/>
      </w:tblGrid>
      <w:tr w:rsidR="00913C54" w14:paraId="42365E51" w14:textId="77777777" w:rsidTr="00D1528F">
        <w:trPr>
          <w:jc w:val="right"/>
        </w:trPr>
        <w:tc>
          <w:tcPr>
            <w:tcW w:w="865" w:type="dxa"/>
            <w:vAlign w:val="center"/>
          </w:tcPr>
          <w:p w14:paraId="650FA949" w14:textId="039374C8" w:rsidR="00913C54" w:rsidRDefault="00913C54" w:rsidP="00913C54">
            <w:pPr>
              <w:spacing w:line="360" w:lineRule="auto"/>
              <w:contextualSpacing/>
              <w:jc w:val="center"/>
              <w:rPr>
                <w:b/>
                <w:bCs/>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854" w:type="dxa"/>
            <w:vAlign w:val="center"/>
          </w:tcPr>
          <w:p w14:paraId="17AEE58E" w14:textId="2B6A47B5" w:rsidR="00913C54" w:rsidRDefault="00913C54" w:rsidP="00913C54">
            <w:pPr>
              <w:spacing w:line="360" w:lineRule="auto"/>
              <w:contextualSpacing/>
              <w:jc w:val="center"/>
              <w:rPr>
                <w:b/>
                <w:bCs/>
                <w:szCs w:val="24"/>
                <w:rtl/>
              </w:rPr>
            </w:pPr>
            <w:r w:rsidRPr="00AE5246">
              <w:rPr>
                <w:rFonts w:asciiTheme="majorBidi" w:hAnsiTheme="majorBidi" w:hint="cs"/>
                <w:b/>
                <w:bCs/>
                <w:color w:val="000000"/>
                <w:szCs w:val="24"/>
              </w:rPr>
              <w:t>X</w:t>
            </w:r>
          </w:p>
        </w:tc>
        <w:tc>
          <w:tcPr>
            <w:tcW w:w="854" w:type="dxa"/>
            <w:vAlign w:val="center"/>
          </w:tcPr>
          <w:p w14:paraId="4EC13AD0" w14:textId="631B44F6" w:rsidR="00913C54" w:rsidRDefault="00913C54" w:rsidP="00913C54">
            <w:pPr>
              <w:spacing w:line="360" w:lineRule="auto"/>
              <w:contextualSpacing/>
              <w:jc w:val="center"/>
              <w:rPr>
                <w:b/>
                <w:bCs/>
                <w:szCs w:val="24"/>
                <w:rtl/>
              </w:rPr>
            </w:pPr>
            <w:r w:rsidRPr="00AE5246">
              <w:rPr>
                <w:rFonts w:asciiTheme="majorBidi" w:hAnsiTheme="majorBidi" w:hint="cs"/>
                <w:b/>
                <w:bCs/>
                <w:color w:val="000000"/>
                <w:szCs w:val="24"/>
              </w:rPr>
              <w:t>Y</w:t>
            </w:r>
          </w:p>
        </w:tc>
        <w:tc>
          <w:tcPr>
            <w:tcW w:w="1552" w:type="dxa"/>
            <w:vAlign w:val="center"/>
          </w:tcPr>
          <w:p w14:paraId="4395197E" w14:textId="5200CC03" w:rsidR="00913C54" w:rsidRDefault="00913C54" w:rsidP="00913C54">
            <w:pPr>
              <w:spacing w:line="360" w:lineRule="auto"/>
              <w:contextualSpacing/>
              <w:jc w:val="center"/>
              <w:rPr>
                <w:b/>
                <w:bCs/>
                <w:szCs w:val="24"/>
                <w:rtl/>
              </w:rPr>
            </w:pPr>
            <w:r>
              <w:rPr>
                <w:rFonts w:asciiTheme="majorBidi" w:hAnsiTheme="majorBidi" w:hint="cs"/>
                <w:b/>
                <w:bCs/>
                <w:color w:val="000000"/>
                <w:szCs w:val="24"/>
                <w:rtl/>
              </w:rPr>
              <w:t>עומק קדיחה משוער (מטר)</w:t>
            </w:r>
          </w:p>
        </w:tc>
        <w:tc>
          <w:tcPr>
            <w:tcW w:w="4253" w:type="dxa"/>
          </w:tcPr>
          <w:p w14:paraId="1882A333" w14:textId="127B90C7" w:rsidR="00913C54" w:rsidRDefault="00913C54" w:rsidP="00913C54">
            <w:pPr>
              <w:spacing w:line="360" w:lineRule="auto"/>
              <w:contextualSpacing/>
              <w:jc w:val="center"/>
              <w:rPr>
                <w:b/>
                <w:bCs/>
                <w:szCs w:val="24"/>
                <w:rtl/>
              </w:rPr>
            </w:pPr>
            <w:r>
              <w:rPr>
                <w:rFonts w:asciiTheme="majorBidi" w:hAnsiTheme="majorBidi" w:hint="cs"/>
                <w:b/>
                <w:bCs/>
                <w:color w:val="000000"/>
                <w:szCs w:val="24"/>
                <w:rtl/>
              </w:rPr>
              <w:t>הערות</w:t>
            </w:r>
          </w:p>
        </w:tc>
      </w:tr>
      <w:tr w:rsidR="00913C54" w14:paraId="7654E88F" w14:textId="77777777" w:rsidTr="00D1528F">
        <w:trPr>
          <w:jc w:val="right"/>
        </w:trPr>
        <w:tc>
          <w:tcPr>
            <w:tcW w:w="865" w:type="dxa"/>
          </w:tcPr>
          <w:p w14:paraId="7D1053F7" w14:textId="4AF3DA66" w:rsidR="00913C54" w:rsidRDefault="00913C54" w:rsidP="00913C54">
            <w:pPr>
              <w:spacing w:line="360" w:lineRule="auto"/>
              <w:contextualSpacing/>
              <w:jc w:val="center"/>
              <w:rPr>
                <w:b/>
                <w:bCs/>
                <w:szCs w:val="24"/>
                <w:rtl/>
              </w:rPr>
            </w:pPr>
            <w:r w:rsidRPr="00C103BA">
              <w:rPr>
                <w:rFonts w:ascii="David" w:hAnsi="Arial" w:hint="cs"/>
                <w:color w:val="000000"/>
                <w:szCs w:val="24"/>
                <w:rtl/>
              </w:rPr>
              <w:t>1</w:t>
            </w:r>
          </w:p>
        </w:tc>
        <w:tc>
          <w:tcPr>
            <w:tcW w:w="854" w:type="dxa"/>
          </w:tcPr>
          <w:p w14:paraId="134E7C06" w14:textId="274DBA55" w:rsidR="00913C54" w:rsidRDefault="00913C54" w:rsidP="00913C54">
            <w:pPr>
              <w:spacing w:line="360" w:lineRule="auto"/>
              <w:contextualSpacing/>
              <w:jc w:val="center"/>
              <w:rPr>
                <w:b/>
                <w:bCs/>
                <w:szCs w:val="24"/>
                <w:rtl/>
              </w:rPr>
            </w:pPr>
            <w:r w:rsidRPr="00B60FD4">
              <w:rPr>
                <w:rFonts w:ascii="David" w:hAnsi="Arial"/>
                <w:color w:val="000000"/>
                <w:szCs w:val="24"/>
                <w:rtl/>
              </w:rPr>
              <w:t>197310</w:t>
            </w:r>
          </w:p>
        </w:tc>
        <w:tc>
          <w:tcPr>
            <w:tcW w:w="854" w:type="dxa"/>
          </w:tcPr>
          <w:p w14:paraId="482107EA" w14:textId="2831868F" w:rsidR="00913C54" w:rsidRDefault="00913C54" w:rsidP="00913C54">
            <w:pPr>
              <w:spacing w:line="360" w:lineRule="auto"/>
              <w:contextualSpacing/>
              <w:jc w:val="center"/>
              <w:rPr>
                <w:b/>
                <w:bCs/>
                <w:szCs w:val="24"/>
                <w:rtl/>
              </w:rPr>
            </w:pPr>
            <w:r w:rsidRPr="00B60FD4">
              <w:rPr>
                <w:rFonts w:ascii="David" w:hAnsi="Arial"/>
                <w:color w:val="000000"/>
                <w:szCs w:val="24"/>
                <w:rtl/>
              </w:rPr>
              <w:t>659210</w:t>
            </w:r>
          </w:p>
        </w:tc>
        <w:tc>
          <w:tcPr>
            <w:tcW w:w="1552" w:type="dxa"/>
          </w:tcPr>
          <w:p w14:paraId="74F03458" w14:textId="039F6B1B" w:rsidR="00913C54" w:rsidRDefault="00913C54" w:rsidP="00913C54">
            <w:pPr>
              <w:spacing w:line="360" w:lineRule="auto"/>
              <w:contextualSpacing/>
              <w:jc w:val="center"/>
              <w:rPr>
                <w:b/>
                <w:bCs/>
                <w:szCs w:val="24"/>
                <w:rtl/>
              </w:rPr>
            </w:pPr>
            <w:r>
              <w:rPr>
                <w:rFonts w:ascii="David" w:hAnsi="Arial" w:hint="cs"/>
                <w:color w:val="000000"/>
                <w:szCs w:val="24"/>
                <w:rtl/>
              </w:rPr>
              <w:t>110</w:t>
            </w:r>
          </w:p>
        </w:tc>
        <w:tc>
          <w:tcPr>
            <w:tcW w:w="4253" w:type="dxa"/>
          </w:tcPr>
          <w:p w14:paraId="296DDDDD" w14:textId="77777777" w:rsidR="00913C54" w:rsidRDefault="00913C54" w:rsidP="00913C54">
            <w:pPr>
              <w:pStyle w:val="af5"/>
              <w:numPr>
                <w:ilvl w:val="0"/>
                <w:numId w:val="112"/>
              </w:numPr>
              <w:jc w:val="both"/>
              <w:rPr>
                <w:rFonts w:ascii="David" w:hAnsi="Arial"/>
                <w:color w:val="000000"/>
                <w:szCs w:val="24"/>
              </w:rPr>
            </w:pPr>
            <w:r w:rsidRPr="004836F1">
              <w:rPr>
                <w:rFonts w:ascii="David" w:hAnsi="Arial" w:hint="cs"/>
                <w:color w:val="000000"/>
                <w:szCs w:val="24"/>
                <w:rtl/>
              </w:rPr>
              <w:t>מיקום הקידוח הוסט בעקבות סיור הקבלנים</w:t>
            </w:r>
            <w:r>
              <w:rPr>
                <w:rFonts w:ascii="David" w:hAnsi="Arial" w:hint="cs"/>
                <w:color w:val="000000"/>
                <w:szCs w:val="24"/>
                <w:rtl/>
              </w:rPr>
              <w:t xml:space="preserve"> לאזור נגיש</w:t>
            </w:r>
            <w:r w:rsidRPr="004836F1">
              <w:rPr>
                <w:rFonts w:ascii="David" w:hAnsi="Arial" w:hint="cs"/>
                <w:color w:val="000000"/>
                <w:szCs w:val="24"/>
                <w:rtl/>
              </w:rPr>
              <w:t>;</w:t>
            </w:r>
          </w:p>
          <w:p w14:paraId="509381BE" w14:textId="0E5E0D36" w:rsidR="00913C54" w:rsidRPr="00D1528F" w:rsidRDefault="00913C54" w:rsidP="00D1528F">
            <w:pPr>
              <w:pStyle w:val="af5"/>
              <w:numPr>
                <w:ilvl w:val="0"/>
                <w:numId w:val="112"/>
              </w:numPr>
              <w:jc w:val="both"/>
              <w:rPr>
                <w:rFonts w:ascii="David" w:hAnsi="Arial"/>
                <w:color w:val="000000"/>
                <w:szCs w:val="24"/>
              </w:rPr>
            </w:pPr>
            <w:r>
              <w:rPr>
                <w:rFonts w:ascii="David" w:hAnsi="Arial" w:hint="cs"/>
                <w:color w:val="000000"/>
                <w:szCs w:val="24"/>
                <w:rtl/>
              </w:rPr>
              <w:t>המיקום החדש הוצג למשתתפי סיור הקבלנים.</w:t>
            </w:r>
          </w:p>
          <w:p w14:paraId="05E12703" w14:textId="77777777" w:rsidR="00913C54" w:rsidRDefault="00913C54" w:rsidP="00D1528F">
            <w:pPr>
              <w:pStyle w:val="af5"/>
              <w:numPr>
                <w:ilvl w:val="0"/>
                <w:numId w:val="112"/>
              </w:numPr>
              <w:jc w:val="both"/>
              <w:rPr>
                <w:rFonts w:ascii="David" w:hAnsi="Arial"/>
                <w:color w:val="000000"/>
                <w:szCs w:val="24"/>
              </w:rPr>
            </w:pPr>
            <w:r w:rsidRPr="004836F1">
              <w:rPr>
                <w:rFonts w:ascii="David" w:hAnsi="Arial" w:hint="cs"/>
                <w:color w:val="000000"/>
                <w:szCs w:val="24"/>
                <w:rtl/>
              </w:rPr>
              <w:t>מיקום הקידוח החדש טרם אושר מול משרד הביטחון</w:t>
            </w:r>
            <w:r>
              <w:rPr>
                <w:rFonts w:ascii="David" w:hAnsi="Arial" w:hint="cs"/>
                <w:color w:val="000000"/>
                <w:szCs w:val="24"/>
                <w:rtl/>
              </w:rPr>
              <w:t xml:space="preserve">. </w:t>
            </w:r>
            <w:r w:rsidRPr="004836F1">
              <w:rPr>
                <w:rFonts w:ascii="David" w:hAnsi="Arial" w:hint="cs"/>
                <w:color w:val="000000"/>
                <w:szCs w:val="24"/>
                <w:rtl/>
              </w:rPr>
              <w:t xml:space="preserve">הסדרת האישור תקודם  במקביל ע"י  משרד האנרגיה; </w:t>
            </w:r>
          </w:p>
          <w:p w14:paraId="48B6D981" w14:textId="29A2480D" w:rsidR="00913C54" w:rsidRPr="00D1528F" w:rsidRDefault="00913C54" w:rsidP="00D1528F">
            <w:pPr>
              <w:pStyle w:val="af5"/>
              <w:numPr>
                <w:ilvl w:val="0"/>
                <w:numId w:val="112"/>
              </w:numPr>
              <w:jc w:val="both"/>
              <w:rPr>
                <w:rFonts w:ascii="David" w:hAnsi="Arial"/>
                <w:color w:val="000000"/>
                <w:szCs w:val="24"/>
                <w:rtl/>
              </w:rPr>
            </w:pPr>
            <w:r w:rsidRPr="00D1528F">
              <w:rPr>
                <w:rFonts w:ascii="David" w:hAnsi="Arial" w:hint="eastAsia"/>
                <w:color w:val="000000"/>
                <w:szCs w:val="24"/>
                <w:rtl/>
              </w:rPr>
              <w:t>הקידוח</w:t>
            </w:r>
            <w:r w:rsidRPr="00D1528F">
              <w:rPr>
                <w:rFonts w:ascii="David" w:hAnsi="Arial"/>
                <w:color w:val="000000"/>
                <w:szCs w:val="24"/>
                <w:rtl/>
              </w:rPr>
              <w:t xml:space="preserve"> נמצא בתחום אתר עתיקות. תנאי רשות העתיקות לביצוע הקידוח מצורפים בנספח כ'. התיאום מול רשות העתיקות חל על הקבלן. המשרד </w:t>
            </w:r>
            <w:r w:rsidRPr="00D1528F">
              <w:rPr>
                <w:rFonts w:ascii="David" w:hAnsi="Arial" w:hint="eastAsia"/>
                <w:color w:val="000000"/>
                <w:szCs w:val="24"/>
                <w:rtl/>
              </w:rPr>
              <w:t>ישא</w:t>
            </w:r>
            <w:r w:rsidRPr="00D1528F">
              <w:rPr>
                <w:rFonts w:ascii="David" w:hAnsi="Arial"/>
                <w:color w:val="000000"/>
                <w:szCs w:val="24"/>
                <w:rtl/>
              </w:rPr>
              <w:t xml:space="preserve"> בתשלום לרשות העתיקות בכפוף להמצאת חשבוניות מקור, בהתאם לסכומים שנקבעו בנספח כ'.  </w:t>
            </w:r>
          </w:p>
        </w:tc>
      </w:tr>
      <w:tr w:rsidR="00913C54" w14:paraId="2F324C60" w14:textId="77777777" w:rsidTr="00D1528F">
        <w:trPr>
          <w:jc w:val="right"/>
        </w:trPr>
        <w:tc>
          <w:tcPr>
            <w:tcW w:w="865" w:type="dxa"/>
          </w:tcPr>
          <w:p w14:paraId="168F516F" w14:textId="080E484F" w:rsidR="00913C54" w:rsidRDefault="00913C54" w:rsidP="00913C54">
            <w:pPr>
              <w:spacing w:line="360" w:lineRule="auto"/>
              <w:contextualSpacing/>
              <w:jc w:val="center"/>
              <w:rPr>
                <w:b/>
                <w:bCs/>
                <w:szCs w:val="24"/>
                <w:rtl/>
              </w:rPr>
            </w:pPr>
            <w:r>
              <w:rPr>
                <w:rFonts w:ascii="David" w:hAnsi="Arial"/>
                <w:color w:val="000000"/>
                <w:szCs w:val="24"/>
              </w:rPr>
              <w:t>2</w:t>
            </w:r>
          </w:p>
        </w:tc>
        <w:tc>
          <w:tcPr>
            <w:tcW w:w="854" w:type="dxa"/>
          </w:tcPr>
          <w:p w14:paraId="126AEA88" w14:textId="6BF2159C" w:rsidR="00913C54" w:rsidRDefault="00913C54" w:rsidP="00913C54">
            <w:pPr>
              <w:spacing w:line="360" w:lineRule="auto"/>
              <w:contextualSpacing/>
              <w:jc w:val="center"/>
              <w:rPr>
                <w:b/>
                <w:bCs/>
                <w:szCs w:val="24"/>
                <w:rtl/>
              </w:rPr>
            </w:pPr>
            <w:r w:rsidRPr="00B60FD4">
              <w:rPr>
                <w:rFonts w:ascii="David" w:hAnsi="Arial"/>
                <w:color w:val="000000"/>
                <w:szCs w:val="24"/>
                <w:rtl/>
              </w:rPr>
              <w:t>198010</w:t>
            </w:r>
          </w:p>
        </w:tc>
        <w:tc>
          <w:tcPr>
            <w:tcW w:w="854" w:type="dxa"/>
          </w:tcPr>
          <w:p w14:paraId="56BE083E" w14:textId="0F03D2BA" w:rsidR="00913C54" w:rsidRDefault="00913C54" w:rsidP="00913C54">
            <w:pPr>
              <w:spacing w:line="360" w:lineRule="auto"/>
              <w:contextualSpacing/>
              <w:jc w:val="center"/>
              <w:rPr>
                <w:b/>
                <w:bCs/>
                <w:szCs w:val="24"/>
                <w:rtl/>
              </w:rPr>
            </w:pPr>
            <w:r w:rsidRPr="00B60FD4">
              <w:rPr>
                <w:rFonts w:ascii="David" w:hAnsi="Arial"/>
                <w:color w:val="000000"/>
                <w:szCs w:val="24"/>
                <w:rtl/>
              </w:rPr>
              <w:t>658780</w:t>
            </w:r>
          </w:p>
        </w:tc>
        <w:tc>
          <w:tcPr>
            <w:tcW w:w="1552" w:type="dxa"/>
          </w:tcPr>
          <w:p w14:paraId="47B9C47E" w14:textId="15DCA063" w:rsidR="00913C54" w:rsidRDefault="00913C54" w:rsidP="00913C54">
            <w:pPr>
              <w:spacing w:line="360" w:lineRule="auto"/>
              <w:contextualSpacing/>
              <w:jc w:val="center"/>
              <w:rPr>
                <w:b/>
                <w:bCs/>
                <w:szCs w:val="24"/>
                <w:rtl/>
              </w:rPr>
            </w:pPr>
            <w:r>
              <w:rPr>
                <w:rFonts w:ascii="David" w:hAnsi="Arial" w:hint="cs"/>
                <w:color w:val="000000"/>
                <w:szCs w:val="24"/>
                <w:rtl/>
              </w:rPr>
              <w:t>130</w:t>
            </w:r>
          </w:p>
        </w:tc>
        <w:tc>
          <w:tcPr>
            <w:tcW w:w="4253" w:type="dxa"/>
          </w:tcPr>
          <w:p w14:paraId="2B582C2C" w14:textId="77777777" w:rsidR="00913C54" w:rsidRDefault="00913C54" w:rsidP="00913C54">
            <w:pPr>
              <w:pStyle w:val="af5"/>
              <w:numPr>
                <w:ilvl w:val="0"/>
                <w:numId w:val="114"/>
              </w:numPr>
              <w:jc w:val="both"/>
              <w:rPr>
                <w:rFonts w:ascii="David" w:hAnsi="Arial"/>
                <w:color w:val="000000"/>
                <w:szCs w:val="24"/>
              </w:rPr>
            </w:pPr>
            <w:r w:rsidRPr="004836F1">
              <w:rPr>
                <w:rFonts w:ascii="David" w:hAnsi="Arial" w:hint="cs"/>
                <w:color w:val="000000"/>
                <w:szCs w:val="24"/>
                <w:rtl/>
              </w:rPr>
              <w:t>מיקום הקידוח הוסט בעקבות סיור הקבלנים</w:t>
            </w:r>
            <w:r>
              <w:rPr>
                <w:rFonts w:ascii="David" w:hAnsi="Arial" w:hint="cs"/>
                <w:color w:val="000000"/>
                <w:szCs w:val="24"/>
                <w:rtl/>
              </w:rPr>
              <w:t xml:space="preserve"> לאזור נגיש בצמוד לדרך עפר בתחומי מחצבת מודיעים</w:t>
            </w:r>
            <w:r w:rsidRPr="004836F1">
              <w:rPr>
                <w:rFonts w:ascii="David" w:hAnsi="Arial" w:hint="cs"/>
                <w:color w:val="000000"/>
                <w:szCs w:val="24"/>
                <w:rtl/>
              </w:rPr>
              <w:t>;</w:t>
            </w:r>
          </w:p>
          <w:p w14:paraId="70A3595E" w14:textId="77777777" w:rsidR="00913C54" w:rsidRDefault="00913C54" w:rsidP="00913C54">
            <w:pPr>
              <w:pStyle w:val="af5"/>
              <w:numPr>
                <w:ilvl w:val="0"/>
                <w:numId w:val="114"/>
              </w:numPr>
              <w:jc w:val="both"/>
              <w:rPr>
                <w:rFonts w:ascii="David" w:hAnsi="Arial"/>
                <w:color w:val="000000"/>
                <w:szCs w:val="24"/>
              </w:rPr>
            </w:pPr>
            <w:r>
              <w:rPr>
                <w:rFonts w:ascii="David" w:hAnsi="Arial" w:hint="cs"/>
                <w:color w:val="000000"/>
                <w:szCs w:val="24"/>
                <w:rtl/>
              </w:rPr>
              <w:t>מפעיל המחצבה מודע למיקום הקידוח החדש.</w:t>
            </w:r>
          </w:p>
          <w:p w14:paraId="388ECC48" w14:textId="7BFC7BC9" w:rsidR="00913C54" w:rsidRPr="00D1528F" w:rsidRDefault="00913C54" w:rsidP="00D1528F">
            <w:pPr>
              <w:pStyle w:val="af5"/>
              <w:numPr>
                <w:ilvl w:val="0"/>
                <w:numId w:val="114"/>
              </w:numPr>
              <w:jc w:val="both"/>
              <w:rPr>
                <w:rFonts w:ascii="David" w:hAnsi="Arial"/>
                <w:color w:val="000000"/>
                <w:szCs w:val="24"/>
                <w:rtl/>
              </w:rPr>
            </w:pPr>
            <w:r w:rsidRPr="004836F1">
              <w:rPr>
                <w:rFonts w:ascii="David" w:hAnsi="Arial" w:hint="cs"/>
                <w:color w:val="000000"/>
                <w:szCs w:val="24"/>
                <w:rtl/>
              </w:rPr>
              <w:t>מיקום הקידוח החדש</w:t>
            </w:r>
            <w:r>
              <w:rPr>
                <w:rFonts w:ascii="David" w:hAnsi="Arial" w:hint="cs"/>
                <w:color w:val="000000"/>
                <w:szCs w:val="24"/>
                <w:rtl/>
              </w:rPr>
              <w:t>, נמצא בקצה תחום שטח אש</w:t>
            </w:r>
            <w:r w:rsidRPr="004836F1">
              <w:rPr>
                <w:rFonts w:ascii="David" w:hAnsi="Arial" w:hint="cs"/>
                <w:color w:val="000000"/>
                <w:szCs w:val="24"/>
                <w:rtl/>
              </w:rPr>
              <w:t xml:space="preserve"> </w:t>
            </w:r>
            <w:r>
              <w:rPr>
                <w:rFonts w:ascii="David" w:hAnsi="Arial" w:hint="cs"/>
                <w:color w:val="000000"/>
                <w:szCs w:val="24"/>
                <w:rtl/>
              </w:rPr>
              <w:t>ו</w:t>
            </w:r>
            <w:r w:rsidRPr="004836F1">
              <w:rPr>
                <w:rFonts w:ascii="David" w:hAnsi="Arial" w:hint="cs"/>
                <w:color w:val="000000"/>
                <w:szCs w:val="24"/>
                <w:rtl/>
              </w:rPr>
              <w:t>טרם אושר מול משרד הביטחון</w:t>
            </w:r>
            <w:r>
              <w:rPr>
                <w:rFonts w:ascii="David" w:hAnsi="Arial" w:hint="cs"/>
                <w:color w:val="000000"/>
                <w:szCs w:val="24"/>
                <w:rtl/>
              </w:rPr>
              <w:t xml:space="preserve">. </w:t>
            </w:r>
            <w:r w:rsidRPr="004836F1">
              <w:rPr>
                <w:rFonts w:ascii="David" w:hAnsi="Arial" w:hint="cs"/>
                <w:color w:val="000000"/>
                <w:szCs w:val="24"/>
                <w:rtl/>
              </w:rPr>
              <w:t xml:space="preserve">הסדרת האישור תקודם  במקביל ע"י  משרד האנרגיה; </w:t>
            </w:r>
          </w:p>
        </w:tc>
      </w:tr>
      <w:tr w:rsidR="00913C54" w14:paraId="0ED44343" w14:textId="77777777" w:rsidTr="00D1528F">
        <w:trPr>
          <w:jc w:val="right"/>
        </w:trPr>
        <w:tc>
          <w:tcPr>
            <w:tcW w:w="865" w:type="dxa"/>
          </w:tcPr>
          <w:p w14:paraId="4557720A" w14:textId="26F8BC98" w:rsidR="00913C54" w:rsidRDefault="00913C54" w:rsidP="00913C54">
            <w:pPr>
              <w:spacing w:line="360" w:lineRule="auto"/>
              <w:contextualSpacing/>
              <w:jc w:val="center"/>
              <w:rPr>
                <w:b/>
                <w:bCs/>
                <w:szCs w:val="24"/>
                <w:rtl/>
              </w:rPr>
            </w:pPr>
            <w:r>
              <w:rPr>
                <w:rFonts w:ascii="David" w:hAnsi="Arial"/>
                <w:color w:val="000000"/>
                <w:szCs w:val="24"/>
              </w:rPr>
              <w:t>3</w:t>
            </w:r>
          </w:p>
        </w:tc>
        <w:tc>
          <w:tcPr>
            <w:tcW w:w="854" w:type="dxa"/>
          </w:tcPr>
          <w:p w14:paraId="5DD83FFE" w14:textId="4133ED7E" w:rsidR="00913C54" w:rsidRDefault="00913C54" w:rsidP="00913C54">
            <w:pPr>
              <w:spacing w:line="360" w:lineRule="auto"/>
              <w:contextualSpacing/>
              <w:jc w:val="center"/>
              <w:rPr>
                <w:b/>
                <w:bCs/>
                <w:szCs w:val="24"/>
                <w:rtl/>
              </w:rPr>
            </w:pPr>
            <w:r w:rsidRPr="00B60FD4">
              <w:rPr>
                <w:rFonts w:ascii="David" w:hAnsi="Arial"/>
                <w:color w:val="000000"/>
                <w:szCs w:val="24"/>
                <w:rtl/>
              </w:rPr>
              <w:t>197420</w:t>
            </w:r>
          </w:p>
        </w:tc>
        <w:tc>
          <w:tcPr>
            <w:tcW w:w="854" w:type="dxa"/>
          </w:tcPr>
          <w:p w14:paraId="1C6608C4" w14:textId="02D44F10" w:rsidR="00913C54" w:rsidRPr="00D1528F" w:rsidRDefault="00913C54" w:rsidP="00D1528F">
            <w:pPr>
              <w:jc w:val="center"/>
              <w:rPr>
                <w:rFonts w:ascii="David" w:hAnsi="Arial"/>
                <w:color w:val="000000"/>
                <w:szCs w:val="24"/>
                <w:rtl/>
              </w:rPr>
            </w:pPr>
            <w:r w:rsidRPr="00B60FD4">
              <w:rPr>
                <w:rFonts w:ascii="David" w:hAnsi="Arial"/>
                <w:color w:val="000000"/>
                <w:szCs w:val="24"/>
                <w:rtl/>
              </w:rPr>
              <w:t>658360</w:t>
            </w:r>
          </w:p>
        </w:tc>
        <w:tc>
          <w:tcPr>
            <w:tcW w:w="1552" w:type="dxa"/>
          </w:tcPr>
          <w:p w14:paraId="5E6C46A9" w14:textId="4C01A492" w:rsidR="00913C54" w:rsidRDefault="00913C54" w:rsidP="00913C54">
            <w:pPr>
              <w:spacing w:line="360" w:lineRule="auto"/>
              <w:contextualSpacing/>
              <w:jc w:val="center"/>
              <w:rPr>
                <w:b/>
                <w:bCs/>
                <w:szCs w:val="24"/>
                <w:rtl/>
              </w:rPr>
            </w:pPr>
            <w:r>
              <w:rPr>
                <w:rFonts w:ascii="David" w:hAnsi="Arial" w:hint="cs"/>
                <w:color w:val="000000"/>
                <w:szCs w:val="24"/>
                <w:rtl/>
              </w:rPr>
              <w:t>120</w:t>
            </w:r>
          </w:p>
        </w:tc>
        <w:tc>
          <w:tcPr>
            <w:tcW w:w="4253" w:type="dxa"/>
          </w:tcPr>
          <w:p w14:paraId="68031AB0" w14:textId="77777777" w:rsidR="00913C54" w:rsidRDefault="00913C54" w:rsidP="00913C54">
            <w:pPr>
              <w:pStyle w:val="af5"/>
              <w:numPr>
                <w:ilvl w:val="0"/>
                <w:numId w:val="115"/>
              </w:numPr>
              <w:jc w:val="both"/>
              <w:rPr>
                <w:rFonts w:ascii="David" w:hAnsi="Arial"/>
                <w:color w:val="000000"/>
                <w:szCs w:val="24"/>
              </w:rPr>
            </w:pPr>
            <w:r w:rsidRPr="004836F1">
              <w:rPr>
                <w:rFonts w:ascii="David" w:hAnsi="Arial" w:hint="cs"/>
                <w:color w:val="000000"/>
                <w:szCs w:val="24"/>
                <w:rtl/>
              </w:rPr>
              <w:t>מיקום הקידוח הוסט בעקבות סיור הקבלנים</w:t>
            </w:r>
            <w:r>
              <w:rPr>
                <w:rFonts w:ascii="David" w:hAnsi="Arial" w:hint="cs"/>
                <w:color w:val="000000"/>
                <w:szCs w:val="24"/>
                <w:rtl/>
              </w:rPr>
              <w:t xml:space="preserve"> לאזור נגיש בתחומי מחצבת מודיעים</w:t>
            </w:r>
            <w:r w:rsidRPr="004836F1">
              <w:rPr>
                <w:rFonts w:ascii="David" w:hAnsi="Arial" w:hint="cs"/>
                <w:color w:val="000000"/>
                <w:szCs w:val="24"/>
                <w:rtl/>
              </w:rPr>
              <w:t>;</w:t>
            </w:r>
          </w:p>
          <w:p w14:paraId="7AB02E18" w14:textId="2E245B88" w:rsidR="00913C54" w:rsidRPr="00D1528F" w:rsidRDefault="00913C54" w:rsidP="00D1528F">
            <w:pPr>
              <w:pStyle w:val="af5"/>
              <w:numPr>
                <w:ilvl w:val="0"/>
                <w:numId w:val="115"/>
              </w:numPr>
              <w:jc w:val="both"/>
              <w:rPr>
                <w:rFonts w:ascii="David" w:hAnsi="Arial"/>
                <w:color w:val="000000"/>
                <w:szCs w:val="24"/>
                <w:rtl/>
              </w:rPr>
            </w:pPr>
            <w:r>
              <w:rPr>
                <w:rFonts w:ascii="David" w:hAnsi="Arial" w:hint="cs"/>
                <w:color w:val="000000"/>
                <w:szCs w:val="24"/>
                <w:rtl/>
              </w:rPr>
              <w:t>המיקום החדש הוצג למשתתפי סיור הקבלנים.</w:t>
            </w:r>
          </w:p>
        </w:tc>
      </w:tr>
      <w:tr w:rsidR="00913C54" w14:paraId="5D4E8DF0" w14:textId="77777777" w:rsidTr="00D1528F">
        <w:trPr>
          <w:jc w:val="right"/>
        </w:trPr>
        <w:tc>
          <w:tcPr>
            <w:tcW w:w="865" w:type="dxa"/>
          </w:tcPr>
          <w:p w14:paraId="1F130DFE" w14:textId="2F67C80B" w:rsidR="00913C54" w:rsidRDefault="00913C54" w:rsidP="00913C54">
            <w:pPr>
              <w:spacing w:line="360" w:lineRule="auto"/>
              <w:contextualSpacing/>
              <w:jc w:val="center"/>
              <w:rPr>
                <w:b/>
                <w:bCs/>
                <w:szCs w:val="24"/>
                <w:rtl/>
              </w:rPr>
            </w:pPr>
            <w:r>
              <w:rPr>
                <w:rFonts w:ascii="David" w:hAnsi="Arial"/>
                <w:color w:val="000000"/>
                <w:szCs w:val="24"/>
              </w:rPr>
              <w:t>4</w:t>
            </w:r>
          </w:p>
        </w:tc>
        <w:tc>
          <w:tcPr>
            <w:tcW w:w="854" w:type="dxa"/>
          </w:tcPr>
          <w:p w14:paraId="615F25CB" w14:textId="002AE34D" w:rsidR="00913C54" w:rsidRDefault="00913C54" w:rsidP="00913C54">
            <w:pPr>
              <w:spacing w:line="360" w:lineRule="auto"/>
              <w:contextualSpacing/>
              <w:jc w:val="center"/>
              <w:rPr>
                <w:b/>
                <w:bCs/>
                <w:szCs w:val="24"/>
                <w:rtl/>
              </w:rPr>
            </w:pPr>
            <w:r>
              <w:rPr>
                <w:rFonts w:ascii="David" w:hAnsi="Arial"/>
                <w:color w:val="000000"/>
                <w:szCs w:val="24"/>
              </w:rPr>
              <w:t>197281</w:t>
            </w:r>
          </w:p>
        </w:tc>
        <w:tc>
          <w:tcPr>
            <w:tcW w:w="854" w:type="dxa"/>
          </w:tcPr>
          <w:p w14:paraId="54BA41DC" w14:textId="476315A5" w:rsidR="00913C54" w:rsidRDefault="00913C54" w:rsidP="00913C54">
            <w:pPr>
              <w:spacing w:line="360" w:lineRule="auto"/>
              <w:contextualSpacing/>
              <w:jc w:val="center"/>
              <w:rPr>
                <w:b/>
                <w:bCs/>
                <w:szCs w:val="24"/>
                <w:rtl/>
              </w:rPr>
            </w:pPr>
            <w:r>
              <w:rPr>
                <w:rFonts w:ascii="David" w:hAnsi="Arial"/>
                <w:color w:val="000000"/>
                <w:szCs w:val="24"/>
              </w:rPr>
              <w:t>659441</w:t>
            </w:r>
          </w:p>
        </w:tc>
        <w:tc>
          <w:tcPr>
            <w:tcW w:w="1552" w:type="dxa"/>
          </w:tcPr>
          <w:p w14:paraId="73EAC992" w14:textId="76134E20" w:rsidR="00913C54" w:rsidRDefault="00913C54" w:rsidP="00913C54">
            <w:pPr>
              <w:spacing w:line="360" w:lineRule="auto"/>
              <w:contextualSpacing/>
              <w:jc w:val="center"/>
              <w:rPr>
                <w:b/>
                <w:bCs/>
                <w:szCs w:val="24"/>
                <w:rtl/>
              </w:rPr>
            </w:pPr>
            <w:r>
              <w:rPr>
                <w:rFonts w:ascii="David" w:hAnsi="Arial" w:hint="cs"/>
                <w:color w:val="000000"/>
                <w:szCs w:val="24"/>
                <w:rtl/>
              </w:rPr>
              <w:t>90</w:t>
            </w:r>
          </w:p>
        </w:tc>
        <w:tc>
          <w:tcPr>
            <w:tcW w:w="4253" w:type="dxa"/>
          </w:tcPr>
          <w:p w14:paraId="1E67ED0A" w14:textId="25CF5F7A" w:rsidR="00913C54" w:rsidRDefault="00913C54" w:rsidP="00D1528F">
            <w:pPr>
              <w:pStyle w:val="af5"/>
              <w:numPr>
                <w:ilvl w:val="0"/>
                <w:numId w:val="116"/>
              </w:numPr>
              <w:jc w:val="both"/>
              <w:rPr>
                <w:b/>
                <w:bCs/>
                <w:szCs w:val="24"/>
                <w:rtl/>
              </w:rPr>
            </w:pPr>
            <w:r>
              <w:rPr>
                <w:rFonts w:ascii="David" w:hAnsi="Arial" w:hint="cs"/>
                <w:color w:val="000000"/>
                <w:szCs w:val="24"/>
                <w:rtl/>
              </w:rPr>
              <w:t>מיקום הקידוח לא שונה</w:t>
            </w:r>
          </w:p>
        </w:tc>
      </w:tr>
    </w:tbl>
    <w:p w14:paraId="368F1B35" w14:textId="77777777" w:rsidR="00913C54" w:rsidRDefault="00913C54" w:rsidP="00102F06">
      <w:pPr>
        <w:spacing w:line="360" w:lineRule="auto"/>
        <w:contextualSpacing/>
        <w:jc w:val="center"/>
        <w:rPr>
          <w:b/>
          <w:bCs/>
          <w:szCs w:val="24"/>
          <w:rtl/>
        </w:rPr>
      </w:pPr>
    </w:p>
    <w:p w14:paraId="01FBFEA5" w14:textId="77777777" w:rsidR="00913C54" w:rsidRDefault="00913C54" w:rsidP="00913C54">
      <w:pPr>
        <w:spacing w:line="360" w:lineRule="auto"/>
        <w:contextualSpacing/>
        <w:jc w:val="center"/>
        <w:rPr>
          <w:b/>
          <w:bCs/>
          <w:szCs w:val="24"/>
          <w:rtl/>
        </w:rPr>
      </w:pPr>
      <w:r w:rsidRPr="00BD53A5">
        <w:rPr>
          <w:b/>
          <w:bCs/>
          <w:noProof/>
          <w:szCs w:val="24"/>
          <w:rtl/>
        </w:rPr>
        <w:drawing>
          <wp:inline distT="0" distB="0" distL="0" distR="0" wp14:anchorId="21D39B15" wp14:editId="4DF1306C">
            <wp:extent cx="5544000" cy="6395713"/>
            <wp:effectExtent l="0" t="0" r="0" b="5715"/>
            <wp:docPr id="15" name="תמונה 15" descr="C:\Users\shhades\Desktop\Modien_Se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hades\Desktop\Modien_Seker.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8564"/>
                    <a:stretch/>
                  </pic:blipFill>
                  <pic:spPr bwMode="auto">
                    <a:xfrm>
                      <a:off x="0" y="0"/>
                      <a:ext cx="5544000" cy="6395713"/>
                    </a:xfrm>
                    <a:prstGeom prst="rect">
                      <a:avLst/>
                    </a:prstGeom>
                    <a:noFill/>
                    <a:ln>
                      <a:noFill/>
                    </a:ln>
                    <a:extLst>
                      <a:ext uri="{53640926-AAD7-44D8-BBD7-CCE9431645EC}">
                        <a14:shadowObscured xmlns:a14="http://schemas.microsoft.com/office/drawing/2010/main"/>
                      </a:ext>
                    </a:extLst>
                  </pic:spPr>
                </pic:pic>
              </a:graphicData>
            </a:graphic>
          </wp:inline>
        </w:drawing>
      </w:r>
    </w:p>
    <w:p w14:paraId="3B64B72A" w14:textId="77777777" w:rsidR="00913C54" w:rsidRPr="008756DA" w:rsidRDefault="00913C54" w:rsidP="00913C54">
      <w:pPr>
        <w:spacing w:line="360" w:lineRule="auto"/>
        <w:contextualSpacing/>
        <w:jc w:val="center"/>
        <w:rPr>
          <w:b/>
          <w:bCs/>
          <w:szCs w:val="24"/>
          <w:rtl/>
        </w:rPr>
      </w:pPr>
      <w:r w:rsidRPr="008756DA">
        <w:rPr>
          <w:rFonts w:hint="cs"/>
          <w:b/>
          <w:bCs/>
          <w:szCs w:val="24"/>
          <w:rtl/>
        </w:rPr>
        <w:t>תשריט 2: מיקום קידוחי הסקר (רקע תצ"א מעודכן לשנת 20</w:t>
      </w:r>
      <w:r>
        <w:rPr>
          <w:rFonts w:hint="cs"/>
          <w:b/>
          <w:bCs/>
          <w:szCs w:val="24"/>
          <w:rtl/>
        </w:rPr>
        <w:t>18</w:t>
      </w:r>
      <w:r w:rsidRPr="008756DA">
        <w:rPr>
          <w:rFonts w:hint="cs"/>
          <w:b/>
          <w:bCs/>
          <w:szCs w:val="24"/>
          <w:rtl/>
        </w:rPr>
        <w:t>)</w:t>
      </w:r>
    </w:p>
    <w:p w14:paraId="25DE0C80" w14:textId="77777777" w:rsidR="00913C54" w:rsidRDefault="00913C54" w:rsidP="00102F06">
      <w:pPr>
        <w:spacing w:line="360" w:lineRule="auto"/>
        <w:contextualSpacing/>
        <w:jc w:val="center"/>
        <w:rPr>
          <w:b/>
          <w:bCs/>
          <w:szCs w:val="24"/>
          <w:rtl/>
        </w:rPr>
      </w:pPr>
    </w:p>
    <w:p w14:paraId="1277E52C" w14:textId="77777777"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00C26B7F" w:rsidRPr="00676062">
        <w:rPr>
          <w:rFonts w:hint="cs"/>
          <w:szCs w:val="24"/>
          <w:rtl/>
        </w:rPr>
        <w:t>המשרד</w:t>
      </w:r>
      <w:r w:rsidRPr="00676062">
        <w:rPr>
          <w:szCs w:val="24"/>
          <w:rtl/>
        </w:rPr>
        <w:t>.</w:t>
      </w:r>
    </w:p>
    <w:p w14:paraId="1C9F93D7" w14:textId="77777777"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14:paraId="30F76431" w14:textId="29E4F19A"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עומק ה</w:t>
      </w:r>
      <w:r w:rsidR="0039505C" w:rsidRPr="00676062">
        <w:rPr>
          <w:rFonts w:hint="cs"/>
          <w:szCs w:val="24"/>
          <w:rtl/>
        </w:rPr>
        <w:t>קדיחה הצפוי נקבע לפי מגבלת מפלס מי תהום</w:t>
      </w:r>
      <w:r w:rsidRPr="00676062">
        <w:rPr>
          <w:rFonts w:hint="cs"/>
          <w:szCs w:val="24"/>
          <w:rtl/>
        </w:rPr>
        <w:t>.</w:t>
      </w:r>
      <w:r w:rsidR="0039505C" w:rsidRPr="00676062">
        <w:rPr>
          <w:rFonts w:hint="cs"/>
          <w:szCs w:val="24"/>
          <w:rtl/>
        </w:rPr>
        <w:t xml:space="preserve"> מפלס החציבה המותר כיום לחציבה משיקולים של קירבה למי תהום הינו +50 מטר מעל מפלס מי </w:t>
      </w:r>
      <w:r w:rsidR="0098640D">
        <w:rPr>
          <w:rFonts w:hint="cs"/>
          <w:szCs w:val="24"/>
          <w:rtl/>
        </w:rPr>
        <w:t>הים</w:t>
      </w:r>
      <w:r w:rsidR="0039505C" w:rsidRPr="00676062">
        <w:rPr>
          <w:rFonts w:hint="cs"/>
          <w:szCs w:val="24"/>
          <w:rtl/>
        </w:rPr>
        <w:t>.</w:t>
      </w:r>
    </w:p>
    <w:p w14:paraId="1DCB7169"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במידה וקידוח מסוים </w:t>
      </w:r>
      <w:r w:rsidR="0039505C" w:rsidRPr="00676062">
        <w:rPr>
          <w:rFonts w:hint="cs"/>
          <w:szCs w:val="24"/>
          <w:rtl/>
        </w:rPr>
        <w:t>חדר את בסיס תצורת ורדים</w:t>
      </w:r>
      <w:r w:rsidRPr="00676062">
        <w:rPr>
          <w:rFonts w:hint="cs"/>
          <w:szCs w:val="24"/>
          <w:rtl/>
        </w:rPr>
        <w:t xml:space="preserve"> לתוך תצורת דיר חנא, לעומק של 5 מטר בשכבת סלע רכה, כדוגמת סלע גירי, קרטוני או חווארי, </w:t>
      </w:r>
      <w:r w:rsidR="00087507" w:rsidRPr="00676062">
        <w:rPr>
          <w:rFonts w:hint="cs"/>
          <w:szCs w:val="24"/>
          <w:rtl/>
        </w:rPr>
        <w:t xml:space="preserve">עם מופע צור </w:t>
      </w:r>
      <w:r w:rsidRPr="00676062">
        <w:rPr>
          <w:rFonts w:hint="cs"/>
          <w:szCs w:val="24"/>
          <w:rtl/>
        </w:rPr>
        <w:t>טרם הגעה לעומק המתוכנן, יש לעצור</w:t>
      </w:r>
      <w:r w:rsidR="00D87C8D">
        <w:rPr>
          <w:rFonts w:hint="cs"/>
          <w:szCs w:val="24"/>
          <w:rtl/>
        </w:rPr>
        <w:t xml:space="preserve"> את הקדיחה וליידע על כך את המשרד</w:t>
      </w:r>
      <w:r w:rsidRPr="00676062">
        <w:rPr>
          <w:rFonts w:hint="cs"/>
          <w:szCs w:val="24"/>
          <w:rtl/>
        </w:rPr>
        <w:t xml:space="preserve"> במידית. אם </w:t>
      </w:r>
      <w:r w:rsidR="00D87C8D">
        <w:rPr>
          <w:rFonts w:hint="cs"/>
          <w:szCs w:val="24"/>
          <w:rtl/>
        </w:rPr>
        <w:t>המשרד</w:t>
      </w:r>
      <w:r w:rsidRPr="00676062">
        <w:rPr>
          <w:rFonts w:hint="cs"/>
          <w:szCs w:val="24"/>
          <w:rtl/>
        </w:rPr>
        <w:t xml:space="preserve"> יאשר בכתב את המשך הקדיחה, הקדיחה</w:t>
      </w:r>
      <w:r w:rsidR="00D87C8D">
        <w:rPr>
          <w:rFonts w:hint="cs"/>
          <w:szCs w:val="24"/>
          <w:rtl/>
        </w:rPr>
        <w:t xml:space="preserve"> תמשיך כסדרה בהתאם להנחיות המשרד</w:t>
      </w:r>
      <w:r w:rsidRPr="00676062">
        <w:rPr>
          <w:rFonts w:hint="cs"/>
          <w:szCs w:val="24"/>
          <w:rtl/>
        </w:rPr>
        <w:t>.</w:t>
      </w:r>
    </w:p>
    <w:p w14:paraId="4E428518" w14:textId="2CD670B9" w:rsidR="00097CB2" w:rsidRPr="00097CB2" w:rsidRDefault="00097CB2" w:rsidP="00097CB2">
      <w:pPr>
        <w:numPr>
          <w:ilvl w:val="2"/>
          <w:numId w:val="37"/>
        </w:numPr>
        <w:spacing w:line="360" w:lineRule="auto"/>
        <w:ind w:left="1474" w:hanging="680"/>
        <w:contextualSpacing/>
        <w:jc w:val="both"/>
        <w:rPr>
          <w:szCs w:val="24"/>
        </w:rPr>
      </w:pPr>
      <w:r w:rsidRPr="00097CB2">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14:paraId="20CA992C"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דולומיטי קומפקטי בעל </w:t>
      </w:r>
      <w:r w:rsidRPr="00676062">
        <w:rPr>
          <w:szCs w:val="24"/>
        </w:rPr>
        <w:t>RQD</w:t>
      </w:r>
      <w:r w:rsidRPr="00676062">
        <w:rPr>
          <w:rFonts w:hint="cs"/>
          <w:szCs w:val="24"/>
          <w:rtl/>
        </w:rPr>
        <w:t xml:space="preserve"> ו-</w:t>
      </w:r>
      <w:r w:rsidRPr="00676062">
        <w:rPr>
          <w:szCs w:val="24"/>
        </w:rPr>
        <w:t>TCR</w:t>
      </w:r>
      <w:r w:rsidR="0039505C" w:rsidRPr="00676062">
        <w:rPr>
          <w:rFonts w:hint="cs"/>
          <w:szCs w:val="24"/>
          <w:rtl/>
        </w:rPr>
        <w:t xml:space="preserve"> גבוהים השייך לתצורת ורדים</w:t>
      </w:r>
      <w:r w:rsidR="00D87C8D">
        <w:rPr>
          <w:rFonts w:hint="cs"/>
          <w:szCs w:val="24"/>
          <w:rtl/>
        </w:rPr>
        <w:t>, יש ליידע את המשרד</w:t>
      </w:r>
      <w:r w:rsidRPr="00676062">
        <w:rPr>
          <w:rFonts w:hint="cs"/>
          <w:szCs w:val="24"/>
          <w:rtl/>
        </w:rPr>
        <w:t xml:space="preserve"> בממצאים,</w:t>
      </w:r>
      <w:r w:rsidR="00D87C8D">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14:paraId="1762E02A"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לא מן הנ</w:t>
      </w:r>
      <w:r w:rsidR="0039505C" w:rsidRPr="00676062">
        <w:rPr>
          <w:rFonts w:hint="cs"/>
          <w:szCs w:val="24"/>
          <w:rtl/>
        </w:rPr>
        <w:t>מנע שקידוחים יועמקו עד לעומק 150</w:t>
      </w:r>
      <w:r w:rsidRPr="00676062">
        <w:rPr>
          <w:rFonts w:hint="cs"/>
          <w:szCs w:val="24"/>
          <w:rtl/>
        </w:rPr>
        <w:t xml:space="preserve"> מטר. לפיכך על הקבלן חלה האחריות לוודא כי ציוד הקדיחה שברושותו מאפשר הגעה לעומק זה.   </w:t>
      </w:r>
    </w:p>
    <w:p w14:paraId="473E610E"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הקבלן לא יחל בביצוע העמקה לקידוח כלשהי אם ל</w:t>
      </w:r>
      <w:r w:rsidR="00D87C8D">
        <w:rPr>
          <w:rFonts w:hint="cs"/>
          <w:szCs w:val="24"/>
          <w:rtl/>
        </w:rPr>
        <w:t>א נתקבלה על כך הודעה בכתב מהמשרד</w:t>
      </w:r>
      <w:r w:rsidRPr="00676062">
        <w:rPr>
          <w:rFonts w:hint="cs"/>
          <w:szCs w:val="24"/>
          <w:rtl/>
        </w:rPr>
        <w:t>.</w:t>
      </w:r>
    </w:p>
    <w:p w14:paraId="50ABD32F" w14:textId="77777777" w:rsidR="00097CB2" w:rsidRPr="00097CB2" w:rsidRDefault="00097CB2" w:rsidP="00097CB2">
      <w:pPr>
        <w:numPr>
          <w:ilvl w:val="2"/>
          <w:numId w:val="37"/>
        </w:numPr>
        <w:spacing w:line="360" w:lineRule="auto"/>
        <w:ind w:left="1474" w:hanging="680"/>
        <w:contextualSpacing/>
        <w:jc w:val="both"/>
        <w:rPr>
          <w:szCs w:val="24"/>
        </w:rPr>
      </w:pPr>
      <w:r w:rsidRPr="00097CB2">
        <w:rPr>
          <w:rFonts w:hint="cs"/>
          <w:szCs w:val="24"/>
          <w:rtl/>
        </w:rPr>
        <w:t>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ש</w:t>
      </w:r>
      <w:r w:rsidRPr="00097CB2">
        <w:rPr>
          <w:rFonts w:hint="eastAsia"/>
          <w:b/>
          <w:bCs/>
          <w:szCs w:val="24"/>
          <w:rtl/>
        </w:rPr>
        <w:t>בנספח</w:t>
      </w:r>
      <w:r w:rsidRPr="00097CB2">
        <w:rPr>
          <w:b/>
          <w:bCs/>
          <w:szCs w:val="24"/>
          <w:rtl/>
        </w:rPr>
        <w:t xml:space="preserve"> </w:t>
      </w:r>
      <w:r w:rsidRPr="00097CB2">
        <w:rPr>
          <w:rFonts w:hint="cs"/>
          <w:b/>
          <w:bCs/>
          <w:szCs w:val="24"/>
          <w:rtl/>
        </w:rPr>
        <w:t>א</w:t>
      </w:r>
      <w:r w:rsidRPr="00097CB2">
        <w:rPr>
          <w:b/>
          <w:bCs/>
          <w:szCs w:val="24"/>
          <w:rtl/>
        </w:rPr>
        <w:t xml:space="preserve">'1 </w:t>
      </w:r>
      <w:r w:rsidRPr="00097CB2">
        <w:rPr>
          <w:rFonts w:hint="cs"/>
          <w:szCs w:val="24"/>
          <w:rtl/>
        </w:rPr>
        <w:t>למכרז.</w:t>
      </w:r>
    </w:p>
    <w:p w14:paraId="05575EA0" w14:textId="77777777" w:rsidR="00102F06" w:rsidRDefault="00102F06" w:rsidP="00102F06">
      <w:pPr>
        <w:spacing w:line="360" w:lineRule="auto"/>
        <w:contextualSpacing/>
        <w:jc w:val="right"/>
        <w:rPr>
          <w:szCs w:val="24"/>
          <w:rtl/>
        </w:rPr>
      </w:pPr>
    </w:p>
    <w:p w14:paraId="03D5D328" w14:textId="77777777" w:rsidR="00102F06" w:rsidRPr="003319CA" w:rsidRDefault="00102F06" w:rsidP="004D5DAA">
      <w:pPr>
        <w:numPr>
          <w:ilvl w:val="1"/>
          <w:numId w:val="37"/>
        </w:numPr>
        <w:spacing w:line="360" w:lineRule="auto"/>
        <w:contextualSpacing/>
        <w:jc w:val="both"/>
        <w:rPr>
          <w:szCs w:val="24"/>
          <w:u w:val="single"/>
        </w:rPr>
      </w:pPr>
      <w:r w:rsidRPr="003319CA">
        <w:rPr>
          <w:rFonts w:hint="cs"/>
          <w:szCs w:val="24"/>
          <w:u w:val="single"/>
          <w:rtl/>
        </w:rPr>
        <w:t>שיטת הקידוח</w:t>
      </w:r>
    </w:p>
    <w:p w14:paraId="3D124D65"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022FE773"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ראש הקידוח </w:t>
      </w:r>
      <w:r w:rsidR="00087507" w:rsidRPr="003319CA">
        <w:rPr>
          <w:rFonts w:hint="cs"/>
          <w:szCs w:val="24"/>
          <w:rtl/>
        </w:rPr>
        <w:t xml:space="preserve">יהיה בגודל סטנדרטי </w:t>
      </w:r>
      <w:r w:rsidR="00087507" w:rsidRPr="003319CA">
        <w:rPr>
          <w:rFonts w:hint="cs"/>
          <w:szCs w:val="24"/>
        </w:rPr>
        <w:t>HQ</w:t>
      </w:r>
      <w:r w:rsidR="00087507" w:rsidRPr="003319CA">
        <w:rPr>
          <w:rFonts w:hint="cs"/>
          <w:szCs w:val="24"/>
          <w:rtl/>
        </w:rPr>
        <w:t xml:space="preserve"> המתאים </w:t>
      </w:r>
      <w:r w:rsidRPr="003319CA">
        <w:rPr>
          <w:szCs w:val="24"/>
          <w:rtl/>
        </w:rPr>
        <w:t>לקדיחה בסלע לפי התיאור מעלה.</w:t>
      </w:r>
    </w:p>
    <w:p w14:paraId="02CECC65"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14:paraId="5283F936" w14:textId="77777777" w:rsidR="00102F06" w:rsidRDefault="00102F06" w:rsidP="00102F06">
      <w:pPr>
        <w:spacing w:line="360" w:lineRule="auto"/>
        <w:contextualSpacing/>
        <w:jc w:val="both"/>
        <w:rPr>
          <w:szCs w:val="24"/>
          <w:u w:val="single"/>
        </w:rPr>
      </w:pPr>
    </w:p>
    <w:p w14:paraId="2BFC7823" w14:textId="77777777" w:rsidR="00102F06" w:rsidRPr="00FF57ED" w:rsidRDefault="00102F06" w:rsidP="004D5DAA">
      <w:pPr>
        <w:numPr>
          <w:ilvl w:val="1"/>
          <w:numId w:val="37"/>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14:paraId="0F999BA7" w14:textId="77777777" w:rsidR="00102F06" w:rsidRPr="00FF57ED" w:rsidRDefault="00102F06" w:rsidP="004D5DAA">
      <w:pPr>
        <w:numPr>
          <w:ilvl w:val="2"/>
          <w:numId w:val="37"/>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14:paraId="12F50D58" w14:textId="77777777" w:rsidR="00102F06" w:rsidRPr="008756DA" w:rsidRDefault="00102F06" w:rsidP="004D5DAA">
      <w:pPr>
        <w:numPr>
          <w:ilvl w:val="3"/>
          <w:numId w:val="93"/>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5E0D9ADF" w14:textId="77777777"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14:paraId="4AFB35CD" w14:textId="77777777" w:rsidR="00102F06" w:rsidRPr="00D87C8D" w:rsidRDefault="00102F06" w:rsidP="004D5DAA">
      <w:pPr>
        <w:numPr>
          <w:ilvl w:val="2"/>
          <w:numId w:val="37"/>
        </w:numPr>
        <w:spacing w:line="360" w:lineRule="auto"/>
        <w:ind w:left="1474" w:hanging="680"/>
        <w:contextualSpacing/>
        <w:jc w:val="both"/>
        <w:rPr>
          <w:szCs w:val="24"/>
          <w:u w:val="single"/>
        </w:rPr>
      </w:pPr>
      <w:r w:rsidRPr="00D87C8D">
        <w:rPr>
          <w:szCs w:val="24"/>
          <w:u w:val="single"/>
          <w:rtl/>
        </w:rPr>
        <w:t>השבה (</w:t>
      </w:r>
      <w:r w:rsidR="006B7B45" w:rsidRPr="00D87C8D">
        <w:rPr>
          <w:szCs w:val="24"/>
          <w:u w:val="single"/>
        </w:rPr>
        <w:t>R</w:t>
      </w:r>
      <w:r w:rsidRPr="00D87C8D">
        <w:rPr>
          <w:szCs w:val="24"/>
          <w:u w:val="single"/>
        </w:rPr>
        <w:t>ecovery</w:t>
      </w:r>
      <w:r w:rsidRPr="00D87C8D">
        <w:rPr>
          <w:szCs w:val="24"/>
          <w:u w:val="single"/>
          <w:rtl/>
        </w:rPr>
        <w:t>)</w:t>
      </w:r>
    </w:p>
    <w:p w14:paraId="224BDCAE"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535DC591"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F713B05"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45F20582"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70CA2C22" w14:textId="77777777" w:rsidR="00102F06" w:rsidRPr="00157F63" w:rsidRDefault="00102F06" w:rsidP="004D5DAA">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w:t>
      </w:r>
      <w:r w:rsidR="00510284">
        <w:rPr>
          <w:rFonts w:hint="cs"/>
          <w:szCs w:val="24"/>
          <w:rtl/>
        </w:rPr>
        <w:t>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70C0160"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szCs w:val="24"/>
          <w:u w:val="single"/>
          <w:rtl/>
        </w:rPr>
        <w:t>ארגזים למדגמים</w:t>
      </w:r>
    </w:p>
    <w:p w14:paraId="429D7E71" w14:textId="77777777"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2F08823A" w14:textId="77777777"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00D87C8D">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7478C85A" w14:textId="77777777"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בתום 3 </w:t>
      </w:r>
      <w:r w:rsidR="00D87C8D">
        <w:rPr>
          <w:rFonts w:hint="cs"/>
          <w:szCs w:val="24"/>
          <w:rtl/>
        </w:rPr>
        <w:t xml:space="preserve">שנים יידע </w:t>
      </w:r>
      <w:r w:rsidR="00AF2E7D">
        <w:rPr>
          <w:rFonts w:hint="cs"/>
          <w:szCs w:val="24"/>
          <w:rtl/>
        </w:rPr>
        <w:t>המציע</w:t>
      </w:r>
      <w:r w:rsidR="00D87C8D">
        <w:rPr>
          <w:rFonts w:hint="cs"/>
          <w:szCs w:val="24"/>
          <w:rtl/>
        </w:rPr>
        <w:t xml:space="preserve"> את המשרד</w:t>
      </w:r>
      <w:r w:rsidRPr="008756DA">
        <w:rPr>
          <w:rFonts w:hint="cs"/>
          <w:szCs w:val="24"/>
          <w:rtl/>
        </w:rPr>
        <w:t xml:space="preserve"> בדבר סיום תקופת האחסנה. למען הסר ספק הארגזים עם הגלעינים לא יושמדו כל עוד</w:t>
      </w:r>
      <w:r w:rsidR="00D87C8D">
        <w:rPr>
          <w:rFonts w:hint="cs"/>
          <w:szCs w:val="24"/>
          <w:rtl/>
        </w:rPr>
        <w:t xml:space="preserve"> לא נתקבל בכתב אישור מטעם המשרד</w:t>
      </w:r>
      <w:r w:rsidRPr="008756DA">
        <w:rPr>
          <w:rFonts w:hint="cs"/>
          <w:szCs w:val="24"/>
          <w:rtl/>
        </w:rPr>
        <w:t xml:space="preserve"> לכך.</w:t>
      </w:r>
    </w:p>
    <w:p w14:paraId="58AB2A5E"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rFonts w:hint="cs"/>
          <w:szCs w:val="24"/>
          <w:u w:val="single"/>
          <w:rtl/>
        </w:rPr>
        <w:t>צילום ארגזי המדגמים</w:t>
      </w:r>
    </w:p>
    <w:p w14:paraId="398533C9" w14:textId="77777777" w:rsidR="00102F06" w:rsidRPr="008756DA" w:rsidRDefault="00102F06" w:rsidP="00102F06">
      <w:pPr>
        <w:pStyle w:val="af5"/>
        <w:spacing w:line="360" w:lineRule="auto"/>
        <w:ind w:left="1440"/>
        <w:jc w:val="both"/>
        <w:rPr>
          <w:szCs w:val="24"/>
        </w:rPr>
      </w:pPr>
      <w:r w:rsidRPr="008756DA">
        <w:rPr>
          <w:rFonts w:hint="cs"/>
          <w:szCs w:val="24"/>
          <w:rtl/>
        </w:rPr>
        <w:t>גיאולוג האתר יצלם תמונות סטילס איכותיות של הגלעינים המסודרים בארגזים השונים, ויעב</w:t>
      </w:r>
      <w:r w:rsidR="00D87C8D">
        <w:rPr>
          <w:rFonts w:hint="cs"/>
          <w:szCs w:val="24"/>
          <w:rtl/>
        </w:rPr>
        <w:t>יר אותם מידי סוף יום קדיחה למשרד</w:t>
      </w:r>
      <w:r w:rsidRPr="008756DA">
        <w:rPr>
          <w:rFonts w:hint="cs"/>
          <w:szCs w:val="24"/>
          <w:rtl/>
        </w:rPr>
        <w:t xml:space="preserve">. </w:t>
      </w:r>
    </w:p>
    <w:p w14:paraId="68AD82E4" w14:textId="77777777" w:rsidR="00354FA6" w:rsidRPr="008756DA" w:rsidRDefault="00354FA6" w:rsidP="00102F06">
      <w:pPr>
        <w:spacing w:line="360" w:lineRule="auto"/>
        <w:ind w:left="792"/>
        <w:contextualSpacing/>
        <w:jc w:val="both"/>
        <w:rPr>
          <w:b/>
          <w:bCs/>
          <w:szCs w:val="24"/>
        </w:rPr>
      </w:pPr>
    </w:p>
    <w:p w14:paraId="63836268"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14:paraId="42631A1B"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14:paraId="6EED4DFB" w14:textId="77777777" w:rsidR="00102F06" w:rsidRPr="008756DA" w:rsidRDefault="00102F06" w:rsidP="00102F06">
      <w:pPr>
        <w:spacing w:line="360" w:lineRule="auto"/>
        <w:ind w:left="792"/>
        <w:contextualSpacing/>
        <w:jc w:val="both"/>
        <w:rPr>
          <w:szCs w:val="24"/>
          <w:u w:val="single"/>
          <w:rtl/>
        </w:rPr>
      </w:pPr>
    </w:p>
    <w:p w14:paraId="20D57DA9"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14:paraId="39429064" w14:textId="77777777" w:rsidR="00102F06" w:rsidRDefault="00102F06" w:rsidP="00157F63">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49AA178E" w14:textId="77777777" w:rsidR="00102F06" w:rsidRDefault="00102F06" w:rsidP="00102F06">
      <w:pPr>
        <w:spacing w:line="360" w:lineRule="auto"/>
        <w:ind w:left="792"/>
        <w:contextualSpacing/>
        <w:jc w:val="both"/>
        <w:rPr>
          <w:szCs w:val="24"/>
          <w:rtl/>
        </w:rPr>
      </w:pPr>
    </w:p>
    <w:p w14:paraId="1D568A84"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14:paraId="1C0C9AF5" w14:textId="48836209" w:rsidR="00102F06" w:rsidRPr="008756DA" w:rsidRDefault="00102F06" w:rsidP="00157F63">
      <w:pPr>
        <w:spacing w:line="360" w:lineRule="auto"/>
        <w:ind w:left="1020"/>
        <w:contextualSpacing/>
        <w:jc w:val="both"/>
        <w:rPr>
          <w:szCs w:val="24"/>
          <w:rtl/>
        </w:rPr>
      </w:pPr>
      <w:r>
        <w:rPr>
          <w:rFonts w:hint="cs"/>
          <w:szCs w:val="24"/>
          <w:rtl/>
        </w:rPr>
        <w:t>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w:t>
      </w:r>
      <w:r w:rsidR="00313546">
        <w:rPr>
          <w:rFonts w:hint="cs"/>
          <w:szCs w:val="24"/>
          <w:rtl/>
        </w:rPr>
        <w:t xml:space="preserve"> רשות העתיקות, </w:t>
      </w:r>
      <w:r>
        <w:rPr>
          <w:rFonts w:hint="cs"/>
          <w:szCs w:val="24"/>
          <w:rtl/>
        </w:rPr>
        <w:t xml:space="preserve">תיאום מול קרן קיימת לישראל לגבי שטחי קק"ל, תיאום מול רשות מקרקעי ישראל לגבי קרקעות מדינה, תיאום מול בעלי הרשאות בקרקע, וכו'.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2AA17AE7" w14:textId="77777777" w:rsidR="00102F06" w:rsidRPr="008756DA" w:rsidRDefault="00102F06" w:rsidP="00102F06">
      <w:pPr>
        <w:spacing w:line="360" w:lineRule="auto"/>
        <w:ind w:left="792"/>
        <w:contextualSpacing/>
        <w:jc w:val="both"/>
        <w:rPr>
          <w:szCs w:val="24"/>
        </w:rPr>
      </w:pPr>
    </w:p>
    <w:p w14:paraId="0FF4B7DA"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14:paraId="3A3DE80F"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73FC5453" w14:textId="77777777" w:rsidR="00102F06" w:rsidRPr="008756DA" w:rsidRDefault="00102F06" w:rsidP="00102F06">
      <w:pPr>
        <w:spacing w:line="360" w:lineRule="auto"/>
        <w:contextualSpacing/>
        <w:rPr>
          <w:b/>
          <w:bCs/>
          <w:szCs w:val="24"/>
          <w:u w:val="single"/>
        </w:rPr>
      </w:pPr>
    </w:p>
    <w:p w14:paraId="323BDBEE"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14:paraId="3D7102F7"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338B9ED7" w14:textId="77777777" w:rsidR="00102F06" w:rsidRPr="008756DA" w:rsidRDefault="00102F06" w:rsidP="00102F06">
      <w:pPr>
        <w:spacing w:line="360" w:lineRule="auto"/>
        <w:contextualSpacing/>
        <w:jc w:val="both"/>
        <w:rPr>
          <w:szCs w:val="24"/>
          <w:u w:val="single"/>
          <w:rtl/>
        </w:rPr>
      </w:pPr>
    </w:p>
    <w:p w14:paraId="0E59612B"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14:paraId="15F177E7" w14:textId="77777777" w:rsidR="00102F06" w:rsidRPr="00157F63" w:rsidRDefault="007A7319" w:rsidP="004D5DAA">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00102F06" w:rsidRPr="00157F63">
        <w:rPr>
          <w:rFonts w:asciiTheme="majorBidi" w:hAnsiTheme="majorBidi"/>
          <w:szCs w:val="24"/>
          <w:rtl/>
        </w:rPr>
        <w:t xml:space="preserve"> </w:t>
      </w:r>
      <w:r w:rsidR="00102F06" w:rsidRPr="00157F63">
        <w:rPr>
          <w:rFonts w:asciiTheme="majorBidi" w:hAnsiTheme="majorBidi" w:hint="cs"/>
          <w:szCs w:val="24"/>
          <w:rtl/>
        </w:rPr>
        <w:t xml:space="preserve">לדרישות </w:t>
      </w:r>
      <w:r w:rsidR="00102F06" w:rsidRPr="00157F63">
        <w:rPr>
          <w:rFonts w:asciiTheme="majorBidi" w:hAnsiTheme="majorBidi"/>
          <w:szCs w:val="24"/>
          <w:rtl/>
        </w:rPr>
        <w:t>ת"י 3</w:t>
      </w:r>
      <w:r w:rsidR="00102F06" w:rsidRPr="00157F63">
        <w:rPr>
          <w:rFonts w:asciiTheme="majorBidi" w:hAnsiTheme="majorBidi" w:hint="cs"/>
          <w:szCs w:val="24"/>
          <w:rtl/>
        </w:rPr>
        <w:t xml:space="preserve"> - "אגרגאטים מינראליים ממקורות טבעיים" ולצורך השימוש בו בתערובות אספלטיות ובטון, יש צורך בביצוע ה</w:t>
      </w:r>
      <w:r w:rsidR="00102F06" w:rsidRPr="00157F63">
        <w:rPr>
          <w:rFonts w:asciiTheme="majorBidi" w:hAnsiTheme="majorBidi"/>
          <w:szCs w:val="24"/>
          <w:rtl/>
        </w:rPr>
        <w:t>בדיקות הבאות</w:t>
      </w:r>
      <w:r w:rsidR="00102F06" w:rsidRPr="00157F63">
        <w:rPr>
          <w:rFonts w:asciiTheme="majorBidi" w:hAnsiTheme="majorBidi" w:hint="cs"/>
          <w:szCs w:val="24"/>
          <w:rtl/>
        </w:rPr>
        <w:t>, בכפוף לת"י 1865 חלק ב' - "שיטות בדיקה בתחום הסלילה: בדיקות של אגרגאטים"</w:t>
      </w:r>
      <w:r w:rsidR="00102F06" w:rsidRPr="00157F63">
        <w:rPr>
          <w:rFonts w:asciiTheme="majorBidi" w:hAnsiTheme="majorBidi"/>
          <w:szCs w:val="24"/>
          <w:rtl/>
        </w:rPr>
        <w:t>:</w:t>
      </w:r>
    </w:p>
    <w:p w14:paraId="6B91A51E"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14:paraId="4D7865AF"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14:paraId="1EE1D919"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14:paraId="5952447C"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גריסות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14:paraId="441A2FEC" w14:textId="77777777" w:rsidR="007A7319" w:rsidRPr="00C36103" w:rsidRDefault="007A7319" w:rsidP="004D5DAA">
      <w:pPr>
        <w:numPr>
          <w:ilvl w:val="1"/>
          <w:numId w:val="37"/>
        </w:numPr>
        <w:spacing w:line="360" w:lineRule="auto"/>
        <w:ind w:left="1020" w:hanging="567"/>
        <w:contextualSpacing/>
        <w:jc w:val="both"/>
        <w:outlineLvl w:val="0"/>
        <w:rPr>
          <w:rFonts w:asciiTheme="majorBidi" w:hAnsiTheme="majorBidi"/>
          <w:szCs w:val="24"/>
        </w:rPr>
      </w:pPr>
      <w:r w:rsidRPr="00C36103">
        <w:rPr>
          <w:rFonts w:asciiTheme="majorBidi" w:hAnsiTheme="majorBidi" w:hint="cs"/>
          <w:szCs w:val="24"/>
          <w:rtl/>
        </w:rPr>
        <w:t>לצורך בחינת מידת התאמת מסת הסלע באתר הסקר לכרייה תת-קרקעית, יש צורך בביצוע בדיקות המעבדה הבאות:</w:t>
      </w:r>
    </w:p>
    <w:p w14:paraId="3BAD59A2" w14:textId="77777777" w:rsidR="009315C8" w:rsidRPr="009315C8" w:rsidRDefault="009315C8" w:rsidP="004D5DAA">
      <w:pPr>
        <w:numPr>
          <w:ilvl w:val="2"/>
          <w:numId w:val="37"/>
        </w:numPr>
        <w:spacing w:line="360" w:lineRule="auto"/>
        <w:ind w:left="1728" w:hanging="680"/>
        <w:contextualSpacing/>
        <w:jc w:val="both"/>
        <w:outlineLvl w:val="0"/>
        <w:rPr>
          <w:szCs w:val="24"/>
          <w:rtl/>
        </w:rPr>
      </w:pPr>
      <w:r>
        <w:rPr>
          <w:rFonts w:hint="cs"/>
          <w:szCs w:val="24"/>
          <w:rtl/>
        </w:rPr>
        <w:t xml:space="preserve">בדיקת </w:t>
      </w:r>
      <w:r w:rsidRPr="009315C8">
        <w:rPr>
          <w:rFonts w:hint="cs"/>
          <w:szCs w:val="24"/>
          <w:rtl/>
        </w:rPr>
        <w:t>חוזק לחיצה חד-צירי בלא כלוא (</w:t>
      </w:r>
      <w:r w:rsidRPr="009315C8">
        <w:rPr>
          <w:szCs w:val="24"/>
        </w:rPr>
        <w:t>ASTM D 7012; ASTM D 2938</w:t>
      </w:r>
      <w:r>
        <w:rPr>
          <w:rFonts w:hint="cs"/>
          <w:szCs w:val="24"/>
          <w:rtl/>
        </w:rPr>
        <w:t xml:space="preserve">) </w:t>
      </w:r>
      <w:r>
        <w:rPr>
          <w:szCs w:val="24"/>
          <w:rtl/>
        </w:rPr>
        <w:t>–</w:t>
      </w:r>
      <w:r>
        <w:rPr>
          <w:rFonts w:hint="cs"/>
          <w:szCs w:val="24"/>
          <w:rtl/>
        </w:rPr>
        <w:t xml:space="preserve"> עד 40 בדיקות מעבדה בכפוף להחלטת הגיאולוג ההנדסי ולאחר קבלת אישור המשרד.</w:t>
      </w:r>
    </w:p>
    <w:p w14:paraId="04548115" w14:textId="77777777" w:rsidR="009315C8" w:rsidRDefault="009315C8" w:rsidP="004D5DAA">
      <w:pPr>
        <w:numPr>
          <w:ilvl w:val="2"/>
          <w:numId w:val="37"/>
        </w:numPr>
        <w:spacing w:line="360" w:lineRule="auto"/>
        <w:ind w:left="1728" w:hanging="680"/>
        <w:contextualSpacing/>
        <w:jc w:val="both"/>
        <w:outlineLvl w:val="0"/>
        <w:rPr>
          <w:szCs w:val="24"/>
        </w:rPr>
      </w:pPr>
      <w:r w:rsidRPr="009315C8">
        <w:rPr>
          <w:rFonts w:hint="cs"/>
          <w:szCs w:val="24"/>
          <w:rtl/>
        </w:rPr>
        <w:t>בדיקת חוזק לחיצה חד-צירי בלא כלוא, כולל מדידת פרמטרים של קשיחות: מודול אלסטיות ומקדם פואסון  (</w:t>
      </w:r>
      <w:r w:rsidRPr="009315C8">
        <w:rPr>
          <w:szCs w:val="24"/>
        </w:rPr>
        <w:t>ASTM D 7012; ASTM D3148</w:t>
      </w:r>
      <w:r>
        <w:rPr>
          <w:rFonts w:hint="cs"/>
          <w:szCs w:val="24"/>
          <w:rtl/>
        </w:rPr>
        <w:t xml:space="preserve">) </w:t>
      </w:r>
      <w:r>
        <w:rPr>
          <w:szCs w:val="24"/>
          <w:rtl/>
        </w:rPr>
        <w:t>–</w:t>
      </w:r>
      <w:r>
        <w:rPr>
          <w:rFonts w:hint="cs"/>
          <w:szCs w:val="24"/>
          <w:rtl/>
        </w:rPr>
        <w:t xml:space="preserve"> עד 10 בדיקות מעבדה בכפוף להחלטת הגיאולוג ההנדסי ולאחר קבלת אישור המשרד.</w:t>
      </w:r>
    </w:p>
    <w:p w14:paraId="38E8C551" w14:textId="77777777" w:rsidR="00BE5812" w:rsidRPr="009315C8" w:rsidRDefault="00BE5812" w:rsidP="004D5DAA">
      <w:pPr>
        <w:numPr>
          <w:ilvl w:val="2"/>
          <w:numId w:val="37"/>
        </w:numPr>
        <w:spacing w:line="360" w:lineRule="auto"/>
        <w:ind w:left="1728" w:hanging="680"/>
        <w:contextualSpacing/>
        <w:jc w:val="both"/>
        <w:outlineLvl w:val="0"/>
        <w:rPr>
          <w:szCs w:val="24"/>
          <w:rtl/>
        </w:rPr>
      </w:pPr>
      <w:r>
        <w:rPr>
          <w:rFonts w:hint="cs"/>
          <w:szCs w:val="24"/>
          <w:rtl/>
        </w:rPr>
        <w:t xml:space="preserve">בדיקת חוזק מתיחה </w:t>
      </w:r>
      <w:r w:rsidR="00904817">
        <w:rPr>
          <w:rFonts w:hint="cs"/>
          <w:szCs w:val="24"/>
          <w:rtl/>
        </w:rPr>
        <w:t>לא ישירה (</w:t>
      </w:r>
      <w:r w:rsidR="003F44B9">
        <w:rPr>
          <w:szCs w:val="24"/>
        </w:rPr>
        <w:t>ASTM</w:t>
      </w:r>
      <w:r w:rsidR="003F44B9" w:rsidRPr="003F44B9">
        <w:rPr>
          <w:szCs w:val="24"/>
        </w:rPr>
        <w:t xml:space="preserve"> D 3967-08</w:t>
      </w:r>
      <w:r w:rsidR="003F44B9">
        <w:rPr>
          <w:rFonts w:hint="cs"/>
          <w:szCs w:val="24"/>
          <w:rtl/>
        </w:rPr>
        <w:t>)</w:t>
      </w:r>
      <w:r w:rsidR="00B00E12">
        <w:rPr>
          <w:rFonts w:hint="cs"/>
          <w:szCs w:val="24"/>
          <w:rtl/>
        </w:rPr>
        <w:t xml:space="preserve"> </w:t>
      </w:r>
      <w:r w:rsidR="00904817">
        <w:rPr>
          <w:szCs w:val="24"/>
          <w:rtl/>
        </w:rPr>
        <w:t>–</w:t>
      </w:r>
      <w:r w:rsidR="00904817">
        <w:rPr>
          <w:rFonts w:hint="cs"/>
          <w:szCs w:val="24"/>
          <w:rtl/>
        </w:rPr>
        <w:t xml:space="preserve"> עד 10 בדיקות מעבדה בכפוף להחלטת הגיאולוג ההנדסי ולאחר קבלת אישור המשרד.</w:t>
      </w:r>
    </w:p>
    <w:p w14:paraId="54E6813A"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המדגמים לבדיקת השחיקה והגריסות יינטלו אך</w:t>
      </w:r>
      <w:r w:rsidR="002C5229" w:rsidRPr="00D87C8D">
        <w:rPr>
          <w:rFonts w:asciiTheme="majorBidi" w:hAnsiTheme="majorBidi" w:hint="cs"/>
          <w:b/>
          <w:bCs/>
          <w:szCs w:val="24"/>
          <w:rtl/>
        </w:rPr>
        <w:t xml:space="preserve"> ורק בהנחיה מראש ובכתב מאת המשרד</w:t>
      </w:r>
      <w:r w:rsidRPr="00D87C8D">
        <w:rPr>
          <w:rFonts w:asciiTheme="majorBidi" w:hAnsiTheme="majorBidi" w:hint="cs"/>
          <w:b/>
          <w:bCs/>
          <w:szCs w:val="24"/>
          <w:rtl/>
        </w:rPr>
        <w:t xml:space="preserve">. </w:t>
      </w:r>
    </w:p>
    <w:p w14:paraId="29F86EE1" w14:textId="77777777" w:rsidR="00102F06" w:rsidRPr="00D87C8D" w:rsidRDefault="00D87C8D" w:rsidP="004D5DAA">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00102F06" w:rsidRPr="00D87C8D">
        <w:rPr>
          <w:rFonts w:asciiTheme="majorBidi" w:hAnsiTheme="majorBidi" w:hint="cs"/>
          <w:b/>
          <w:bCs/>
          <w:szCs w:val="24"/>
          <w:rtl/>
        </w:rPr>
        <w:t xml:space="preserve"> העמקת קידוח כלשהו, התשלום בגין בדיקות המעבדה יהיה בכפוף לביצוע הבדיקות בפועל</w:t>
      </w:r>
      <w:r w:rsidR="002C5229" w:rsidRPr="00D87C8D">
        <w:rPr>
          <w:rFonts w:asciiTheme="majorBidi" w:hAnsiTheme="majorBidi" w:hint="cs"/>
          <w:b/>
          <w:bCs/>
          <w:szCs w:val="24"/>
          <w:rtl/>
        </w:rPr>
        <w:t xml:space="preserve"> ובהתאם להנחיית המשרד</w:t>
      </w:r>
      <w:r w:rsidR="00102F06" w:rsidRPr="00D87C8D">
        <w:rPr>
          <w:rFonts w:asciiTheme="majorBidi" w:hAnsiTheme="majorBidi" w:hint="cs"/>
          <w:b/>
          <w:bCs/>
          <w:szCs w:val="24"/>
          <w:rtl/>
        </w:rPr>
        <w:t>.</w:t>
      </w:r>
    </w:p>
    <w:p w14:paraId="3AC27B4A" w14:textId="77777777" w:rsidR="00102F06" w:rsidRDefault="00102F06" w:rsidP="00102F06">
      <w:pPr>
        <w:spacing w:line="360" w:lineRule="auto"/>
        <w:contextualSpacing/>
        <w:jc w:val="both"/>
        <w:rPr>
          <w:szCs w:val="24"/>
          <w:u w:val="single"/>
          <w:rtl/>
        </w:rPr>
      </w:pPr>
    </w:p>
    <w:p w14:paraId="52009FA5"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14:paraId="7CF96E01"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כלשהיא עליהם. </w:t>
      </w:r>
    </w:p>
    <w:p w14:paraId="07FE203E"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14:paraId="3B279203"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14:paraId="78194C5C" w14:textId="77777777" w:rsidR="00102F06" w:rsidRPr="00D56406"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14:paraId="7D936C5D" w14:textId="77777777" w:rsidR="00D56406" w:rsidRPr="00D56406" w:rsidRDefault="00D56406" w:rsidP="00D56406">
      <w:pPr>
        <w:spacing w:line="360" w:lineRule="auto"/>
        <w:ind w:left="360"/>
        <w:contextualSpacing/>
        <w:jc w:val="both"/>
        <w:outlineLvl w:val="0"/>
        <w:rPr>
          <w:rFonts w:asciiTheme="majorBidi" w:hAnsiTheme="majorBidi"/>
          <w:szCs w:val="24"/>
        </w:rPr>
      </w:pPr>
    </w:p>
    <w:p w14:paraId="1BB1313C" w14:textId="77777777" w:rsidR="00102F06" w:rsidRPr="00C36103"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14:paraId="77BA919A"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4B70B3BC"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3DAC17A0" w14:textId="77777777" w:rsidR="00102F06"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p w14:paraId="0E133749" w14:textId="77777777" w:rsidR="00354FA6" w:rsidRDefault="00354FA6" w:rsidP="00A917EA">
      <w:pPr>
        <w:spacing w:line="360" w:lineRule="auto"/>
        <w:ind w:left="792"/>
        <w:contextualSpacing/>
        <w:jc w:val="both"/>
        <w:outlineLvl w:val="0"/>
        <w:rPr>
          <w:rFonts w:asciiTheme="majorBidi" w:hAnsiTheme="majorBidi"/>
          <w:szCs w:val="24"/>
        </w:rPr>
      </w:pP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102F06" w:rsidRPr="00622FC6" w14:paraId="50E9E4EE" w14:textId="77777777" w:rsidTr="00AC7A27">
        <w:trPr>
          <w:trHeight w:val="425"/>
        </w:trPr>
        <w:tc>
          <w:tcPr>
            <w:tcW w:w="2126" w:type="dxa"/>
            <w:shd w:val="clear" w:color="auto" w:fill="D9D9D9"/>
            <w:vAlign w:val="center"/>
          </w:tcPr>
          <w:p w14:paraId="123C9D0D" w14:textId="77777777" w:rsidR="00102F06" w:rsidRPr="00622FC6" w:rsidRDefault="00FE5FCB" w:rsidP="00AC7A27">
            <w:pPr>
              <w:pStyle w:val="afff"/>
              <w:jc w:val="center"/>
              <w:rPr>
                <w:rFonts w:asciiTheme="majorBidi" w:hAnsiTheme="majorBidi" w:cs="David"/>
                <w:b/>
                <w:bCs/>
                <w:sz w:val="24"/>
                <w:szCs w:val="24"/>
                <w:rtl/>
              </w:rPr>
            </w:pPr>
            <w:r>
              <w:br w:type="page"/>
            </w:r>
            <w:r w:rsidR="00102F06" w:rsidRPr="00622FC6">
              <w:rPr>
                <w:rFonts w:asciiTheme="majorBidi" w:hAnsiTheme="majorBidi" w:cs="David"/>
                <w:b/>
                <w:bCs/>
                <w:sz w:val="24"/>
                <w:szCs w:val="24"/>
                <w:rtl/>
              </w:rPr>
              <w:t>אבן הדרך</w:t>
            </w:r>
          </w:p>
        </w:tc>
        <w:tc>
          <w:tcPr>
            <w:tcW w:w="5812" w:type="dxa"/>
            <w:shd w:val="clear" w:color="auto" w:fill="D9D9D9"/>
            <w:vAlign w:val="center"/>
          </w:tcPr>
          <w:p w14:paraId="3A61B1AC" w14:textId="77777777" w:rsidR="00102F06" w:rsidRPr="00622FC6" w:rsidRDefault="00102F06" w:rsidP="00AC7A27">
            <w:pPr>
              <w:pStyle w:val="afff"/>
              <w:jc w:val="center"/>
              <w:rPr>
                <w:rFonts w:asciiTheme="majorBidi" w:hAnsiTheme="majorBidi" w:cs="David"/>
                <w:b/>
                <w:bCs/>
                <w:sz w:val="24"/>
                <w:szCs w:val="24"/>
                <w:rtl/>
              </w:rPr>
            </w:pPr>
            <w:r w:rsidRPr="00622FC6">
              <w:rPr>
                <w:rFonts w:asciiTheme="majorBidi" w:hAnsiTheme="majorBidi" w:cs="David" w:hint="cs"/>
                <w:b/>
                <w:bCs/>
                <w:sz w:val="24"/>
                <w:szCs w:val="24"/>
                <w:rtl/>
              </w:rPr>
              <w:t>אחוז</w:t>
            </w:r>
            <w:r w:rsidRPr="00622FC6">
              <w:rPr>
                <w:rFonts w:asciiTheme="majorBidi" w:hAnsiTheme="majorBidi" w:cs="David"/>
                <w:b/>
                <w:bCs/>
                <w:sz w:val="24"/>
                <w:szCs w:val="24"/>
                <w:rtl/>
              </w:rPr>
              <w:t xml:space="preserve"> לתשלום מהתמורה</w:t>
            </w:r>
          </w:p>
        </w:tc>
      </w:tr>
      <w:tr w:rsidR="00102F06" w:rsidRPr="00622FC6" w14:paraId="3A2D9F83" w14:textId="77777777" w:rsidTr="00AC7A27">
        <w:trPr>
          <w:trHeight w:val="1019"/>
        </w:trPr>
        <w:tc>
          <w:tcPr>
            <w:tcW w:w="2126" w:type="dxa"/>
            <w:vAlign w:val="center"/>
          </w:tcPr>
          <w:p w14:paraId="3800694F" w14:textId="77777777" w:rsidR="00102F06" w:rsidRPr="00622FC6" w:rsidRDefault="00102F06" w:rsidP="00AC7A27">
            <w:pPr>
              <w:pStyle w:val="afff"/>
              <w:spacing w:line="360" w:lineRule="auto"/>
              <w:jc w:val="center"/>
              <w:rPr>
                <w:rFonts w:asciiTheme="majorBidi" w:hAnsiTheme="majorBidi" w:cs="David"/>
                <w:b/>
                <w:bCs/>
                <w:sz w:val="24"/>
                <w:szCs w:val="24"/>
                <w:rtl/>
              </w:rPr>
            </w:pPr>
            <w:r w:rsidRPr="00622FC6">
              <w:rPr>
                <w:rFonts w:asciiTheme="majorBidi" w:hAnsiTheme="majorBidi" w:cs="David" w:hint="cs"/>
                <w:b/>
                <w:bCs/>
                <w:sz w:val="24"/>
                <w:szCs w:val="24"/>
                <w:rtl/>
              </w:rPr>
              <w:t xml:space="preserve">סיום עבודות קדיחה </w:t>
            </w:r>
          </w:p>
        </w:tc>
        <w:tc>
          <w:tcPr>
            <w:tcW w:w="5812" w:type="dxa"/>
            <w:vAlign w:val="center"/>
          </w:tcPr>
          <w:p w14:paraId="02D4D64B" w14:textId="5685F5CE" w:rsidR="00102F06" w:rsidRPr="00622FC6" w:rsidRDefault="00102F06" w:rsidP="006F0089">
            <w:pPr>
              <w:tabs>
                <w:tab w:val="left" w:pos="4969"/>
              </w:tabs>
              <w:spacing w:line="360" w:lineRule="auto"/>
              <w:jc w:val="both"/>
              <w:rPr>
                <w:rFonts w:asciiTheme="majorBidi" w:hAnsiTheme="majorBidi"/>
                <w:szCs w:val="24"/>
              </w:rPr>
            </w:pPr>
            <w:r w:rsidRPr="00622FC6">
              <w:rPr>
                <w:rFonts w:asciiTheme="majorBidi" w:hAnsiTheme="majorBidi" w:hint="cs"/>
                <w:szCs w:val="24"/>
                <w:rtl/>
              </w:rPr>
              <w:t>50% מעלות עבודות הקדיחה בלבד</w:t>
            </w:r>
            <w:r w:rsidR="00787F73">
              <w:rPr>
                <w:rFonts w:asciiTheme="majorBidi" w:hAnsiTheme="majorBidi" w:hint="cs"/>
                <w:szCs w:val="24"/>
                <w:rtl/>
              </w:rPr>
              <w:t>, של כל הקידוחים,</w:t>
            </w:r>
            <w:r w:rsidRPr="00622FC6">
              <w:rPr>
                <w:rFonts w:asciiTheme="majorBidi" w:hAnsiTheme="majorBidi" w:hint="cs"/>
                <w:szCs w:val="24"/>
                <w:rtl/>
              </w:rPr>
              <w:t xml:space="preserve"> עפ"י הצעת המחיר של הקבלן בכפוף ל</w:t>
            </w:r>
            <w:r w:rsidR="0094330D">
              <w:rPr>
                <w:rFonts w:asciiTheme="majorBidi" w:hAnsiTheme="majorBidi" w:hint="cs"/>
                <w:szCs w:val="24"/>
                <w:rtl/>
              </w:rPr>
              <w:t>עומק הקדיחה הכולל שבוצע</w:t>
            </w:r>
            <w:r w:rsidRPr="00622FC6">
              <w:rPr>
                <w:rFonts w:asciiTheme="majorBidi" w:hAnsiTheme="majorBidi" w:hint="cs"/>
                <w:szCs w:val="24"/>
                <w:rtl/>
              </w:rPr>
              <w:t xml:space="preserve"> בפועל.</w:t>
            </w:r>
          </w:p>
        </w:tc>
      </w:tr>
      <w:tr w:rsidR="00102F06" w:rsidRPr="00622FC6" w14:paraId="3DFC0C5A" w14:textId="77777777" w:rsidTr="00AC7A27">
        <w:trPr>
          <w:trHeight w:val="1019"/>
        </w:trPr>
        <w:tc>
          <w:tcPr>
            <w:tcW w:w="2126" w:type="dxa"/>
            <w:tcBorders>
              <w:bottom w:val="double" w:sz="4" w:space="0" w:color="auto"/>
            </w:tcBorders>
            <w:vAlign w:val="center"/>
          </w:tcPr>
          <w:p w14:paraId="034D3B23" w14:textId="77777777" w:rsidR="00102F06" w:rsidRPr="00622FC6" w:rsidRDefault="00102F06" w:rsidP="00AC7A27">
            <w:pPr>
              <w:pStyle w:val="afff"/>
              <w:spacing w:line="360" w:lineRule="auto"/>
              <w:jc w:val="center"/>
              <w:rPr>
                <w:rFonts w:asciiTheme="majorBidi" w:hAnsiTheme="majorBidi" w:cs="David"/>
                <w:b/>
                <w:bCs/>
                <w:sz w:val="24"/>
                <w:szCs w:val="24"/>
                <w:highlight w:val="yellow"/>
                <w:rtl/>
              </w:rPr>
            </w:pPr>
            <w:r w:rsidRPr="00622FC6">
              <w:rPr>
                <w:rFonts w:asciiTheme="majorBidi" w:hAnsiTheme="majorBidi" w:cs="David"/>
                <w:b/>
                <w:bCs/>
                <w:sz w:val="24"/>
                <w:szCs w:val="24"/>
                <w:rtl/>
              </w:rPr>
              <w:t xml:space="preserve">הגשת דו"ח סופי </w:t>
            </w:r>
            <w:r w:rsidRPr="00622FC6">
              <w:rPr>
                <w:rFonts w:asciiTheme="majorBidi" w:hAnsiTheme="majorBidi" w:cs="David" w:hint="cs"/>
                <w:b/>
                <w:bCs/>
                <w:sz w:val="24"/>
                <w:szCs w:val="24"/>
                <w:rtl/>
              </w:rPr>
              <w:t xml:space="preserve">מאושר </w:t>
            </w:r>
            <w:r w:rsidRPr="00622FC6">
              <w:rPr>
                <w:rFonts w:asciiTheme="majorBidi" w:hAnsiTheme="majorBidi" w:cs="David"/>
                <w:b/>
                <w:bCs/>
                <w:sz w:val="24"/>
                <w:szCs w:val="24"/>
                <w:rtl/>
              </w:rPr>
              <w:t xml:space="preserve">עבור </w:t>
            </w:r>
            <w:r w:rsidRPr="00622FC6">
              <w:rPr>
                <w:rFonts w:asciiTheme="majorBidi" w:hAnsiTheme="majorBidi" w:cs="David" w:hint="cs"/>
                <w:b/>
                <w:bCs/>
                <w:sz w:val="24"/>
                <w:szCs w:val="24"/>
                <w:rtl/>
              </w:rPr>
              <w:t xml:space="preserve">כל </w:t>
            </w:r>
            <w:r w:rsidRPr="00622FC6">
              <w:rPr>
                <w:rFonts w:asciiTheme="majorBidi" w:hAnsiTheme="majorBidi" w:cs="David"/>
                <w:b/>
                <w:bCs/>
                <w:sz w:val="24"/>
                <w:szCs w:val="24"/>
                <w:rtl/>
              </w:rPr>
              <w:t>השירותים הכלולים</w:t>
            </w:r>
            <w:r w:rsidRPr="00622FC6">
              <w:rPr>
                <w:rFonts w:asciiTheme="majorBidi" w:hAnsiTheme="majorBidi" w:cs="David" w:hint="cs"/>
                <w:b/>
                <w:bCs/>
                <w:sz w:val="24"/>
                <w:szCs w:val="24"/>
                <w:rtl/>
              </w:rPr>
              <w:t xml:space="preserve"> הנדרשים במכרז </w:t>
            </w:r>
            <w:r w:rsidRPr="00622FC6">
              <w:rPr>
                <w:rFonts w:asciiTheme="majorBidi" w:hAnsiTheme="majorBidi" w:cs="David"/>
                <w:b/>
                <w:bCs/>
                <w:sz w:val="24"/>
                <w:szCs w:val="24"/>
                <w:rtl/>
              </w:rPr>
              <w:t xml:space="preserve">  </w:t>
            </w:r>
          </w:p>
        </w:tc>
        <w:tc>
          <w:tcPr>
            <w:tcW w:w="5812" w:type="dxa"/>
            <w:tcBorders>
              <w:bottom w:val="double" w:sz="4" w:space="0" w:color="auto"/>
            </w:tcBorders>
            <w:vAlign w:val="center"/>
          </w:tcPr>
          <w:p w14:paraId="44E27053" w14:textId="3DA47476" w:rsidR="00102F06" w:rsidRPr="00622FC6" w:rsidRDefault="00102F06" w:rsidP="00AC7A27">
            <w:pPr>
              <w:tabs>
                <w:tab w:val="left" w:pos="4969"/>
              </w:tabs>
              <w:spacing w:line="360" w:lineRule="auto"/>
              <w:jc w:val="both"/>
              <w:rPr>
                <w:rFonts w:asciiTheme="majorBidi" w:hAnsiTheme="majorBidi"/>
                <w:szCs w:val="24"/>
                <w:highlight w:val="yellow"/>
                <w:rtl/>
              </w:rPr>
            </w:pPr>
            <w:r w:rsidRPr="00622FC6">
              <w:rPr>
                <w:rFonts w:hint="eastAsia"/>
                <w:szCs w:val="24"/>
                <w:rtl/>
              </w:rPr>
              <w:t>יתרת</w:t>
            </w:r>
            <w:r w:rsidRPr="00622FC6">
              <w:rPr>
                <w:szCs w:val="24"/>
                <w:rtl/>
              </w:rPr>
              <w:t xml:space="preserve"> התמורה</w:t>
            </w:r>
            <w:r w:rsidRPr="00622FC6">
              <w:rPr>
                <w:rFonts w:hint="cs"/>
                <w:szCs w:val="24"/>
                <w:rtl/>
              </w:rPr>
              <w:t xml:space="preserve"> מסך עלות הזמנת העבודה הרלבנטית על פי הצעת המחיר של הקבלן,</w:t>
            </w:r>
            <w:r w:rsidRPr="00622FC6">
              <w:rPr>
                <w:szCs w:val="24"/>
                <w:rtl/>
              </w:rPr>
              <w:t xml:space="preserve"> תשולם</w:t>
            </w:r>
            <w:r w:rsidRPr="00622FC6">
              <w:rPr>
                <w:rFonts w:hint="cs"/>
                <w:szCs w:val="24"/>
                <w:rtl/>
              </w:rPr>
              <w:t xml:space="preserve"> בכפוף לביצוע בפועל של יתרת העבודה.</w:t>
            </w:r>
          </w:p>
        </w:tc>
      </w:tr>
    </w:tbl>
    <w:p w14:paraId="0972AE44" w14:textId="77777777" w:rsidR="00102F06" w:rsidRPr="008756DA" w:rsidRDefault="00102F06" w:rsidP="00A917EA">
      <w:pPr>
        <w:spacing w:line="360" w:lineRule="auto"/>
        <w:contextualSpacing/>
        <w:jc w:val="both"/>
        <w:outlineLvl w:val="0"/>
        <w:rPr>
          <w:rFonts w:asciiTheme="majorBidi" w:hAnsiTheme="majorBidi"/>
          <w:szCs w:val="24"/>
        </w:rPr>
      </w:pPr>
    </w:p>
    <w:p w14:paraId="40144DEC" w14:textId="77777777" w:rsidR="00A917EA" w:rsidRDefault="00102F06" w:rsidP="00A917E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A917EA">
        <w:rPr>
          <w:rFonts w:asciiTheme="majorBidi" w:hAnsiTheme="majorBidi" w:hint="eastAsia"/>
          <w:szCs w:val="24"/>
          <w:rtl/>
        </w:rPr>
        <w:t>התארגנות</w:t>
      </w:r>
      <w:r w:rsidRPr="00A917EA">
        <w:rPr>
          <w:rFonts w:asciiTheme="majorBidi" w:hAnsiTheme="majorBidi"/>
          <w:szCs w:val="24"/>
          <w:rtl/>
        </w:rPr>
        <w:t xml:space="preserve"> </w:t>
      </w:r>
      <w:r w:rsidRPr="00A917EA">
        <w:rPr>
          <w:rFonts w:asciiTheme="majorBidi" w:hAnsiTheme="majorBidi" w:hint="eastAsia"/>
          <w:szCs w:val="24"/>
          <w:rtl/>
        </w:rPr>
        <w:t>בשטח</w:t>
      </w:r>
      <w:r w:rsidRPr="00A917EA">
        <w:rPr>
          <w:rFonts w:asciiTheme="majorBidi" w:hAnsiTheme="majorBidi"/>
          <w:szCs w:val="24"/>
          <w:rtl/>
        </w:rPr>
        <w:t xml:space="preserve">, </w:t>
      </w:r>
      <w:r w:rsidRPr="00A917EA">
        <w:rPr>
          <w:rFonts w:asciiTheme="majorBidi" w:hAnsiTheme="majorBidi" w:hint="eastAsia"/>
          <w:szCs w:val="24"/>
          <w:rtl/>
        </w:rPr>
        <w:t>מעבר</w:t>
      </w:r>
      <w:r w:rsidRPr="00A917EA">
        <w:rPr>
          <w:rFonts w:asciiTheme="majorBidi" w:hAnsiTheme="majorBidi"/>
          <w:szCs w:val="24"/>
          <w:rtl/>
        </w:rPr>
        <w:t xml:space="preserve"> </w:t>
      </w:r>
      <w:r w:rsidRPr="00A917EA">
        <w:rPr>
          <w:rFonts w:asciiTheme="majorBidi" w:hAnsiTheme="majorBidi" w:hint="eastAsia"/>
          <w:szCs w:val="24"/>
          <w:rtl/>
        </w:rPr>
        <w:t>מקידוח</w:t>
      </w:r>
      <w:r w:rsidRPr="00A917EA">
        <w:rPr>
          <w:rFonts w:asciiTheme="majorBidi" w:hAnsiTheme="majorBidi"/>
          <w:szCs w:val="24"/>
          <w:rtl/>
        </w:rPr>
        <w:t xml:space="preserve"> </w:t>
      </w:r>
      <w:r w:rsidRPr="00A917EA">
        <w:rPr>
          <w:rFonts w:asciiTheme="majorBidi" w:hAnsiTheme="majorBidi" w:hint="eastAsia"/>
          <w:szCs w:val="24"/>
          <w:rtl/>
        </w:rPr>
        <w:t>לקידוח</w:t>
      </w:r>
      <w:r w:rsidRPr="00A917EA">
        <w:rPr>
          <w:rFonts w:asciiTheme="majorBidi" w:hAnsiTheme="majorBidi"/>
          <w:szCs w:val="24"/>
          <w:rtl/>
        </w:rPr>
        <w:t xml:space="preserve">, </w:t>
      </w:r>
      <w:r w:rsidRPr="00A917EA">
        <w:rPr>
          <w:rFonts w:asciiTheme="majorBidi" w:hAnsiTheme="majorBidi" w:hint="eastAsia"/>
          <w:szCs w:val="24"/>
          <w:rtl/>
        </w:rPr>
        <w:t>החדרת</w:t>
      </w:r>
      <w:r w:rsidRPr="00A917EA">
        <w:rPr>
          <w:rFonts w:asciiTheme="majorBidi" w:hAnsiTheme="majorBidi"/>
          <w:szCs w:val="24"/>
          <w:rtl/>
        </w:rPr>
        <w:t xml:space="preserve"> </w:t>
      </w:r>
      <w:r w:rsidRPr="00A917EA">
        <w:rPr>
          <w:rFonts w:asciiTheme="majorBidi" w:hAnsiTheme="majorBidi" w:hint="eastAsia"/>
          <w:szCs w:val="24"/>
          <w:rtl/>
        </w:rPr>
        <w:t>צינורות</w:t>
      </w:r>
      <w:r w:rsidRPr="00A917EA">
        <w:rPr>
          <w:rFonts w:asciiTheme="majorBidi" w:hAnsiTheme="majorBidi"/>
          <w:szCs w:val="24"/>
          <w:rtl/>
        </w:rPr>
        <w:t xml:space="preserve"> </w:t>
      </w:r>
      <w:r w:rsidRPr="00A917EA">
        <w:rPr>
          <w:rFonts w:asciiTheme="majorBidi" w:hAnsiTheme="majorBidi" w:hint="eastAsia"/>
          <w:szCs w:val="24"/>
          <w:rtl/>
        </w:rPr>
        <w:t>מגן</w:t>
      </w:r>
      <w:r w:rsidRPr="00A917EA">
        <w:rPr>
          <w:rFonts w:asciiTheme="majorBidi" w:hAnsiTheme="majorBidi"/>
          <w:szCs w:val="24"/>
          <w:rtl/>
        </w:rPr>
        <w:t xml:space="preserve">, </w:t>
      </w:r>
      <w:r w:rsidRPr="00A917EA">
        <w:rPr>
          <w:rFonts w:asciiTheme="majorBidi" w:hAnsiTheme="majorBidi" w:hint="eastAsia"/>
          <w:szCs w:val="24"/>
          <w:rtl/>
        </w:rPr>
        <w:t>נסיעות</w:t>
      </w:r>
      <w:r w:rsidRPr="00A917EA">
        <w:rPr>
          <w:rFonts w:asciiTheme="majorBidi" w:hAnsiTheme="majorBidi"/>
          <w:szCs w:val="24"/>
          <w:rtl/>
        </w:rPr>
        <w:t xml:space="preserve"> </w:t>
      </w:r>
      <w:r w:rsidRPr="00A917EA">
        <w:rPr>
          <w:rFonts w:asciiTheme="majorBidi" w:hAnsiTheme="majorBidi" w:hint="eastAsia"/>
          <w:szCs w:val="24"/>
          <w:rtl/>
        </w:rPr>
        <w:t>והובלות</w:t>
      </w:r>
      <w:r w:rsidRPr="00A917EA">
        <w:rPr>
          <w:rFonts w:asciiTheme="majorBidi" w:hAnsiTheme="majorBidi"/>
          <w:szCs w:val="24"/>
          <w:rtl/>
        </w:rPr>
        <w:t xml:space="preserve"> </w:t>
      </w:r>
      <w:r w:rsidRPr="00A917EA">
        <w:rPr>
          <w:rFonts w:asciiTheme="majorBidi" w:hAnsiTheme="majorBidi" w:hint="eastAsia"/>
          <w:szCs w:val="24"/>
          <w:rtl/>
        </w:rPr>
        <w:t>של</w:t>
      </w:r>
      <w:r w:rsidRPr="00A917EA">
        <w:rPr>
          <w:rFonts w:asciiTheme="majorBidi" w:hAnsiTheme="majorBidi"/>
          <w:szCs w:val="24"/>
          <w:rtl/>
        </w:rPr>
        <w:t xml:space="preserve"> </w:t>
      </w:r>
      <w:r w:rsidRPr="00A917EA">
        <w:rPr>
          <w:rFonts w:asciiTheme="majorBidi" w:hAnsiTheme="majorBidi" w:hint="eastAsia"/>
          <w:szCs w:val="24"/>
          <w:rtl/>
        </w:rPr>
        <w:t>ציוד</w:t>
      </w:r>
      <w:r w:rsidRPr="00A917EA">
        <w:rPr>
          <w:rFonts w:asciiTheme="majorBidi" w:hAnsiTheme="majorBidi"/>
          <w:szCs w:val="24"/>
          <w:rtl/>
        </w:rPr>
        <w:t xml:space="preserve"> </w:t>
      </w:r>
      <w:r w:rsidRPr="00A917EA">
        <w:rPr>
          <w:rFonts w:asciiTheme="majorBidi" w:hAnsiTheme="majorBidi" w:hint="eastAsia"/>
          <w:szCs w:val="24"/>
          <w:rtl/>
        </w:rPr>
        <w:t>ואנשים</w:t>
      </w:r>
      <w:r w:rsidRPr="00A917EA">
        <w:rPr>
          <w:rFonts w:asciiTheme="majorBidi" w:hAnsiTheme="majorBidi"/>
          <w:szCs w:val="24"/>
          <w:rtl/>
        </w:rPr>
        <w:t xml:space="preserve"> </w:t>
      </w:r>
      <w:r w:rsidRPr="00A917EA">
        <w:rPr>
          <w:rFonts w:asciiTheme="majorBidi" w:hAnsiTheme="majorBidi" w:hint="eastAsia"/>
          <w:szCs w:val="24"/>
          <w:rtl/>
        </w:rPr>
        <w:t>לאתר</w:t>
      </w:r>
      <w:r w:rsidRPr="00A917EA">
        <w:rPr>
          <w:rFonts w:asciiTheme="majorBidi" w:hAnsiTheme="majorBidi"/>
          <w:szCs w:val="24"/>
          <w:rtl/>
        </w:rPr>
        <w:t xml:space="preserve"> </w:t>
      </w:r>
      <w:r w:rsidRPr="00A917EA">
        <w:rPr>
          <w:rFonts w:asciiTheme="majorBidi" w:hAnsiTheme="majorBidi" w:hint="eastAsia"/>
          <w:szCs w:val="24"/>
          <w:rtl/>
        </w:rPr>
        <w:t>וממנו</w:t>
      </w:r>
      <w:r w:rsidRPr="00A917EA">
        <w:rPr>
          <w:rFonts w:asciiTheme="majorBidi" w:hAnsiTheme="majorBidi"/>
          <w:szCs w:val="24"/>
          <w:rtl/>
        </w:rPr>
        <w:t xml:space="preserve">, </w:t>
      </w:r>
      <w:r w:rsidRPr="00A917EA">
        <w:rPr>
          <w:rFonts w:asciiTheme="majorBidi" w:hAnsiTheme="majorBidi" w:hint="eastAsia"/>
          <w:szCs w:val="24"/>
          <w:rtl/>
        </w:rPr>
        <w:t>הכשרת</w:t>
      </w:r>
      <w:r w:rsidRPr="00A917EA">
        <w:rPr>
          <w:rFonts w:asciiTheme="majorBidi" w:hAnsiTheme="majorBidi"/>
          <w:szCs w:val="24"/>
          <w:rtl/>
        </w:rPr>
        <w:t xml:space="preserve"> </w:t>
      </w:r>
      <w:r w:rsidRPr="00A917EA">
        <w:rPr>
          <w:rFonts w:asciiTheme="majorBidi" w:hAnsiTheme="majorBidi" w:hint="eastAsia"/>
          <w:szCs w:val="24"/>
          <w:rtl/>
        </w:rPr>
        <w:t>דרכי</w:t>
      </w:r>
      <w:r w:rsidRPr="00A917EA">
        <w:rPr>
          <w:rFonts w:asciiTheme="majorBidi" w:hAnsiTheme="majorBidi"/>
          <w:szCs w:val="24"/>
          <w:rtl/>
        </w:rPr>
        <w:t xml:space="preserve"> </w:t>
      </w:r>
      <w:r w:rsidRPr="00A917EA">
        <w:rPr>
          <w:rFonts w:asciiTheme="majorBidi" w:hAnsiTheme="majorBidi" w:hint="eastAsia"/>
          <w:szCs w:val="24"/>
          <w:rtl/>
        </w:rPr>
        <w:t>גישה</w:t>
      </w:r>
      <w:r w:rsidRPr="00A917EA">
        <w:rPr>
          <w:rFonts w:asciiTheme="majorBidi" w:hAnsiTheme="majorBidi"/>
          <w:szCs w:val="24"/>
          <w:rtl/>
        </w:rPr>
        <w:t xml:space="preserve">, </w:t>
      </w:r>
      <w:r w:rsidRPr="00A917EA">
        <w:rPr>
          <w:rFonts w:asciiTheme="majorBidi" w:hAnsiTheme="majorBidi" w:hint="eastAsia"/>
          <w:szCs w:val="24"/>
          <w:rtl/>
        </w:rPr>
        <w:t>נטילת</w:t>
      </w:r>
      <w:r w:rsidRPr="00A917EA">
        <w:rPr>
          <w:rFonts w:asciiTheme="majorBidi" w:hAnsiTheme="majorBidi"/>
          <w:szCs w:val="24"/>
          <w:rtl/>
        </w:rPr>
        <w:t xml:space="preserve"> </w:t>
      </w:r>
      <w:r w:rsidRPr="00A917EA">
        <w:rPr>
          <w:rFonts w:asciiTheme="majorBidi" w:hAnsiTheme="majorBidi" w:hint="eastAsia"/>
          <w:szCs w:val="24"/>
          <w:rtl/>
        </w:rPr>
        <w:t>מדגמים</w:t>
      </w:r>
      <w:r w:rsidRPr="00A917EA">
        <w:rPr>
          <w:rFonts w:asciiTheme="majorBidi" w:hAnsiTheme="majorBidi"/>
          <w:szCs w:val="24"/>
          <w:rtl/>
        </w:rPr>
        <w:t xml:space="preserve">, </w:t>
      </w:r>
      <w:r w:rsidRPr="00A917EA">
        <w:rPr>
          <w:rFonts w:asciiTheme="majorBidi" w:hAnsiTheme="majorBidi" w:hint="eastAsia"/>
          <w:szCs w:val="24"/>
          <w:rtl/>
        </w:rPr>
        <w:t>אחס</w:t>
      </w:r>
      <w:r w:rsidRPr="00A917EA">
        <w:rPr>
          <w:rFonts w:asciiTheme="majorBidi" w:hAnsiTheme="majorBidi" w:hint="cs"/>
          <w:szCs w:val="24"/>
          <w:rtl/>
        </w:rPr>
        <w:t>ו</w:t>
      </w:r>
      <w:r w:rsidRPr="00A917EA">
        <w:rPr>
          <w:rFonts w:asciiTheme="majorBidi" w:hAnsiTheme="majorBidi" w:hint="eastAsia"/>
          <w:szCs w:val="24"/>
          <w:rtl/>
        </w:rPr>
        <w:t>נם</w:t>
      </w:r>
      <w:r w:rsidRPr="00A917EA">
        <w:rPr>
          <w:rFonts w:asciiTheme="majorBidi" w:hAnsiTheme="majorBidi"/>
          <w:szCs w:val="24"/>
          <w:rtl/>
        </w:rPr>
        <w:t xml:space="preserve"> </w:t>
      </w:r>
      <w:r w:rsidRPr="00A917EA">
        <w:rPr>
          <w:rFonts w:asciiTheme="majorBidi" w:hAnsiTheme="majorBidi" w:hint="eastAsia"/>
          <w:szCs w:val="24"/>
          <w:rtl/>
        </w:rPr>
        <w:t>באתר</w:t>
      </w:r>
      <w:r w:rsidRPr="00A917EA">
        <w:rPr>
          <w:rFonts w:asciiTheme="majorBidi" w:hAnsiTheme="majorBidi"/>
          <w:szCs w:val="24"/>
          <w:rtl/>
        </w:rPr>
        <w:t xml:space="preserve"> </w:t>
      </w:r>
      <w:r w:rsidRPr="00A917EA">
        <w:rPr>
          <w:rFonts w:asciiTheme="majorBidi" w:hAnsiTheme="majorBidi" w:hint="eastAsia"/>
          <w:szCs w:val="24"/>
          <w:rtl/>
        </w:rPr>
        <w:t>והובלתם</w:t>
      </w:r>
      <w:r w:rsidRPr="00A917EA">
        <w:rPr>
          <w:rFonts w:asciiTheme="majorBidi" w:hAnsiTheme="majorBidi"/>
          <w:szCs w:val="24"/>
          <w:rtl/>
        </w:rPr>
        <w:t xml:space="preserve"> </w:t>
      </w:r>
      <w:r w:rsidRPr="00A917EA">
        <w:rPr>
          <w:rFonts w:asciiTheme="majorBidi" w:hAnsiTheme="majorBidi" w:hint="eastAsia"/>
          <w:szCs w:val="24"/>
          <w:rtl/>
        </w:rPr>
        <w:t>למעבד</w:t>
      </w:r>
      <w:r w:rsidRPr="00A917EA">
        <w:rPr>
          <w:rFonts w:asciiTheme="majorBidi" w:hAnsiTheme="majorBidi" w:hint="cs"/>
          <w:szCs w:val="24"/>
          <w:rtl/>
        </w:rPr>
        <w:t>ות השונות</w:t>
      </w:r>
      <w:r w:rsidRPr="00A917EA">
        <w:rPr>
          <w:rFonts w:asciiTheme="majorBidi" w:hAnsiTheme="majorBidi"/>
          <w:szCs w:val="24"/>
          <w:rtl/>
        </w:rPr>
        <w:t xml:space="preserve">, </w:t>
      </w:r>
      <w:r w:rsidRPr="00A917EA">
        <w:rPr>
          <w:rFonts w:asciiTheme="majorBidi" w:hAnsiTheme="majorBidi" w:hint="cs"/>
          <w:szCs w:val="24"/>
          <w:rtl/>
        </w:rPr>
        <w:t xml:space="preserve">ביצוע בדיקות המעבדה, </w:t>
      </w:r>
      <w:r w:rsidRPr="00A917EA">
        <w:rPr>
          <w:rFonts w:asciiTheme="majorBidi" w:hAnsiTheme="majorBidi" w:hint="eastAsia"/>
          <w:szCs w:val="24"/>
          <w:rtl/>
        </w:rPr>
        <w:t>פינוי</w:t>
      </w:r>
      <w:r w:rsidRPr="00A917EA">
        <w:rPr>
          <w:rFonts w:asciiTheme="majorBidi" w:hAnsiTheme="majorBidi"/>
          <w:szCs w:val="24"/>
          <w:rtl/>
        </w:rPr>
        <w:t xml:space="preserve"> </w:t>
      </w:r>
      <w:r w:rsidRPr="00A917EA">
        <w:rPr>
          <w:rFonts w:asciiTheme="majorBidi" w:hAnsiTheme="majorBidi" w:hint="eastAsia"/>
          <w:szCs w:val="24"/>
          <w:rtl/>
        </w:rPr>
        <w:t>וניקיון</w:t>
      </w:r>
      <w:r w:rsidRPr="00A917EA">
        <w:rPr>
          <w:rFonts w:asciiTheme="majorBidi" w:hAnsiTheme="majorBidi"/>
          <w:szCs w:val="24"/>
          <w:rtl/>
        </w:rPr>
        <w:t xml:space="preserve"> </w:t>
      </w:r>
      <w:r w:rsidRPr="00A917EA">
        <w:rPr>
          <w:rFonts w:asciiTheme="majorBidi" w:hAnsiTheme="majorBidi" w:hint="eastAsia"/>
          <w:szCs w:val="24"/>
          <w:rtl/>
        </w:rPr>
        <w:t>של</w:t>
      </w:r>
      <w:r w:rsidRPr="00A917EA">
        <w:rPr>
          <w:rFonts w:asciiTheme="majorBidi" w:hAnsiTheme="majorBidi"/>
          <w:szCs w:val="24"/>
          <w:rtl/>
        </w:rPr>
        <w:t xml:space="preserve"> </w:t>
      </w:r>
      <w:r w:rsidRPr="00A917EA">
        <w:rPr>
          <w:rFonts w:asciiTheme="majorBidi" w:hAnsiTheme="majorBidi" w:hint="eastAsia"/>
          <w:szCs w:val="24"/>
          <w:rtl/>
        </w:rPr>
        <w:t>האתר</w:t>
      </w:r>
      <w:r w:rsidRPr="00A917EA">
        <w:rPr>
          <w:rFonts w:asciiTheme="majorBidi" w:hAnsiTheme="majorBidi"/>
          <w:szCs w:val="24"/>
          <w:rtl/>
        </w:rPr>
        <w:t xml:space="preserve">, </w:t>
      </w:r>
      <w:r w:rsidRPr="00A917EA">
        <w:rPr>
          <w:rFonts w:asciiTheme="majorBidi" w:hAnsiTheme="majorBidi" w:hint="eastAsia"/>
          <w:szCs w:val="24"/>
          <w:rtl/>
        </w:rPr>
        <w:t>שמירה</w:t>
      </w:r>
      <w:r w:rsidRPr="00A917EA">
        <w:rPr>
          <w:rFonts w:asciiTheme="majorBidi" w:hAnsiTheme="majorBidi"/>
          <w:szCs w:val="24"/>
          <w:rtl/>
        </w:rPr>
        <w:t xml:space="preserve">, </w:t>
      </w:r>
      <w:r w:rsidRPr="00A917EA">
        <w:rPr>
          <w:rFonts w:asciiTheme="majorBidi" w:hAnsiTheme="majorBidi" w:hint="eastAsia"/>
          <w:szCs w:val="24"/>
          <w:rtl/>
        </w:rPr>
        <w:t>אספקת</w:t>
      </w:r>
      <w:r w:rsidRPr="00A917EA">
        <w:rPr>
          <w:rFonts w:asciiTheme="majorBidi" w:hAnsiTheme="majorBidi"/>
          <w:szCs w:val="24"/>
          <w:rtl/>
        </w:rPr>
        <w:t xml:space="preserve"> </w:t>
      </w:r>
      <w:r w:rsidRPr="00A917EA">
        <w:rPr>
          <w:rFonts w:asciiTheme="majorBidi" w:hAnsiTheme="majorBidi" w:hint="eastAsia"/>
          <w:szCs w:val="24"/>
          <w:rtl/>
        </w:rPr>
        <w:t>מים</w:t>
      </w:r>
      <w:r w:rsidRPr="00A917EA">
        <w:rPr>
          <w:rFonts w:asciiTheme="majorBidi" w:hAnsiTheme="majorBidi"/>
          <w:szCs w:val="24"/>
          <w:rtl/>
        </w:rPr>
        <w:t xml:space="preserve"> </w:t>
      </w:r>
      <w:r w:rsidRPr="00A917EA">
        <w:rPr>
          <w:rFonts w:asciiTheme="majorBidi" w:hAnsiTheme="majorBidi" w:hint="eastAsia"/>
          <w:szCs w:val="24"/>
          <w:rtl/>
        </w:rPr>
        <w:t>וכל</w:t>
      </w:r>
      <w:r w:rsidRPr="00A917EA">
        <w:rPr>
          <w:rFonts w:asciiTheme="majorBidi" w:hAnsiTheme="majorBidi"/>
          <w:szCs w:val="24"/>
          <w:rtl/>
        </w:rPr>
        <w:t xml:space="preserve"> </w:t>
      </w:r>
      <w:r w:rsidRPr="00A917EA">
        <w:rPr>
          <w:rFonts w:asciiTheme="majorBidi" w:hAnsiTheme="majorBidi" w:hint="eastAsia"/>
          <w:szCs w:val="24"/>
          <w:rtl/>
        </w:rPr>
        <w:t>נושא</w:t>
      </w:r>
      <w:r w:rsidRPr="00A917EA">
        <w:rPr>
          <w:rFonts w:asciiTheme="majorBidi" w:hAnsiTheme="majorBidi"/>
          <w:szCs w:val="24"/>
          <w:rtl/>
        </w:rPr>
        <w:t xml:space="preserve"> </w:t>
      </w:r>
      <w:r w:rsidRPr="00A917EA">
        <w:rPr>
          <w:rFonts w:asciiTheme="majorBidi" w:hAnsiTheme="majorBidi" w:hint="eastAsia"/>
          <w:szCs w:val="24"/>
          <w:rtl/>
        </w:rPr>
        <w:t>אחר</w:t>
      </w:r>
      <w:r w:rsidRPr="00A917EA">
        <w:rPr>
          <w:rFonts w:asciiTheme="majorBidi" w:hAnsiTheme="majorBidi"/>
          <w:szCs w:val="24"/>
          <w:rtl/>
        </w:rPr>
        <w:t xml:space="preserve"> </w:t>
      </w:r>
      <w:r w:rsidRPr="00A917EA">
        <w:rPr>
          <w:rFonts w:asciiTheme="majorBidi" w:hAnsiTheme="majorBidi" w:hint="eastAsia"/>
          <w:szCs w:val="24"/>
          <w:rtl/>
        </w:rPr>
        <w:t>הנדרש</w:t>
      </w:r>
      <w:r w:rsidRPr="00A917EA">
        <w:rPr>
          <w:rFonts w:asciiTheme="majorBidi" w:hAnsiTheme="majorBidi"/>
          <w:szCs w:val="24"/>
          <w:rtl/>
        </w:rPr>
        <w:t xml:space="preserve"> </w:t>
      </w:r>
      <w:r w:rsidRPr="00A917EA">
        <w:rPr>
          <w:rFonts w:asciiTheme="majorBidi" w:hAnsiTheme="majorBidi" w:hint="eastAsia"/>
          <w:szCs w:val="24"/>
          <w:rtl/>
        </w:rPr>
        <w:t>לביצוע</w:t>
      </w:r>
      <w:r w:rsidRPr="00A917EA">
        <w:rPr>
          <w:rFonts w:asciiTheme="majorBidi" w:hAnsiTheme="majorBidi"/>
          <w:szCs w:val="24"/>
          <w:rtl/>
        </w:rPr>
        <w:t xml:space="preserve"> </w:t>
      </w:r>
      <w:r w:rsidRPr="00A917EA">
        <w:rPr>
          <w:rFonts w:asciiTheme="majorBidi" w:hAnsiTheme="majorBidi" w:hint="eastAsia"/>
          <w:szCs w:val="24"/>
          <w:rtl/>
        </w:rPr>
        <w:t>הקידוחים</w:t>
      </w:r>
      <w:r w:rsidRPr="00A917EA">
        <w:rPr>
          <w:rFonts w:asciiTheme="majorBidi" w:hAnsiTheme="majorBidi" w:hint="cs"/>
          <w:szCs w:val="24"/>
          <w:rtl/>
        </w:rPr>
        <w:t xml:space="preserve"> ושירותים הנדרשים</w:t>
      </w:r>
      <w:r w:rsidRPr="00A917EA">
        <w:rPr>
          <w:rFonts w:asciiTheme="majorBidi" w:hAnsiTheme="majorBidi"/>
          <w:szCs w:val="24"/>
          <w:rtl/>
        </w:rPr>
        <w:t xml:space="preserve"> </w:t>
      </w:r>
      <w:r w:rsidRPr="00A917EA">
        <w:rPr>
          <w:rFonts w:asciiTheme="majorBidi" w:hAnsiTheme="majorBidi" w:hint="eastAsia"/>
          <w:szCs w:val="24"/>
          <w:rtl/>
        </w:rPr>
        <w:t>לשביעות</w:t>
      </w:r>
      <w:r w:rsidRPr="00A917EA">
        <w:rPr>
          <w:rFonts w:asciiTheme="majorBidi" w:hAnsiTheme="majorBidi"/>
          <w:szCs w:val="24"/>
          <w:rtl/>
        </w:rPr>
        <w:t xml:space="preserve"> </w:t>
      </w:r>
      <w:r w:rsidRPr="00A917EA">
        <w:rPr>
          <w:rFonts w:asciiTheme="majorBidi" w:hAnsiTheme="majorBidi" w:hint="eastAsia"/>
          <w:szCs w:val="24"/>
          <w:rtl/>
        </w:rPr>
        <w:t>רצון</w:t>
      </w:r>
      <w:r w:rsidRPr="00A917EA">
        <w:rPr>
          <w:rFonts w:asciiTheme="majorBidi" w:hAnsiTheme="majorBidi"/>
          <w:szCs w:val="24"/>
          <w:rtl/>
        </w:rPr>
        <w:t xml:space="preserve"> </w:t>
      </w:r>
      <w:r w:rsidRPr="00A917EA">
        <w:rPr>
          <w:rFonts w:asciiTheme="majorBidi" w:hAnsiTheme="majorBidi" w:hint="eastAsia"/>
          <w:szCs w:val="24"/>
          <w:rtl/>
        </w:rPr>
        <w:t>המ</w:t>
      </w:r>
      <w:r w:rsidR="00D87C8D" w:rsidRPr="00A917EA">
        <w:rPr>
          <w:rFonts w:asciiTheme="majorBidi" w:hAnsiTheme="majorBidi" w:hint="cs"/>
          <w:szCs w:val="24"/>
          <w:rtl/>
        </w:rPr>
        <w:t>שרד</w:t>
      </w:r>
      <w:r w:rsidRPr="00A917EA">
        <w:rPr>
          <w:rFonts w:asciiTheme="majorBidi" w:hAnsiTheme="majorBidi"/>
          <w:szCs w:val="24"/>
          <w:rtl/>
        </w:rPr>
        <w:t>.</w:t>
      </w:r>
      <w:r w:rsidRPr="00A917EA">
        <w:rPr>
          <w:rFonts w:asciiTheme="majorBidi" w:hAnsiTheme="majorBidi" w:hint="cs"/>
          <w:szCs w:val="24"/>
          <w:rtl/>
        </w:rPr>
        <w:t xml:space="preserve"> </w:t>
      </w:r>
    </w:p>
    <w:p w14:paraId="6A5F4FA8" w14:textId="77777777" w:rsidR="00A917EA" w:rsidRDefault="00102F06" w:rsidP="00A917EA">
      <w:pPr>
        <w:numPr>
          <w:ilvl w:val="1"/>
          <w:numId w:val="37"/>
        </w:numPr>
        <w:spacing w:line="360" w:lineRule="auto"/>
        <w:contextualSpacing/>
        <w:jc w:val="both"/>
        <w:outlineLvl w:val="0"/>
        <w:rPr>
          <w:rFonts w:asciiTheme="majorBidi" w:hAnsiTheme="majorBidi"/>
          <w:szCs w:val="24"/>
        </w:rPr>
      </w:pPr>
      <w:r w:rsidRPr="00A917EA">
        <w:rPr>
          <w:rFonts w:asciiTheme="majorBidi" w:hAnsiTheme="majorBidi"/>
          <w:szCs w:val="24"/>
          <w:rtl/>
        </w:rPr>
        <w:t>למען הסר ספק יובהר כי ה</w:t>
      </w:r>
      <w:r w:rsidR="00D87C8D" w:rsidRPr="00A917EA">
        <w:rPr>
          <w:rFonts w:asciiTheme="majorBidi" w:hAnsiTheme="majorBidi"/>
          <w:szCs w:val="24"/>
          <w:rtl/>
        </w:rPr>
        <w:t>תשלומים יבוצעו לאחר אישור המ</w:t>
      </w:r>
      <w:r w:rsidR="00D87C8D" w:rsidRPr="00A917EA">
        <w:rPr>
          <w:rFonts w:asciiTheme="majorBidi" w:hAnsiTheme="majorBidi" w:hint="cs"/>
          <w:szCs w:val="24"/>
          <w:rtl/>
        </w:rPr>
        <w:t>מונה</w:t>
      </w:r>
      <w:r w:rsidRPr="00A917EA">
        <w:rPr>
          <w:rFonts w:asciiTheme="majorBidi" w:hAnsiTheme="majorBidi"/>
          <w:szCs w:val="24"/>
          <w:rtl/>
        </w:rPr>
        <w:t xml:space="preserve"> שהעבודה בוצעה לשביעות רצונו, בהתאם לתנאי ההסכם, ולאחר הגשת החשבונית למשרד.</w:t>
      </w:r>
    </w:p>
    <w:p w14:paraId="428413EF" w14:textId="77777777" w:rsidR="00A917EA" w:rsidRDefault="00102F06" w:rsidP="00A917EA">
      <w:pPr>
        <w:numPr>
          <w:ilvl w:val="1"/>
          <w:numId w:val="37"/>
        </w:numPr>
        <w:spacing w:line="360" w:lineRule="auto"/>
        <w:contextualSpacing/>
        <w:jc w:val="both"/>
        <w:outlineLvl w:val="0"/>
        <w:rPr>
          <w:rFonts w:asciiTheme="majorBidi" w:hAnsiTheme="majorBidi"/>
          <w:szCs w:val="24"/>
        </w:rPr>
      </w:pPr>
      <w:r w:rsidRPr="00A917E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09D3B83" w14:textId="5FFD873F" w:rsidR="00102F06" w:rsidRPr="00A917EA" w:rsidRDefault="00102F06" w:rsidP="00A917EA">
      <w:pPr>
        <w:numPr>
          <w:ilvl w:val="1"/>
          <w:numId w:val="37"/>
        </w:numPr>
        <w:spacing w:line="360" w:lineRule="auto"/>
        <w:contextualSpacing/>
        <w:jc w:val="both"/>
        <w:outlineLvl w:val="0"/>
        <w:rPr>
          <w:rFonts w:asciiTheme="majorBidi" w:hAnsiTheme="majorBidi"/>
          <w:szCs w:val="24"/>
        </w:rPr>
      </w:pPr>
      <w:r w:rsidRPr="00A917EA">
        <w:rPr>
          <w:szCs w:val="24"/>
          <w:u w:val="single"/>
          <w:rtl/>
        </w:rPr>
        <w:t>סטייה מלוח הזמנים</w:t>
      </w:r>
      <w:r w:rsidRPr="00A917EA">
        <w:rPr>
          <w:rFonts w:hint="cs"/>
          <w:szCs w:val="24"/>
          <w:rtl/>
        </w:rPr>
        <w:t xml:space="preserve"> </w:t>
      </w:r>
      <w:r w:rsidRPr="00A917EA">
        <w:rPr>
          <w:szCs w:val="24"/>
          <w:rtl/>
        </w:rPr>
        <w:t xml:space="preserve">-  כל סטייה של 7 ימים או יותר מלוחות הזמנים המחייבים של אבני הדרך של השירותים הנדרשים, ללא </w:t>
      </w:r>
      <w:r w:rsidR="00D87C8D" w:rsidRPr="00A917EA">
        <w:rPr>
          <w:szCs w:val="24"/>
          <w:rtl/>
        </w:rPr>
        <w:t>קבלת אישור מראש ובכתב מטעם המ</w:t>
      </w:r>
      <w:r w:rsidR="00D87C8D" w:rsidRPr="00A917EA">
        <w:rPr>
          <w:rFonts w:hint="cs"/>
          <w:szCs w:val="24"/>
          <w:rtl/>
        </w:rPr>
        <w:t>שרד</w:t>
      </w:r>
      <w:r w:rsidRPr="00A917EA">
        <w:rPr>
          <w:szCs w:val="24"/>
          <w:rtl/>
        </w:rPr>
        <w:t>,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5B00F451"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1034CA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4EA9BEA3"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0D61516B" w14:textId="77777777" w:rsidTr="003E61EB">
        <w:trPr>
          <w:trHeight w:hRule="exact" w:val="561"/>
          <w:jc w:val="right"/>
        </w:trPr>
        <w:tc>
          <w:tcPr>
            <w:tcW w:w="8958" w:type="dxa"/>
            <w:tcBorders>
              <w:top w:val="nil"/>
              <w:bottom w:val="nil"/>
            </w:tcBorders>
            <w:shd w:val="clear" w:color="auto" w:fill="1B3461"/>
            <w:vAlign w:val="center"/>
          </w:tcPr>
          <w:p w14:paraId="56A18467"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697D1BDC" w14:textId="77777777" w:rsidR="00AB35BA" w:rsidRDefault="00AB35BA" w:rsidP="00AB35BA">
      <w:pPr>
        <w:spacing w:line="360" w:lineRule="auto"/>
        <w:jc w:val="center"/>
        <w:rPr>
          <w:b/>
          <w:bCs/>
          <w:szCs w:val="24"/>
          <w:rtl/>
        </w:rPr>
      </w:pPr>
    </w:p>
    <w:p w14:paraId="7FA2A447"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D854470"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1C9F2DEB" w14:textId="77777777" w:rsidR="00AB35BA" w:rsidRPr="00D61E5F" w:rsidRDefault="00AB35BA" w:rsidP="00AB35BA">
      <w:pPr>
        <w:spacing w:line="360" w:lineRule="auto"/>
        <w:jc w:val="both"/>
        <w:rPr>
          <w:szCs w:val="24"/>
          <w:rtl/>
        </w:rPr>
      </w:pPr>
    </w:p>
    <w:p w14:paraId="21B150D0"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2A75F722" w14:textId="77777777" w:rsidR="00AB35BA" w:rsidRPr="00D61E5F" w:rsidRDefault="00AB35BA" w:rsidP="00AB35BA">
      <w:pPr>
        <w:spacing w:line="360" w:lineRule="auto"/>
        <w:jc w:val="both"/>
        <w:rPr>
          <w:szCs w:val="24"/>
          <w:rtl/>
        </w:rPr>
      </w:pPr>
    </w:p>
    <w:p w14:paraId="0A969657"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4E1249EB"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2EAA8CB2" w14:textId="77777777" w:rsidR="00AB35BA" w:rsidRDefault="00AB35BA" w:rsidP="00AB35BA">
      <w:pPr>
        <w:spacing w:line="360" w:lineRule="auto"/>
        <w:jc w:val="center"/>
        <w:rPr>
          <w:b/>
          <w:bCs/>
          <w:sz w:val="28"/>
          <w:szCs w:val="28"/>
          <w:rtl/>
        </w:rPr>
      </w:pPr>
    </w:p>
    <w:p w14:paraId="5FE457B6"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605D328" w14:textId="77777777" w:rsidR="00AB35BA" w:rsidRPr="00D61E5F" w:rsidRDefault="00AB35BA" w:rsidP="00AB35BA">
      <w:pPr>
        <w:spacing w:line="360" w:lineRule="auto"/>
        <w:jc w:val="center"/>
        <w:rPr>
          <w:b/>
          <w:bCs/>
          <w:sz w:val="28"/>
          <w:szCs w:val="28"/>
          <w:rtl/>
        </w:rPr>
      </w:pPr>
    </w:p>
    <w:p w14:paraId="388290E7"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03FDD2ED"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3B917BE1"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574A3FE7"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19614CAB" w14:textId="77777777" w:rsidTr="00A05BCB">
        <w:tc>
          <w:tcPr>
            <w:tcW w:w="1184" w:type="dxa"/>
            <w:shd w:val="clear" w:color="auto" w:fill="auto"/>
          </w:tcPr>
          <w:p w14:paraId="5682609A"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62C0CC0F" w14:textId="1E373589"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szCs w:val="24"/>
                    <w:rtl/>
                  </w:rPr>
                  <w:t>ביצוע לסקר גיאולוגי לבחינת איכות וכמות חומר הגלם באתר מודיעים</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2FB4D54F" w14:textId="77777777" w:rsidTr="00A05BCB">
        <w:tc>
          <w:tcPr>
            <w:tcW w:w="1184" w:type="dxa"/>
          </w:tcPr>
          <w:p w14:paraId="44C70134" w14:textId="77777777" w:rsidR="00AB35BA" w:rsidRPr="00D61E5F" w:rsidRDefault="00AB35BA" w:rsidP="00A05BCB">
            <w:pPr>
              <w:bidi w:val="0"/>
              <w:rPr>
                <w:szCs w:val="24"/>
              </w:rPr>
            </w:pPr>
          </w:p>
        </w:tc>
        <w:tc>
          <w:tcPr>
            <w:tcW w:w="7796" w:type="dxa"/>
          </w:tcPr>
          <w:p w14:paraId="218613DD" w14:textId="77777777" w:rsidR="00AB35BA" w:rsidRPr="00D61E5F" w:rsidRDefault="00AB35BA" w:rsidP="00A05BCB">
            <w:pPr>
              <w:spacing w:line="360" w:lineRule="auto"/>
              <w:jc w:val="both"/>
              <w:rPr>
                <w:szCs w:val="24"/>
                <w:rtl/>
              </w:rPr>
            </w:pPr>
          </w:p>
        </w:tc>
      </w:tr>
      <w:tr w:rsidR="00AB35BA" w:rsidRPr="00D61E5F" w14:paraId="4A598CAA" w14:textId="77777777" w:rsidTr="00A05BCB">
        <w:tc>
          <w:tcPr>
            <w:tcW w:w="1184" w:type="dxa"/>
          </w:tcPr>
          <w:p w14:paraId="4768113D"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7E6A2D52" w14:textId="6DB43EF0" w:rsidR="00AB35BA" w:rsidRPr="00D61E5F" w:rsidRDefault="00AB35BA" w:rsidP="00342E26">
            <w:pPr>
              <w:spacing w:line="360" w:lineRule="auto"/>
              <w:jc w:val="both"/>
              <w:rPr>
                <w:szCs w:val="24"/>
                <w:rtl/>
              </w:rPr>
            </w:pPr>
            <w:r w:rsidRPr="00D61E5F">
              <w:rPr>
                <w:rFonts w:hint="cs"/>
                <w:szCs w:val="24"/>
                <w:rtl/>
              </w:rPr>
              <w:t>ולצורך קבלת השירותים המשרד פנה במכרז פומבי מס'</w:t>
            </w:r>
            <w:r w:rsidR="00342E26">
              <w:rPr>
                <w:rFonts w:hint="cs"/>
                <w:szCs w:val="24"/>
                <w:rtl/>
              </w:rPr>
              <w:t xml:space="preserve"> </w:t>
            </w:r>
            <w:r w:rsidR="00342E26" w:rsidRPr="00342E26">
              <w:rPr>
                <w:rFonts w:asciiTheme="majorBidi" w:hAnsiTheme="majorBidi" w:hint="cs"/>
                <w:sz w:val="22"/>
                <w:szCs w:val="22"/>
                <w:rtl/>
              </w:rPr>
              <w:t>50/2019</w:t>
            </w:r>
            <w:r w:rsidRPr="00342E26">
              <w:rPr>
                <w:rFonts w:hint="cs"/>
                <w:szCs w:val="24"/>
                <w:rtl/>
              </w:rPr>
              <w:t xml:space="preserve">. </w:t>
            </w:r>
            <w:r w:rsidRPr="00D61E5F">
              <w:rPr>
                <w:rFonts w:hint="cs"/>
                <w:szCs w:val="24"/>
                <w:rtl/>
              </w:rPr>
              <w:t xml:space="preserve">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280EE807" w14:textId="77777777" w:rsidTr="00A05BCB">
        <w:tc>
          <w:tcPr>
            <w:tcW w:w="1184" w:type="dxa"/>
          </w:tcPr>
          <w:p w14:paraId="6876228F" w14:textId="77777777" w:rsidR="00AB35BA" w:rsidRPr="00D61E5F" w:rsidRDefault="00AB35BA" w:rsidP="00A05BCB">
            <w:pPr>
              <w:spacing w:line="360" w:lineRule="auto"/>
              <w:rPr>
                <w:szCs w:val="24"/>
                <w:rtl/>
              </w:rPr>
            </w:pPr>
          </w:p>
        </w:tc>
        <w:tc>
          <w:tcPr>
            <w:tcW w:w="7796" w:type="dxa"/>
          </w:tcPr>
          <w:p w14:paraId="1718A8C2" w14:textId="77777777" w:rsidR="00AB35BA" w:rsidRPr="00D61E5F" w:rsidRDefault="00AB35BA" w:rsidP="00A05BCB">
            <w:pPr>
              <w:spacing w:line="360" w:lineRule="auto"/>
              <w:jc w:val="both"/>
              <w:rPr>
                <w:szCs w:val="24"/>
                <w:rtl/>
              </w:rPr>
            </w:pPr>
          </w:p>
        </w:tc>
      </w:tr>
      <w:tr w:rsidR="00AB35BA" w:rsidRPr="00D61E5F" w14:paraId="5B36E7ED" w14:textId="77777777" w:rsidTr="00A05BCB">
        <w:tc>
          <w:tcPr>
            <w:tcW w:w="1184" w:type="dxa"/>
          </w:tcPr>
          <w:p w14:paraId="5EE82E4E"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0C45576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5C949AD3" w14:textId="77777777" w:rsidTr="00A05BCB">
        <w:tc>
          <w:tcPr>
            <w:tcW w:w="1184" w:type="dxa"/>
          </w:tcPr>
          <w:p w14:paraId="646C634F" w14:textId="77777777" w:rsidR="00AB35BA" w:rsidRPr="00D61E5F" w:rsidRDefault="00AB35BA" w:rsidP="00A05BCB">
            <w:pPr>
              <w:spacing w:line="360" w:lineRule="auto"/>
              <w:rPr>
                <w:szCs w:val="24"/>
                <w:rtl/>
              </w:rPr>
            </w:pPr>
          </w:p>
        </w:tc>
        <w:tc>
          <w:tcPr>
            <w:tcW w:w="7796" w:type="dxa"/>
          </w:tcPr>
          <w:p w14:paraId="2D2AC357" w14:textId="77777777" w:rsidR="00AB35BA" w:rsidRPr="00D61E5F" w:rsidRDefault="00AB35BA" w:rsidP="00A05BCB">
            <w:pPr>
              <w:spacing w:line="360" w:lineRule="auto"/>
              <w:rPr>
                <w:szCs w:val="24"/>
                <w:rtl/>
              </w:rPr>
            </w:pPr>
          </w:p>
        </w:tc>
      </w:tr>
      <w:tr w:rsidR="00AB35BA" w:rsidRPr="00D61E5F" w14:paraId="6AE7BA42" w14:textId="77777777" w:rsidTr="00A05BCB">
        <w:tc>
          <w:tcPr>
            <w:tcW w:w="1184" w:type="dxa"/>
          </w:tcPr>
          <w:p w14:paraId="4C046FA9"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613C8C85"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56E15E0D" w14:textId="77777777" w:rsidR="00AB35BA" w:rsidRDefault="00AB35BA" w:rsidP="00AB35BA">
      <w:pPr>
        <w:spacing w:line="360" w:lineRule="auto"/>
        <w:ind w:left="708" w:hanging="708"/>
        <w:jc w:val="center"/>
        <w:rPr>
          <w:b/>
          <w:bCs/>
          <w:szCs w:val="24"/>
          <w:rtl/>
        </w:rPr>
      </w:pPr>
    </w:p>
    <w:p w14:paraId="1EE1FE1A" w14:textId="77777777" w:rsidR="00FE5FCB" w:rsidRDefault="00FE5FCB">
      <w:pPr>
        <w:bidi w:val="0"/>
        <w:rPr>
          <w:b/>
          <w:bCs/>
          <w:szCs w:val="24"/>
          <w:rtl/>
        </w:rPr>
      </w:pPr>
      <w:r>
        <w:rPr>
          <w:b/>
          <w:bCs/>
          <w:szCs w:val="24"/>
          <w:rtl/>
        </w:rPr>
        <w:br w:type="page"/>
      </w:r>
    </w:p>
    <w:p w14:paraId="5EDDFC11"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051C031A" w14:textId="77777777" w:rsidR="00FE5FCB" w:rsidRPr="00D61E5F" w:rsidRDefault="00FE5FCB" w:rsidP="00AB35BA">
      <w:pPr>
        <w:spacing w:line="360" w:lineRule="auto"/>
        <w:ind w:left="708" w:hanging="708"/>
        <w:jc w:val="center"/>
        <w:rPr>
          <w:b/>
          <w:bCs/>
          <w:szCs w:val="24"/>
          <w:rtl/>
        </w:rPr>
      </w:pPr>
    </w:p>
    <w:p w14:paraId="1EAFB7A4"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מבוא, נספחים ופרשנות</w:t>
      </w:r>
    </w:p>
    <w:p w14:paraId="5624D51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E0F83E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14445019" w14:textId="77777777" w:rsidR="00AB35BA" w:rsidRPr="00D61E5F" w:rsidRDefault="00AB35BA" w:rsidP="00AB35BA">
      <w:pPr>
        <w:spacing w:line="360" w:lineRule="auto"/>
        <w:jc w:val="both"/>
        <w:rPr>
          <w:szCs w:val="24"/>
          <w:rtl/>
        </w:rPr>
      </w:pPr>
    </w:p>
    <w:p w14:paraId="1BC18961" w14:textId="77777777"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ההתקשרות</w:t>
      </w:r>
    </w:p>
    <w:p w14:paraId="6AC00DDA"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E04633" w14:textId="6C33C3DD"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0AF202D9"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163FD07" w14:textId="77777777" w:rsidR="002216D6" w:rsidRPr="008756DA" w:rsidRDefault="002216D6"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3F44B9">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14:paraId="73EE9FE0" w14:textId="77777777" w:rsidR="002216D6" w:rsidRPr="008756DA"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24784645" w14:textId="77777777" w:rsidR="002216D6"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נותני השירותים מטעם ה</w:t>
      </w:r>
      <w:r>
        <w:rPr>
          <w:rFonts w:asciiTheme="majorBidi" w:hAnsiTheme="majorBidi" w:hint="cs"/>
          <w:szCs w:val="24"/>
          <w:rtl/>
        </w:rPr>
        <w:t>קבלן</w:t>
      </w:r>
      <w:r w:rsidR="002216D6" w:rsidRPr="008756DA">
        <w:rPr>
          <w:rFonts w:asciiTheme="majorBidi" w:hAnsiTheme="majorBidi"/>
          <w:szCs w:val="24"/>
          <w:rtl/>
        </w:rPr>
        <w:t>,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352C87AE" w14:textId="77777777" w:rsidR="00E61470" w:rsidRPr="008756DA" w:rsidRDefault="00E61470" w:rsidP="004D5DAA">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w:t>
      </w:r>
      <w:r w:rsidR="003F44B9">
        <w:rPr>
          <w:rFonts w:asciiTheme="majorBidi" w:hAnsiTheme="majorBidi"/>
          <w:szCs w:val="24"/>
          <w:rtl/>
        </w:rPr>
        <w:t xml:space="preserve"> של מי מנותני השירותים ועל ה</w:t>
      </w:r>
      <w:r w:rsidR="003F44B9">
        <w:rPr>
          <w:rFonts w:asciiTheme="majorBidi" w:hAnsiTheme="majorBidi" w:hint="cs"/>
          <w:szCs w:val="24"/>
          <w:rtl/>
        </w:rPr>
        <w:t>קבלן</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14:paraId="085DE40C" w14:textId="77777777" w:rsidR="00E61470" w:rsidRPr="00E61470"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15025EED" w14:textId="77777777" w:rsidR="00AB35BA" w:rsidRPr="00D61E5F" w:rsidRDefault="00AB35BA" w:rsidP="00AB35BA">
      <w:pPr>
        <w:spacing w:line="360" w:lineRule="auto"/>
        <w:jc w:val="both"/>
        <w:rPr>
          <w:szCs w:val="24"/>
          <w:rtl/>
        </w:rPr>
      </w:pPr>
    </w:p>
    <w:p w14:paraId="17007747" w14:textId="77777777" w:rsidR="00AB35BA" w:rsidRPr="00E9748E"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07EC95B8"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sidR="00F70660">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1A386CCB"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01B25D06" w14:textId="77777777" w:rsidR="00AB35BA" w:rsidRPr="00E9748E" w:rsidRDefault="00AB35BA" w:rsidP="00AB35BA">
      <w:pPr>
        <w:spacing w:line="360" w:lineRule="auto"/>
        <w:jc w:val="both"/>
        <w:rPr>
          <w:szCs w:val="24"/>
          <w:rtl/>
        </w:rPr>
      </w:pPr>
    </w:p>
    <w:p w14:paraId="32A76847" w14:textId="77777777" w:rsidR="00AB35BA" w:rsidRPr="00E9748E" w:rsidRDefault="00AB35BA" w:rsidP="004D5DAA">
      <w:pPr>
        <w:numPr>
          <w:ilvl w:val="0"/>
          <w:numId w:val="89"/>
        </w:numPr>
        <w:spacing w:line="360" w:lineRule="auto"/>
        <w:jc w:val="both"/>
        <w:rPr>
          <w:b/>
          <w:bCs/>
          <w:szCs w:val="24"/>
          <w:u w:val="single"/>
        </w:rPr>
      </w:pPr>
      <w:r w:rsidRPr="00E9748E">
        <w:rPr>
          <w:rFonts w:hint="cs"/>
          <w:b/>
          <w:bCs/>
          <w:szCs w:val="24"/>
          <w:u w:val="single"/>
          <w:rtl/>
        </w:rPr>
        <w:t>תקופת ההסכם</w:t>
      </w:r>
    </w:p>
    <w:p w14:paraId="5B582F01"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6F23FE">
        <w:rPr>
          <w:rFonts w:hint="cs"/>
          <w:szCs w:val="24"/>
          <w:rtl/>
        </w:rPr>
        <w:t>12</w:t>
      </w:r>
      <w:r w:rsidR="00FE5FCB">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003F44B9">
        <w:rPr>
          <w:rFonts w:hint="cs"/>
          <w:szCs w:val="24"/>
          <w:rtl/>
        </w:rPr>
        <w:t>_________</w:t>
      </w:r>
      <w:r w:rsidRPr="00E9748E">
        <w:rPr>
          <w:rFonts w:hint="cs"/>
          <w:szCs w:val="24"/>
          <w:rtl/>
        </w:rPr>
        <w:t xml:space="preserve"> </w:t>
      </w:r>
      <w:r w:rsidRPr="00E9748E">
        <w:rPr>
          <w:szCs w:val="24"/>
          <w:rtl/>
        </w:rPr>
        <w:t xml:space="preserve">ועד ליום </w:t>
      </w:r>
      <w:r w:rsidR="003F44B9">
        <w:rPr>
          <w:rFonts w:hint="cs"/>
          <w:szCs w:val="24"/>
          <w:rtl/>
        </w:rPr>
        <w:t>______</w:t>
      </w:r>
      <w:r w:rsidR="003F44B9" w:rsidRPr="003F44B9">
        <w:rPr>
          <w:rFonts w:hint="cs"/>
          <w:szCs w:val="24"/>
          <w:rtl/>
        </w:rPr>
        <w:t>__</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61102795" w14:textId="77777777" w:rsidR="00D11E80"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6F23FE" w:rsidRPr="003F44B9">
        <w:rPr>
          <w:rFonts w:asciiTheme="majorBidi" w:hAnsiTheme="majorBidi"/>
          <w:szCs w:val="24"/>
          <w:rtl/>
        </w:rPr>
        <w:t xml:space="preserve">24 </w:t>
      </w:r>
      <w:r w:rsidR="006F23FE" w:rsidRPr="003F44B9">
        <w:rPr>
          <w:rFonts w:asciiTheme="majorBidi" w:hAnsiTheme="majorBidi" w:hint="eastAsia"/>
          <w:szCs w:val="24"/>
          <w:rtl/>
        </w:rPr>
        <w:t>חודשים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14:paraId="43CB6063"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6C3D86F6" w14:textId="77777777" w:rsidR="00AB35BA" w:rsidRPr="00D5712F" w:rsidRDefault="00AB35BA" w:rsidP="00AB35BA">
      <w:pPr>
        <w:spacing w:line="360" w:lineRule="auto"/>
        <w:ind w:left="1134"/>
        <w:jc w:val="both"/>
        <w:rPr>
          <w:szCs w:val="24"/>
          <w:rtl/>
        </w:rPr>
      </w:pPr>
    </w:p>
    <w:p w14:paraId="0F6F72C6" w14:textId="77777777" w:rsidR="00AB35BA" w:rsidRPr="00D61E5F" w:rsidRDefault="00AB35BA" w:rsidP="004D5DAA">
      <w:pPr>
        <w:keepNext/>
        <w:numPr>
          <w:ilvl w:val="0"/>
          <w:numId w:val="8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4192BC8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C0AAC" w:rsidRPr="003C0AAC">
        <w:rPr>
          <w:rFonts w:hint="cs"/>
          <w:szCs w:val="24"/>
          <w:rtl/>
        </w:rPr>
        <w:t>____</w:t>
      </w:r>
      <w:r w:rsidR="003C0AAC">
        <w:rPr>
          <w:rFonts w:hint="cs"/>
          <w:szCs w:val="24"/>
          <w:rtl/>
        </w:rPr>
        <w:t>____</w:t>
      </w:r>
      <w:r w:rsidRPr="00E9748E">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355702B3" w14:textId="443C3E4D"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sidR="002C5229">
        <w:rPr>
          <w:rFonts w:hint="cs"/>
          <w:szCs w:val="24"/>
          <w:rtl/>
        </w:rPr>
        <w:t>י</w:t>
      </w:r>
      <w:r w:rsidR="00016F17" w:rsidRPr="002C5229">
        <w:rPr>
          <w:rFonts w:asciiTheme="majorBidi" w:hAnsiTheme="majorBidi"/>
          <w:b/>
          <w:bCs/>
          <w:szCs w:val="24"/>
          <w:rtl/>
        </w:rPr>
        <w:t xml:space="preserve"> </w:t>
      </w:r>
      <w:sdt>
        <w:sdtPr>
          <w:rPr>
            <w:rFonts w:asciiTheme="majorBidi" w:hAnsiTheme="majorBidi"/>
            <w:b/>
            <w:bCs/>
            <w:szCs w:val="24"/>
            <w:rtl/>
          </w:rPr>
          <w:alias w:val="נושא"/>
          <w:tag w:val=""/>
          <w:id w:val="350151659"/>
          <w:placeholder>
            <w:docPart w:val="68B2D6451F5A48039167A8A182406803"/>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Cs w:val="24"/>
              <w:rtl/>
            </w:rPr>
            <w:t>ביצוע לסקר גיאולוגי לבחינת איכות וכמות חומר הגלם באתר מודיעים</w:t>
          </w:r>
        </w:sdtContent>
      </w:sdt>
      <w:r w:rsidR="00016F17" w:rsidRPr="00D61E5F">
        <w:rPr>
          <w:rFonts w:hint="cs"/>
          <w:szCs w:val="24"/>
          <w:rtl/>
        </w:rPr>
        <w:t xml:space="preserve"> </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660F525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74D687C1"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522E123"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0623D67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7E6F8B5" w14:textId="77777777" w:rsidR="00AB35BA" w:rsidRPr="00D61E5F" w:rsidRDefault="00AB35BA" w:rsidP="00AB35BA">
      <w:pPr>
        <w:spacing w:line="360" w:lineRule="auto"/>
        <w:rPr>
          <w:rtl/>
        </w:rPr>
      </w:pPr>
    </w:p>
    <w:p w14:paraId="62E0060D" w14:textId="77777777" w:rsidR="00AB35BA" w:rsidRPr="00D61E5F" w:rsidRDefault="00AB35BA" w:rsidP="004D5DAA">
      <w:pPr>
        <w:numPr>
          <w:ilvl w:val="0"/>
          <w:numId w:val="89"/>
        </w:numPr>
        <w:spacing w:line="360" w:lineRule="auto"/>
        <w:ind w:right="0"/>
        <w:rPr>
          <w:b/>
          <w:bCs/>
          <w:szCs w:val="24"/>
          <w:u w:val="single"/>
          <w:rtl/>
        </w:rPr>
      </w:pPr>
      <w:r w:rsidRPr="00D61E5F">
        <w:rPr>
          <w:rFonts w:hint="cs"/>
          <w:b/>
          <w:bCs/>
          <w:szCs w:val="24"/>
          <w:u w:val="single"/>
          <w:rtl/>
        </w:rPr>
        <w:t>התחייבויות והצהרות הקבלן</w:t>
      </w:r>
    </w:p>
    <w:p w14:paraId="475519CF"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26CBE20F"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76AC145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429544F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3839F34"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1B7F882D"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0697EA9C" w14:textId="77777777" w:rsidR="00AB35BA" w:rsidRPr="00D5712F" w:rsidRDefault="00AB35BA" w:rsidP="00AB35BA">
      <w:pPr>
        <w:bidi w:val="0"/>
        <w:rPr>
          <w:szCs w:val="24"/>
          <w:rtl/>
        </w:rPr>
      </w:pPr>
    </w:p>
    <w:p w14:paraId="0D10285C"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תמורה ותנאי תשלום</w:t>
      </w:r>
    </w:p>
    <w:p w14:paraId="3FE9020D"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69008224" w14:textId="77777777"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538D7B9D" w14:textId="77777777" w:rsidR="00BD4BC3" w:rsidRPr="007717F8" w:rsidRDefault="00BD4BC3"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7717F8">
        <w:rPr>
          <w:rFonts w:asciiTheme="majorBidi" w:hAnsiTheme="majorBidi" w:hint="cs"/>
          <w:color w:val="0D0D0D" w:themeColor="text1" w:themeTint="F2"/>
          <w:szCs w:val="24"/>
          <w:rtl/>
        </w:rPr>
        <w:t>ההיקף הכספי הכולל</w:t>
      </w:r>
      <w:r w:rsidR="00354FA6">
        <w:rPr>
          <w:rFonts w:asciiTheme="majorBidi" w:hAnsiTheme="majorBidi" w:hint="cs"/>
          <w:color w:val="0D0D0D" w:themeColor="text1" w:themeTint="F2"/>
          <w:szCs w:val="24"/>
          <w:rtl/>
        </w:rPr>
        <w:t xml:space="preserve"> </w:t>
      </w:r>
      <w:r w:rsidRPr="007717F8">
        <w:rPr>
          <w:rFonts w:asciiTheme="majorBidi" w:hAnsiTheme="majorBidi" w:hint="cs"/>
          <w:color w:val="0D0D0D" w:themeColor="text1" w:themeTint="F2"/>
          <w:szCs w:val="24"/>
          <w:rtl/>
        </w:rPr>
        <w:t xml:space="preserve">של ההסכם לא יעלה על סך של </w:t>
      </w:r>
      <w:r w:rsidR="007717F8">
        <w:rPr>
          <w:rFonts w:asciiTheme="majorBidi" w:hAnsiTheme="majorBidi" w:hint="cs"/>
          <w:color w:val="0D0D0D" w:themeColor="text1" w:themeTint="F2"/>
          <w:szCs w:val="24"/>
          <w:rtl/>
        </w:rPr>
        <w:t>___________</w:t>
      </w:r>
      <w:r w:rsidR="007717F8" w:rsidRPr="007717F8">
        <w:rPr>
          <w:rFonts w:asciiTheme="majorBidi" w:hAnsiTheme="majorBidi" w:hint="cs"/>
          <w:color w:val="0D0D0D" w:themeColor="text1" w:themeTint="F2"/>
          <w:szCs w:val="24"/>
          <w:rtl/>
        </w:rPr>
        <w:t xml:space="preserve"> ₪ בתוספת מ</w:t>
      </w:r>
      <w:r w:rsidRPr="007717F8">
        <w:rPr>
          <w:rFonts w:asciiTheme="majorBidi" w:hAnsiTheme="majorBidi" w:hint="cs"/>
          <w:color w:val="0D0D0D" w:themeColor="text1" w:themeTint="F2"/>
          <w:szCs w:val="24"/>
          <w:rtl/>
        </w:rPr>
        <w:t>מע"מ.</w:t>
      </w:r>
    </w:p>
    <w:p w14:paraId="75CC1C62" w14:textId="77777777" w:rsidR="00AB35BA" w:rsidRPr="002B2E8F"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2B2E8F">
        <w:rPr>
          <w:rFonts w:asciiTheme="majorBidi" w:hAnsiTheme="majorBidi"/>
          <w:color w:val="0D0D0D" w:themeColor="text1" w:themeTint="F2"/>
          <w:szCs w:val="24"/>
          <w:rtl/>
        </w:rPr>
        <w:t>כנגד</w:t>
      </w:r>
      <w:r w:rsidRPr="002B2E8F">
        <w:rPr>
          <w:rFonts w:asciiTheme="majorBidi" w:hAnsiTheme="majorBidi"/>
          <w:color w:val="0D0D0D" w:themeColor="text1" w:themeTint="F2"/>
          <w:szCs w:val="24"/>
        </w:rPr>
        <w:t xml:space="preserve"> </w:t>
      </w:r>
      <w:r w:rsidRPr="002B2E8F">
        <w:rPr>
          <w:rFonts w:asciiTheme="majorBidi" w:hAnsiTheme="majorBidi"/>
          <w:color w:val="0D0D0D" w:themeColor="text1" w:themeTint="F2"/>
          <w:szCs w:val="24"/>
          <w:rtl/>
        </w:rPr>
        <w:t>ביצוע</w:t>
      </w:r>
      <w:r w:rsidRPr="002B2E8F">
        <w:rPr>
          <w:rFonts w:asciiTheme="majorBidi" w:hAnsiTheme="majorBidi"/>
          <w:color w:val="0D0D0D" w:themeColor="text1" w:themeTint="F2"/>
          <w:szCs w:val="24"/>
        </w:rPr>
        <w:t xml:space="preserve"> </w:t>
      </w:r>
      <w:r w:rsidRPr="002B2E8F">
        <w:rPr>
          <w:szCs w:val="24"/>
          <w:rtl/>
        </w:rPr>
        <w:t>אבני</w:t>
      </w:r>
      <w:r w:rsidRPr="002B2E8F">
        <w:rPr>
          <w:szCs w:val="24"/>
        </w:rPr>
        <w:t xml:space="preserve"> </w:t>
      </w:r>
      <w:r w:rsidRPr="002B2E8F">
        <w:rPr>
          <w:szCs w:val="24"/>
          <w:rtl/>
        </w:rPr>
        <w:t>הדרך</w:t>
      </w:r>
      <w:r w:rsidRPr="002B2E8F">
        <w:rPr>
          <w:rFonts w:asciiTheme="majorBidi" w:hAnsiTheme="majorBidi"/>
          <w:color w:val="0D0D0D" w:themeColor="text1" w:themeTint="F2"/>
          <w:szCs w:val="24"/>
          <w:rtl/>
        </w:rPr>
        <w:t>,</w:t>
      </w:r>
      <w:r w:rsidRPr="002B2E8F">
        <w:rPr>
          <w:rFonts w:asciiTheme="majorBidi" w:hAnsiTheme="majorBidi"/>
          <w:color w:val="0D0D0D" w:themeColor="text1" w:themeTint="F2"/>
          <w:szCs w:val="24"/>
        </w:rPr>
        <w:t xml:space="preserve"> </w:t>
      </w:r>
      <w:r w:rsidRPr="002B2E8F">
        <w:rPr>
          <w:rFonts w:asciiTheme="majorBidi" w:hAnsiTheme="majorBidi" w:hint="cs"/>
          <w:color w:val="0D0D0D" w:themeColor="text1" w:themeTint="F2"/>
          <w:szCs w:val="24"/>
          <w:rtl/>
        </w:rPr>
        <w:t>כפי שמפורט ב</w:t>
      </w:r>
      <w:r w:rsidRPr="002B2E8F">
        <w:rPr>
          <w:rFonts w:asciiTheme="majorBidi" w:hAnsiTheme="majorBidi" w:hint="cs"/>
          <w:b/>
          <w:bCs/>
          <w:color w:val="0D0D0D" w:themeColor="text1" w:themeTint="F2"/>
          <w:szCs w:val="24"/>
          <w:rtl/>
        </w:rPr>
        <w:t>נספח א'1 - מפרט מקצועי</w:t>
      </w:r>
      <w:r w:rsidRPr="002B2E8F">
        <w:rPr>
          <w:rFonts w:asciiTheme="majorBidi" w:hAnsiTheme="majorBidi" w:hint="cs"/>
          <w:color w:val="0D0D0D" w:themeColor="text1" w:themeTint="F2"/>
          <w:szCs w:val="24"/>
          <w:rtl/>
        </w:rPr>
        <w:t>.</w:t>
      </w:r>
    </w:p>
    <w:p w14:paraId="3269E073" w14:textId="77777777"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2B2E8F">
        <w:rPr>
          <w:rFonts w:asciiTheme="majorBidi" w:hAnsiTheme="majorBidi"/>
          <w:color w:val="0D0D0D" w:themeColor="text1" w:themeTint="F2"/>
          <w:szCs w:val="24"/>
          <w:rtl/>
        </w:rPr>
        <w:t>מובהר</w:t>
      </w:r>
      <w:r w:rsidRPr="002B2E8F">
        <w:rPr>
          <w:rFonts w:asciiTheme="majorBidi" w:hAnsiTheme="majorBidi"/>
          <w:color w:val="0D0D0D" w:themeColor="text1" w:themeTint="F2"/>
          <w:szCs w:val="24"/>
        </w:rPr>
        <w:t xml:space="preserve"> </w:t>
      </w:r>
      <w:r w:rsidRPr="002B2E8F">
        <w:rPr>
          <w:szCs w:val="24"/>
          <w:rtl/>
        </w:rPr>
        <w:t>למען</w:t>
      </w:r>
      <w:r w:rsidRPr="002B2E8F">
        <w:rPr>
          <w:szCs w:val="24"/>
        </w:rPr>
        <w:t xml:space="preserve"> </w:t>
      </w:r>
      <w:r w:rsidRPr="002B2E8F">
        <w:rPr>
          <w:szCs w:val="24"/>
          <w:rtl/>
        </w:rPr>
        <w:t>הסר</w:t>
      </w:r>
      <w:r w:rsidRPr="002B2E8F">
        <w:rPr>
          <w:szCs w:val="24"/>
        </w:rPr>
        <w:t xml:space="preserve"> </w:t>
      </w:r>
      <w:r w:rsidRPr="002B2E8F">
        <w:rPr>
          <w:szCs w:val="24"/>
          <w:rtl/>
        </w:rPr>
        <w:t>ספק,</w:t>
      </w:r>
      <w:r w:rsidRPr="002B2E8F">
        <w:rPr>
          <w:szCs w:val="24"/>
        </w:rPr>
        <w:t xml:space="preserve"> </w:t>
      </w:r>
      <w:r w:rsidRPr="002B2E8F">
        <w:rPr>
          <w:szCs w:val="24"/>
          <w:rtl/>
        </w:rPr>
        <w:t>כי</w:t>
      </w:r>
      <w:r w:rsidRPr="002B2E8F">
        <w:rPr>
          <w:szCs w:val="24"/>
        </w:rPr>
        <w:t xml:space="preserve"> </w:t>
      </w:r>
      <w:r w:rsidRPr="002B2E8F">
        <w:rPr>
          <w:szCs w:val="24"/>
          <w:rtl/>
        </w:rPr>
        <w:t>אין</w:t>
      </w:r>
      <w:r w:rsidRPr="002B2E8F">
        <w:rPr>
          <w:szCs w:val="24"/>
        </w:rPr>
        <w:t xml:space="preserve"> </w:t>
      </w:r>
      <w:r w:rsidRPr="002B2E8F">
        <w:rPr>
          <w:szCs w:val="24"/>
          <w:rtl/>
        </w:rPr>
        <w:t>המשרד</w:t>
      </w:r>
      <w:r w:rsidRPr="002B2E8F">
        <w:rPr>
          <w:szCs w:val="24"/>
        </w:rPr>
        <w:t xml:space="preserve"> </w:t>
      </w:r>
      <w:r w:rsidRPr="002B2E8F">
        <w:rPr>
          <w:szCs w:val="24"/>
          <w:rtl/>
        </w:rPr>
        <w:t>מתחייב לביצוע</w:t>
      </w:r>
      <w:r w:rsidRPr="002B2E8F">
        <w:rPr>
          <w:szCs w:val="24"/>
        </w:rPr>
        <w:t xml:space="preserve"> </w:t>
      </w:r>
      <w:r w:rsidRPr="002B2E8F">
        <w:rPr>
          <w:szCs w:val="24"/>
          <w:rtl/>
        </w:rPr>
        <w:t>המלא</w:t>
      </w:r>
      <w:r w:rsidRPr="002B2E8F">
        <w:rPr>
          <w:szCs w:val="24"/>
        </w:rPr>
        <w:t xml:space="preserve"> </w:t>
      </w:r>
      <w:r w:rsidRPr="002B2E8F">
        <w:rPr>
          <w:szCs w:val="24"/>
          <w:rtl/>
        </w:rPr>
        <w:t>של</w:t>
      </w:r>
      <w:r w:rsidRPr="002B2E8F">
        <w:rPr>
          <w:szCs w:val="24"/>
        </w:rPr>
        <w:t xml:space="preserve"> </w:t>
      </w:r>
      <w:r w:rsidRPr="002B2E8F">
        <w:rPr>
          <w:szCs w:val="24"/>
          <w:rtl/>
        </w:rPr>
        <w:t>כל</w:t>
      </w:r>
      <w:r w:rsidRPr="002B2E8F">
        <w:rPr>
          <w:szCs w:val="24"/>
        </w:rPr>
        <w:t xml:space="preserve"> </w:t>
      </w:r>
      <w:r w:rsidRPr="002B2E8F">
        <w:rPr>
          <w:szCs w:val="24"/>
          <w:rtl/>
        </w:rPr>
        <w:t>אבני</w:t>
      </w:r>
      <w:r w:rsidRPr="002B2E8F">
        <w:rPr>
          <w:szCs w:val="24"/>
        </w:rPr>
        <w:t xml:space="preserve"> </w:t>
      </w:r>
      <w:r w:rsidRPr="002B2E8F">
        <w:rPr>
          <w:szCs w:val="24"/>
          <w:rtl/>
        </w:rPr>
        <w:t>הדרך,</w:t>
      </w:r>
      <w:r w:rsidRPr="002B2E8F">
        <w:rPr>
          <w:szCs w:val="24"/>
        </w:rPr>
        <w:t xml:space="preserve"> </w:t>
      </w:r>
      <w:r w:rsidRPr="002B2E8F">
        <w:rPr>
          <w:szCs w:val="24"/>
          <w:rtl/>
        </w:rPr>
        <w:t>וכי</w:t>
      </w:r>
      <w:r w:rsidRPr="002B2E8F">
        <w:rPr>
          <w:szCs w:val="24"/>
        </w:rPr>
        <w:t xml:space="preserve"> </w:t>
      </w:r>
      <w:r w:rsidRPr="002B2E8F">
        <w:rPr>
          <w:szCs w:val="24"/>
          <w:rtl/>
        </w:rPr>
        <w:t>המשרד</w:t>
      </w:r>
      <w:r w:rsidRPr="002B2E8F">
        <w:rPr>
          <w:szCs w:val="24"/>
        </w:rPr>
        <w:t xml:space="preserve"> </w:t>
      </w:r>
      <w:r w:rsidRPr="002B2E8F">
        <w:rPr>
          <w:szCs w:val="24"/>
          <w:rtl/>
        </w:rPr>
        <w:t>רשאי להחליט</w:t>
      </w:r>
      <w:r w:rsidRPr="002B2E8F">
        <w:rPr>
          <w:szCs w:val="24"/>
        </w:rPr>
        <w:t xml:space="preserve"> </w:t>
      </w:r>
      <w:r w:rsidRPr="002B2E8F">
        <w:rPr>
          <w:szCs w:val="24"/>
          <w:rtl/>
        </w:rPr>
        <w:t>כי</w:t>
      </w:r>
      <w:r w:rsidRPr="002B2E8F">
        <w:rPr>
          <w:szCs w:val="24"/>
        </w:rPr>
        <w:t xml:space="preserve"> </w:t>
      </w:r>
      <w:r w:rsidRPr="002B2E8F">
        <w:rPr>
          <w:szCs w:val="24"/>
          <w:rtl/>
        </w:rPr>
        <w:t>אין</w:t>
      </w:r>
      <w:r w:rsidRPr="002B2E8F">
        <w:rPr>
          <w:szCs w:val="24"/>
        </w:rPr>
        <w:t xml:space="preserve"> </w:t>
      </w:r>
      <w:r w:rsidRPr="002B2E8F">
        <w:rPr>
          <w:szCs w:val="24"/>
          <w:rtl/>
        </w:rPr>
        <w:t>צורך</w:t>
      </w:r>
      <w:r w:rsidRPr="002B2E8F">
        <w:rPr>
          <w:szCs w:val="24"/>
        </w:rPr>
        <w:t xml:space="preserve"> </w:t>
      </w:r>
      <w:r w:rsidRPr="002B2E8F">
        <w:rPr>
          <w:szCs w:val="24"/>
          <w:rtl/>
        </w:rPr>
        <w:t>בהשלמת</w:t>
      </w:r>
      <w:r w:rsidRPr="002B2E8F">
        <w:rPr>
          <w:szCs w:val="24"/>
        </w:rPr>
        <w:t xml:space="preserve"> </w:t>
      </w:r>
      <w:r w:rsidRPr="002B2E8F">
        <w:rPr>
          <w:szCs w:val="24"/>
          <w:rtl/>
        </w:rPr>
        <w:t>יתרת</w:t>
      </w:r>
      <w:r w:rsidRPr="002B2E8F">
        <w:rPr>
          <w:szCs w:val="24"/>
        </w:rPr>
        <w:t xml:space="preserve"> </w:t>
      </w:r>
      <w:r w:rsidRPr="002B2E8F">
        <w:rPr>
          <w:rFonts w:asciiTheme="majorBidi" w:hAnsiTheme="majorBidi"/>
          <w:color w:val="0D0D0D" w:themeColor="text1" w:themeTint="F2"/>
          <w:szCs w:val="24"/>
          <w:rtl/>
        </w:rPr>
        <w:t>ביצוע</w:t>
      </w:r>
      <w:r w:rsidRPr="002B2E8F">
        <w:rPr>
          <w:rFonts w:asciiTheme="majorBidi" w:hAnsiTheme="majorBidi"/>
          <w:color w:val="0D0D0D" w:themeColor="text1" w:themeTint="F2"/>
          <w:szCs w:val="24"/>
        </w:rPr>
        <w:t xml:space="preserve"> </w:t>
      </w:r>
      <w:r w:rsidRPr="002B2E8F">
        <w:rPr>
          <w:szCs w:val="24"/>
          <w:rtl/>
        </w:rPr>
        <w:t>אבני</w:t>
      </w:r>
      <w:r w:rsidRPr="002B2E8F">
        <w:rPr>
          <w:szCs w:val="24"/>
        </w:rPr>
        <w:t xml:space="preserve"> </w:t>
      </w:r>
      <w:r w:rsidRPr="002B2E8F">
        <w:rPr>
          <w:szCs w:val="24"/>
          <w:rtl/>
        </w:rPr>
        <w:t>הדרך ולעצור</w:t>
      </w:r>
      <w:r w:rsidRPr="00B300D6">
        <w:rPr>
          <w:szCs w:val="24"/>
          <w:rtl/>
        </w:rPr>
        <w:t xml:space="preserve"> את העבודה בהתא</w:t>
      </w:r>
      <w:r w:rsidR="007717F8">
        <w:rPr>
          <w:rFonts w:hint="cs"/>
          <w:szCs w:val="24"/>
          <w:rtl/>
        </w:rPr>
        <w:t>מה.</w:t>
      </w:r>
    </w:p>
    <w:p w14:paraId="22D47791" w14:textId="77777777" w:rsidR="00E85B89" w:rsidRPr="00314B9E" w:rsidRDefault="00E85B89" w:rsidP="004D5DAA">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4BFBBCB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13834D17" w14:textId="77777777" w:rsidR="00AB35BA" w:rsidRPr="00D61E5F" w:rsidRDefault="00AB35BA" w:rsidP="004D5DAA">
      <w:pPr>
        <w:numPr>
          <w:ilvl w:val="1"/>
          <w:numId w:val="89"/>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2F311CF6"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0A30C64A"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0C33ABD9"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55468B1"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0241255F"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Pr="00D61E5F">
        <w:rPr>
          <w:rFonts w:ascii="Arial" w:hAnsi="Arial" w:hint="cs"/>
          <w:szCs w:val="24"/>
          <w:rtl/>
        </w:rPr>
        <w:t>12/16</w:t>
      </w:r>
      <w:r w:rsidRPr="00D61E5F">
        <w:rPr>
          <w:rFonts w:ascii="Arial" w:hAnsi="Arial"/>
          <w:szCs w:val="24"/>
          <w:rtl/>
        </w:rPr>
        <w:t>.</w:t>
      </w:r>
    </w:p>
    <w:p w14:paraId="1843638A"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6C4E572F"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1473A3CF"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35FE7E2"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014F9EF9"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66927013"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1AE27CE5"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7DDE2305"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4DF2821C"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6B76396C" w14:textId="77777777" w:rsidR="00AB35BA" w:rsidRPr="00E9748E" w:rsidRDefault="00AB35BA" w:rsidP="004D5DAA">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3185C87D" w14:textId="77777777" w:rsidR="00AB35BA" w:rsidRPr="00D61E5F" w:rsidRDefault="00AB35BA" w:rsidP="004D5DAA">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74693EBF" w14:textId="77777777" w:rsidR="00AB35BA" w:rsidRPr="00D61E5F" w:rsidRDefault="00AB35BA" w:rsidP="004D5DAA">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04990F57" w14:textId="77777777" w:rsidR="00AB35BA" w:rsidRPr="00D61E5F" w:rsidRDefault="00AB35BA" w:rsidP="004D5DAA">
      <w:pPr>
        <w:numPr>
          <w:ilvl w:val="3"/>
          <w:numId w:val="9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7EEE2A1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11D171A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2B01B743"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BE0438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658B891A" w14:textId="77777777" w:rsidR="00AB35BA" w:rsidRDefault="00AB35BA" w:rsidP="004D5DAA">
      <w:pPr>
        <w:numPr>
          <w:ilvl w:val="2"/>
          <w:numId w:val="8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35179C6A" w14:textId="77777777" w:rsidR="007717F8" w:rsidRDefault="007717F8" w:rsidP="004D5DAA">
      <w:pPr>
        <w:numPr>
          <w:ilvl w:val="2"/>
          <w:numId w:val="89"/>
        </w:numPr>
        <w:spacing w:line="360" w:lineRule="auto"/>
        <w:ind w:right="0"/>
        <w:jc w:val="both"/>
        <w:rPr>
          <w:szCs w:val="24"/>
        </w:rPr>
      </w:pPr>
      <w:r>
        <w:rPr>
          <w:rFonts w:hint="cs"/>
          <w:szCs w:val="24"/>
          <w:rtl/>
        </w:rPr>
        <w:t>מועד התשלום, למעט תשלום עבור עבודות הנדסה בנאיות, יהיה לא יאוחר מ-45 ימים מהמועד שבו הומצאה השחבונית למשרד.</w:t>
      </w:r>
    </w:p>
    <w:p w14:paraId="65D84C8C" w14:textId="77777777" w:rsidR="007717F8" w:rsidRPr="00D61E5F" w:rsidRDefault="007717F8" w:rsidP="004D5DAA">
      <w:pPr>
        <w:numPr>
          <w:ilvl w:val="2"/>
          <w:numId w:val="89"/>
        </w:numPr>
        <w:spacing w:line="360" w:lineRule="auto"/>
        <w:ind w:right="0"/>
        <w:jc w:val="both"/>
        <w:rPr>
          <w:szCs w:val="24"/>
        </w:rPr>
      </w:pPr>
      <w:r>
        <w:rPr>
          <w:rFonts w:hint="cs"/>
          <w:szCs w:val="24"/>
          <w:rtl/>
        </w:rPr>
        <w:t>מועד התשלום עבור עבודות הנדסה בנאיות יהיה לא יאוחר מ-85 ימים מהמועד שבו הומצאה החשבונית למשרד.</w:t>
      </w:r>
    </w:p>
    <w:p w14:paraId="35FD7FFC"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923BA51"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4AAF921D"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4C853076"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CA0F51C" w14:textId="77777777" w:rsidR="00BE7EA9" w:rsidRPr="00D61E5F" w:rsidRDefault="00BE7EA9" w:rsidP="00BE7EA9">
      <w:pPr>
        <w:tabs>
          <w:tab w:val="num" w:pos="2012"/>
        </w:tabs>
        <w:spacing w:line="360" w:lineRule="auto"/>
        <w:ind w:left="1161" w:right="567"/>
        <w:jc w:val="both"/>
        <w:rPr>
          <w:szCs w:val="24"/>
        </w:rPr>
      </w:pPr>
    </w:p>
    <w:p w14:paraId="35E80FA2" w14:textId="77777777" w:rsidR="00AB35BA" w:rsidRPr="00D61E5F" w:rsidRDefault="00AB35BA" w:rsidP="004D5DAA">
      <w:pPr>
        <w:numPr>
          <w:ilvl w:val="0"/>
          <w:numId w:val="8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2AC993D"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527F7567"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7EC7CBC1"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51E09510"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2FC35AA9" w14:textId="77777777" w:rsidR="00AB35BA" w:rsidRPr="00D61E5F" w:rsidRDefault="00AB35BA" w:rsidP="00AB35BA">
      <w:pPr>
        <w:spacing w:line="360" w:lineRule="auto"/>
        <w:jc w:val="both"/>
        <w:rPr>
          <w:b/>
          <w:bCs/>
          <w:szCs w:val="24"/>
          <w:u w:val="single"/>
        </w:rPr>
      </w:pPr>
    </w:p>
    <w:p w14:paraId="7479C2AF" w14:textId="77777777" w:rsidR="00F221ED" w:rsidRPr="003C0AAC" w:rsidRDefault="00F221ED" w:rsidP="004D5DAA">
      <w:pPr>
        <w:numPr>
          <w:ilvl w:val="0"/>
          <w:numId w:val="89"/>
        </w:numPr>
        <w:spacing w:line="360" w:lineRule="auto"/>
        <w:ind w:right="0"/>
        <w:jc w:val="both"/>
        <w:rPr>
          <w:b/>
          <w:bCs/>
          <w:szCs w:val="24"/>
          <w:u w:val="single"/>
        </w:rPr>
      </w:pPr>
      <w:r w:rsidRPr="003C0AAC">
        <w:rPr>
          <w:rFonts w:hint="eastAsia"/>
          <w:b/>
          <w:bCs/>
          <w:szCs w:val="24"/>
          <w:u w:val="single"/>
          <w:rtl/>
        </w:rPr>
        <w:t>שטח</w:t>
      </w:r>
      <w:r w:rsidRPr="003C0AAC">
        <w:rPr>
          <w:b/>
          <w:bCs/>
          <w:szCs w:val="24"/>
          <w:u w:val="single"/>
          <w:rtl/>
        </w:rPr>
        <w:t xml:space="preserve"> </w:t>
      </w:r>
      <w:r w:rsidR="007B52EB" w:rsidRPr="003C0AAC">
        <w:rPr>
          <w:rFonts w:hint="eastAsia"/>
          <w:b/>
          <w:bCs/>
          <w:szCs w:val="24"/>
          <w:u w:val="single"/>
          <w:rtl/>
        </w:rPr>
        <w:t>ביט</w:t>
      </w:r>
      <w:r w:rsidRPr="003C0AAC">
        <w:rPr>
          <w:rFonts w:hint="eastAsia"/>
          <w:b/>
          <w:bCs/>
          <w:szCs w:val="24"/>
          <w:u w:val="single"/>
          <w:rtl/>
        </w:rPr>
        <w:t>ח</w:t>
      </w:r>
      <w:r w:rsidR="007B52EB" w:rsidRPr="003C0AAC">
        <w:rPr>
          <w:rFonts w:hint="eastAsia"/>
          <w:b/>
          <w:bCs/>
          <w:szCs w:val="24"/>
          <w:u w:val="single"/>
          <w:rtl/>
        </w:rPr>
        <w:t>ו</w:t>
      </w:r>
      <w:r w:rsidRPr="003C0AAC">
        <w:rPr>
          <w:rFonts w:hint="eastAsia"/>
          <w:b/>
          <w:bCs/>
          <w:szCs w:val="24"/>
          <w:u w:val="single"/>
          <w:rtl/>
        </w:rPr>
        <w:t>ני</w:t>
      </w:r>
    </w:p>
    <w:p w14:paraId="7E2EA3BD" w14:textId="77777777" w:rsidR="007B52EB" w:rsidRPr="002470DF" w:rsidRDefault="007B52EB" w:rsidP="004D5DAA">
      <w:pPr>
        <w:numPr>
          <w:ilvl w:val="1"/>
          <w:numId w:val="89"/>
        </w:numPr>
        <w:tabs>
          <w:tab w:val="clear" w:pos="1134"/>
          <w:tab w:val="num" w:pos="1445"/>
          <w:tab w:val="num" w:pos="2012"/>
        </w:tabs>
        <w:spacing w:line="360" w:lineRule="auto"/>
        <w:ind w:left="1161" w:right="0" w:hanging="425"/>
        <w:jc w:val="both"/>
        <w:rPr>
          <w:szCs w:val="24"/>
        </w:rPr>
      </w:pPr>
      <w:r w:rsidRPr="002470DF">
        <w:rPr>
          <w:rFonts w:hint="eastAsia"/>
          <w:szCs w:val="24"/>
          <w:rtl/>
        </w:rPr>
        <w:t>שטח</w:t>
      </w:r>
      <w:r w:rsidRPr="002470DF">
        <w:rPr>
          <w:szCs w:val="24"/>
          <w:rtl/>
        </w:rPr>
        <w:t xml:space="preserve"> אתר הסקר נמצא בתחום </w:t>
      </w:r>
      <w:r w:rsidRPr="002470DF">
        <w:rPr>
          <w:rFonts w:hint="eastAsia"/>
          <w:szCs w:val="24"/>
          <w:rtl/>
        </w:rPr>
        <w:t>שטח</w:t>
      </w:r>
      <w:r w:rsidRPr="002470DF">
        <w:rPr>
          <w:szCs w:val="24"/>
          <w:rtl/>
        </w:rPr>
        <w:t xml:space="preserve"> </w:t>
      </w:r>
      <w:r w:rsidRPr="002470DF">
        <w:rPr>
          <w:rFonts w:hint="eastAsia"/>
          <w:szCs w:val="24"/>
          <w:rtl/>
        </w:rPr>
        <w:t>ביטחוני</w:t>
      </w:r>
      <w:r w:rsidRPr="002470DF">
        <w:rPr>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2470DF">
        <w:rPr>
          <w:rFonts w:hint="eastAsia"/>
          <w:szCs w:val="24"/>
          <w:rtl/>
        </w:rPr>
        <w:t>י</w:t>
      </w:r>
      <w:r w:rsidRPr="002470DF">
        <w:rPr>
          <w:szCs w:val="24"/>
          <w:rtl/>
        </w:rPr>
        <w:t xml:space="preserve"> </w:t>
      </w:r>
      <w:r w:rsidRPr="002470DF">
        <w:rPr>
          <w:rFonts w:hint="eastAsia"/>
          <w:szCs w:val="24"/>
          <w:rtl/>
        </w:rPr>
        <w:t>פרק</w:t>
      </w:r>
      <w:r w:rsidRPr="002470DF">
        <w:rPr>
          <w:szCs w:val="24"/>
          <w:rtl/>
        </w:rPr>
        <w:t xml:space="preserve"> </w:t>
      </w:r>
      <w:r w:rsidRPr="002470DF">
        <w:rPr>
          <w:rFonts w:hint="eastAsia"/>
          <w:szCs w:val="24"/>
          <w:rtl/>
        </w:rPr>
        <w:t>ו</w:t>
      </w:r>
      <w:r w:rsidRPr="002470DF">
        <w:rPr>
          <w:szCs w:val="24"/>
          <w:rtl/>
        </w:rPr>
        <w:t xml:space="preserve">' </w:t>
      </w:r>
      <w:r w:rsidRPr="002470DF">
        <w:rPr>
          <w:rFonts w:hint="eastAsia"/>
          <w:szCs w:val="24"/>
          <w:rtl/>
        </w:rPr>
        <w:t>לחוק</w:t>
      </w:r>
      <w:r w:rsidR="003C0AAC" w:rsidRPr="002470DF">
        <w:rPr>
          <w:rFonts w:hint="cs"/>
          <w:szCs w:val="24"/>
          <w:rtl/>
        </w:rPr>
        <w:t xml:space="preserve"> התכנון והבניה </w:t>
      </w:r>
      <w:r w:rsidR="007717F8" w:rsidRPr="002470DF">
        <w:rPr>
          <w:szCs w:val="24"/>
          <w:rtl/>
        </w:rPr>
        <w:t>תשכ"ה-1965</w:t>
      </w:r>
      <w:r w:rsidRPr="002470DF">
        <w:rPr>
          <w:szCs w:val="24"/>
          <w:rtl/>
        </w:rPr>
        <w:t xml:space="preserve">, </w:t>
      </w:r>
      <w:r w:rsidRPr="002470DF">
        <w:rPr>
          <w:rFonts w:hint="eastAsia"/>
          <w:szCs w:val="24"/>
          <w:rtl/>
        </w:rPr>
        <w:t>כפי</w:t>
      </w:r>
      <w:r w:rsidRPr="002470DF">
        <w:rPr>
          <w:szCs w:val="24"/>
          <w:rtl/>
        </w:rPr>
        <w:t xml:space="preserve"> </w:t>
      </w:r>
      <w:r w:rsidRPr="002470DF">
        <w:rPr>
          <w:rFonts w:hint="eastAsia"/>
          <w:szCs w:val="24"/>
          <w:rtl/>
        </w:rPr>
        <w:t>שיהיו</w:t>
      </w:r>
      <w:r w:rsidRPr="002470DF">
        <w:rPr>
          <w:szCs w:val="24"/>
          <w:rtl/>
        </w:rPr>
        <w:t xml:space="preserve"> </w:t>
      </w:r>
      <w:r w:rsidRPr="002470DF">
        <w:rPr>
          <w:rFonts w:hint="eastAsia"/>
          <w:szCs w:val="24"/>
          <w:rtl/>
        </w:rPr>
        <w:t>מעת</w:t>
      </w:r>
      <w:r w:rsidRPr="002470DF">
        <w:rPr>
          <w:szCs w:val="24"/>
          <w:rtl/>
        </w:rPr>
        <w:t xml:space="preserve"> </w:t>
      </w:r>
      <w:r w:rsidRPr="002470DF">
        <w:rPr>
          <w:rFonts w:hint="eastAsia"/>
          <w:szCs w:val="24"/>
          <w:rtl/>
        </w:rPr>
        <w:t>לעת</w:t>
      </w:r>
      <w:r w:rsidRPr="002470DF">
        <w:rPr>
          <w:szCs w:val="24"/>
          <w:rtl/>
        </w:rPr>
        <w:t>.</w:t>
      </w:r>
    </w:p>
    <w:p w14:paraId="5E4C86B7" w14:textId="14AA9757" w:rsidR="007B52EB" w:rsidRPr="002470DF" w:rsidRDefault="007B52EB" w:rsidP="009005F8">
      <w:pPr>
        <w:numPr>
          <w:ilvl w:val="1"/>
          <w:numId w:val="89"/>
        </w:numPr>
        <w:tabs>
          <w:tab w:val="clear" w:pos="1134"/>
          <w:tab w:val="num" w:pos="1445"/>
          <w:tab w:val="num" w:pos="2012"/>
        </w:tabs>
        <w:spacing w:line="360" w:lineRule="auto"/>
        <w:ind w:left="1161" w:right="0" w:hanging="425"/>
        <w:jc w:val="both"/>
        <w:rPr>
          <w:szCs w:val="24"/>
        </w:rPr>
      </w:pPr>
      <w:r w:rsidRPr="002470DF">
        <w:rPr>
          <w:rFonts w:hint="eastAsia"/>
          <w:szCs w:val="24"/>
          <w:rtl/>
        </w:rPr>
        <w:t>משרד</w:t>
      </w:r>
      <w:r w:rsidRPr="002470DF">
        <w:rPr>
          <w:szCs w:val="24"/>
          <w:rtl/>
        </w:rPr>
        <w:t xml:space="preserve"> </w:t>
      </w:r>
      <w:r w:rsidRPr="002470DF">
        <w:rPr>
          <w:rFonts w:hint="eastAsia"/>
          <w:szCs w:val="24"/>
          <w:rtl/>
        </w:rPr>
        <w:t>הביטחון</w:t>
      </w:r>
      <w:r w:rsidRPr="002470DF">
        <w:rPr>
          <w:szCs w:val="24"/>
          <w:rtl/>
        </w:rPr>
        <w:t xml:space="preserve"> </w:t>
      </w:r>
      <w:r w:rsidR="00354FA6" w:rsidRPr="002470DF">
        <w:rPr>
          <w:rFonts w:hint="cs"/>
          <w:szCs w:val="24"/>
          <w:rtl/>
        </w:rPr>
        <w:t>אישר</w:t>
      </w:r>
      <w:r w:rsidR="00A03849" w:rsidRPr="002470DF">
        <w:rPr>
          <w:szCs w:val="24"/>
          <w:rtl/>
        </w:rPr>
        <w:t xml:space="preserve"> </w:t>
      </w:r>
      <w:r w:rsidRPr="002470DF">
        <w:rPr>
          <w:rFonts w:hint="eastAsia"/>
          <w:szCs w:val="24"/>
          <w:rtl/>
        </w:rPr>
        <w:t>כניסה</w:t>
      </w:r>
      <w:r w:rsidRPr="002470DF">
        <w:rPr>
          <w:szCs w:val="24"/>
          <w:rtl/>
        </w:rPr>
        <w:t xml:space="preserve"> </w:t>
      </w:r>
      <w:r w:rsidRPr="002470DF">
        <w:rPr>
          <w:rFonts w:hint="eastAsia"/>
          <w:szCs w:val="24"/>
          <w:rtl/>
        </w:rPr>
        <w:t>לשטח</w:t>
      </w:r>
      <w:r w:rsidRPr="002470DF">
        <w:rPr>
          <w:szCs w:val="24"/>
          <w:rtl/>
        </w:rPr>
        <w:t xml:space="preserve"> </w:t>
      </w:r>
      <w:r w:rsidRPr="002470DF">
        <w:rPr>
          <w:rFonts w:hint="eastAsia"/>
          <w:szCs w:val="24"/>
          <w:rtl/>
        </w:rPr>
        <w:t>הסקר</w:t>
      </w:r>
      <w:r w:rsidRPr="002470DF">
        <w:rPr>
          <w:szCs w:val="24"/>
          <w:rtl/>
        </w:rPr>
        <w:t xml:space="preserve"> </w:t>
      </w:r>
      <w:r w:rsidRPr="002470DF">
        <w:rPr>
          <w:rFonts w:hint="eastAsia"/>
          <w:szCs w:val="24"/>
          <w:rtl/>
        </w:rPr>
        <w:t>וביצוע</w:t>
      </w:r>
      <w:r w:rsidRPr="002470DF">
        <w:rPr>
          <w:szCs w:val="24"/>
          <w:rtl/>
        </w:rPr>
        <w:t xml:space="preserve"> </w:t>
      </w:r>
      <w:r w:rsidRPr="002470DF">
        <w:rPr>
          <w:rFonts w:hint="eastAsia"/>
          <w:szCs w:val="24"/>
          <w:rtl/>
        </w:rPr>
        <w:t>הקידוחים</w:t>
      </w:r>
      <w:r w:rsidRPr="002470DF">
        <w:rPr>
          <w:szCs w:val="24"/>
          <w:rtl/>
        </w:rPr>
        <w:t xml:space="preserve"> </w:t>
      </w:r>
      <w:r w:rsidRPr="002470DF">
        <w:rPr>
          <w:rFonts w:hint="eastAsia"/>
          <w:szCs w:val="24"/>
          <w:rtl/>
        </w:rPr>
        <w:t>בכפוף</w:t>
      </w:r>
      <w:r w:rsidRPr="002470DF">
        <w:rPr>
          <w:szCs w:val="24"/>
          <w:rtl/>
        </w:rPr>
        <w:t xml:space="preserve"> </w:t>
      </w:r>
      <w:r w:rsidRPr="002470DF">
        <w:rPr>
          <w:rFonts w:hint="eastAsia"/>
          <w:szCs w:val="24"/>
          <w:rtl/>
        </w:rPr>
        <w:t>לחתימה</w:t>
      </w:r>
      <w:r w:rsidRPr="002470DF">
        <w:rPr>
          <w:szCs w:val="24"/>
          <w:rtl/>
        </w:rPr>
        <w:t xml:space="preserve"> </w:t>
      </w:r>
      <w:r w:rsidR="00A03849" w:rsidRPr="002470DF">
        <w:rPr>
          <w:rFonts w:hint="eastAsia"/>
          <w:szCs w:val="24"/>
          <w:rtl/>
        </w:rPr>
        <w:t>על</w:t>
      </w:r>
      <w:r w:rsidR="00A03849" w:rsidRPr="002470DF">
        <w:rPr>
          <w:szCs w:val="24"/>
          <w:rtl/>
        </w:rPr>
        <w:t xml:space="preserve"> </w:t>
      </w:r>
      <w:r w:rsidRPr="002470DF">
        <w:rPr>
          <w:rFonts w:hint="eastAsia"/>
          <w:szCs w:val="24"/>
          <w:rtl/>
        </w:rPr>
        <w:t>כתב</w:t>
      </w:r>
      <w:r w:rsidRPr="002470DF">
        <w:rPr>
          <w:szCs w:val="24"/>
          <w:rtl/>
        </w:rPr>
        <w:t xml:space="preserve"> </w:t>
      </w:r>
      <w:r w:rsidRPr="002470DF">
        <w:rPr>
          <w:rFonts w:hint="eastAsia"/>
          <w:szCs w:val="24"/>
          <w:rtl/>
        </w:rPr>
        <w:t>התחייבות</w:t>
      </w:r>
      <w:r w:rsidRPr="002470DF">
        <w:rPr>
          <w:szCs w:val="24"/>
          <w:rtl/>
        </w:rPr>
        <w:t xml:space="preserve"> </w:t>
      </w:r>
      <w:r w:rsidRPr="002470DF">
        <w:rPr>
          <w:rFonts w:hint="eastAsia"/>
          <w:szCs w:val="24"/>
          <w:rtl/>
        </w:rPr>
        <w:t>ונטילת</w:t>
      </w:r>
      <w:r w:rsidRPr="002470DF">
        <w:rPr>
          <w:szCs w:val="24"/>
          <w:rtl/>
        </w:rPr>
        <w:t xml:space="preserve"> </w:t>
      </w:r>
      <w:r w:rsidRPr="002470DF">
        <w:rPr>
          <w:rFonts w:hint="eastAsia"/>
          <w:szCs w:val="24"/>
          <w:rtl/>
        </w:rPr>
        <w:t>אחריות</w:t>
      </w:r>
      <w:r w:rsidRPr="002470DF">
        <w:rPr>
          <w:szCs w:val="24"/>
          <w:rtl/>
        </w:rPr>
        <w:t xml:space="preserve"> </w:t>
      </w:r>
      <w:r w:rsidRPr="002470DF">
        <w:rPr>
          <w:rFonts w:hint="eastAsia"/>
          <w:szCs w:val="24"/>
          <w:rtl/>
        </w:rPr>
        <w:t>ומילוי</w:t>
      </w:r>
      <w:r w:rsidRPr="002470DF">
        <w:rPr>
          <w:szCs w:val="24"/>
          <w:rtl/>
        </w:rPr>
        <w:t xml:space="preserve"> </w:t>
      </w:r>
      <w:r w:rsidRPr="002470DF">
        <w:rPr>
          <w:rFonts w:hint="eastAsia"/>
          <w:szCs w:val="24"/>
          <w:rtl/>
        </w:rPr>
        <w:t>דרישות</w:t>
      </w:r>
      <w:r w:rsidRPr="002470DF">
        <w:rPr>
          <w:szCs w:val="24"/>
          <w:rtl/>
        </w:rPr>
        <w:t xml:space="preserve"> </w:t>
      </w:r>
      <w:r w:rsidRPr="002470DF">
        <w:rPr>
          <w:rFonts w:hint="eastAsia"/>
          <w:szCs w:val="24"/>
          <w:rtl/>
        </w:rPr>
        <w:t>ב</w:t>
      </w:r>
      <w:r w:rsidR="00A03849" w:rsidRPr="002470DF">
        <w:rPr>
          <w:rFonts w:hint="eastAsia"/>
          <w:szCs w:val="24"/>
          <w:rtl/>
        </w:rPr>
        <w:t>יטוח</w:t>
      </w:r>
      <w:r w:rsidRPr="002470DF">
        <w:rPr>
          <w:rFonts w:hint="eastAsia"/>
          <w:szCs w:val="24"/>
          <w:rtl/>
        </w:rPr>
        <w:t>יות</w:t>
      </w:r>
      <w:r w:rsidRPr="002470DF">
        <w:rPr>
          <w:szCs w:val="24"/>
          <w:rtl/>
        </w:rPr>
        <w:t xml:space="preserve"> </w:t>
      </w:r>
      <w:r w:rsidRPr="002470DF">
        <w:rPr>
          <w:rFonts w:hint="eastAsia"/>
          <w:szCs w:val="24"/>
          <w:rtl/>
        </w:rPr>
        <w:t>מיוחדות</w:t>
      </w:r>
      <w:r w:rsidR="002B2E8F" w:rsidRPr="002470DF">
        <w:rPr>
          <w:rFonts w:hint="cs"/>
          <w:szCs w:val="24"/>
          <w:rtl/>
        </w:rPr>
        <w:t xml:space="preserve"> לרבות </w:t>
      </w:r>
      <w:r w:rsidR="009005F8" w:rsidRPr="002470DF">
        <w:rPr>
          <w:rFonts w:asciiTheme="majorBidi" w:hAnsiTheme="majorBidi" w:hint="cs"/>
          <w:szCs w:val="24"/>
          <w:rtl/>
        </w:rPr>
        <w:t>חתימה על בקשה להיתר כניסה לשטחים צבאיים סגורים מול מתא"ם פקמ"ז בצה"ל</w:t>
      </w:r>
      <w:r w:rsidR="00116E6A">
        <w:rPr>
          <w:rFonts w:hint="cs"/>
          <w:szCs w:val="24"/>
          <w:rtl/>
        </w:rPr>
        <w:t>.</w:t>
      </w:r>
    </w:p>
    <w:p w14:paraId="38D8FA77" w14:textId="61C0B895" w:rsidR="007B52EB" w:rsidRPr="002470DF" w:rsidRDefault="007B52EB" w:rsidP="000A1D74">
      <w:pPr>
        <w:numPr>
          <w:ilvl w:val="1"/>
          <w:numId w:val="89"/>
        </w:numPr>
        <w:tabs>
          <w:tab w:val="clear" w:pos="1134"/>
          <w:tab w:val="num" w:pos="1445"/>
          <w:tab w:val="num" w:pos="2012"/>
        </w:tabs>
        <w:spacing w:line="360" w:lineRule="auto"/>
        <w:ind w:left="1161" w:right="0" w:hanging="425"/>
        <w:jc w:val="both"/>
        <w:rPr>
          <w:szCs w:val="24"/>
          <w:rtl/>
        </w:rPr>
      </w:pPr>
      <w:r w:rsidRPr="002470DF">
        <w:rPr>
          <w:rFonts w:hint="eastAsia"/>
          <w:szCs w:val="24"/>
          <w:rtl/>
        </w:rPr>
        <w:t>תנאי</w:t>
      </w:r>
      <w:r w:rsidRPr="002470DF">
        <w:rPr>
          <w:szCs w:val="24"/>
          <w:rtl/>
        </w:rPr>
        <w:t xml:space="preserve"> לחתימה המשרד על ההסכם הינו מלוי דרישות הביטוח </w:t>
      </w:r>
      <w:r w:rsidR="008C7685">
        <w:rPr>
          <w:rFonts w:hint="cs"/>
          <w:szCs w:val="24"/>
          <w:rtl/>
        </w:rPr>
        <w:t xml:space="preserve">המצורפות </w:t>
      </w:r>
      <w:r w:rsidRPr="002470DF">
        <w:rPr>
          <w:rFonts w:hint="eastAsia"/>
          <w:b/>
          <w:bCs/>
          <w:szCs w:val="24"/>
          <w:rtl/>
        </w:rPr>
        <w:t>בנספח</w:t>
      </w:r>
      <w:r w:rsidRPr="002470DF">
        <w:rPr>
          <w:b/>
          <w:bCs/>
          <w:szCs w:val="24"/>
          <w:rtl/>
        </w:rPr>
        <w:t xml:space="preserve"> </w:t>
      </w:r>
      <w:r w:rsidRPr="002470DF">
        <w:rPr>
          <w:rFonts w:hint="eastAsia"/>
          <w:b/>
          <w:bCs/>
          <w:szCs w:val="24"/>
          <w:rtl/>
        </w:rPr>
        <w:t>י</w:t>
      </w:r>
      <w:r w:rsidRPr="002470DF">
        <w:rPr>
          <w:b/>
          <w:bCs/>
          <w:szCs w:val="24"/>
          <w:rtl/>
        </w:rPr>
        <w:t>ד</w:t>
      </w:r>
      <w:r w:rsidR="00354FA6" w:rsidRPr="002470DF">
        <w:rPr>
          <w:rFonts w:hint="cs"/>
          <w:b/>
          <w:bCs/>
          <w:szCs w:val="24"/>
          <w:rtl/>
        </w:rPr>
        <w:t>'</w:t>
      </w:r>
      <w:r w:rsidRPr="002470DF">
        <w:rPr>
          <w:szCs w:val="24"/>
          <w:rtl/>
        </w:rPr>
        <w:t xml:space="preserve"> במלואן וחתימת הקבלן על כתב התייחבות ונטילת אחריות – שימוש בשטחים ביטחוניים,</w:t>
      </w:r>
      <w:r w:rsidR="00354FA6" w:rsidRPr="002470DF">
        <w:rPr>
          <w:rFonts w:hint="cs"/>
          <w:szCs w:val="24"/>
          <w:rtl/>
        </w:rPr>
        <w:t xml:space="preserve"> המצורף</w:t>
      </w:r>
      <w:r w:rsidRPr="002470DF">
        <w:rPr>
          <w:szCs w:val="24"/>
          <w:rtl/>
        </w:rPr>
        <w:t xml:space="preserve"> </w:t>
      </w:r>
      <w:r w:rsidRPr="002470DF">
        <w:rPr>
          <w:rFonts w:hint="eastAsia"/>
          <w:b/>
          <w:bCs/>
          <w:szCs w:val="24"/>
          <w:rtl/>
        </w:rPr>
        <w:t>בנספח</w:t>
      </w:r>
      <w:r w:rsidRPr="002470DF">
        <w:rPr>
          <w:b/>
          <w:bCs/>
          <w:szCs w:val="24"/>
          <w:rtl/>
        </w:rPr>
        <w:t xml:space="preserve"> </w:t>
      </w:r>
      <w:r w:rsidRPr="002470DF">
        <w:rPr>
          <w:rFonts w:hint="eastAsia"/>
          <w:b/>
          <w:bCs/>
          <w:szCs w:val="24"/>
          <w:rtl/>
        </w:rPr>
        <w:t>י</w:t>
      </w:r>
      <w:r w:rsidRPr="002470DF">
        <w:rPr>
          <w:b/>
          <w:bCs/>
          <w:szCs w:val="24"/>
          <w:rtl/>
        </w:rPr>
        <w:t>ט</w:t>
      </w:r>
      <w:r w:rsidR="00354FA6" w:rsidRPr="002470DF">
        <w:rPr>
          <w:rFonts w:hint="cs"/>
          <w:b/>
          <w:bCs/>
          <w:szCs w:val="24"/>
          <w:rtl/>
        </w:rPr>
        <w:t>'</w:t>
      </w:r>
      <w:r w:rsidRPr="002470DF">
        <w:rPr>
          <w:szCs w:val="24"/>
          <w:rtl/>
        </w:rPr>
        <w:t xml:space="preserve">.  </w:t>
      </w:r>
    </w:p>
    <w:p w14:paraId="770D74DA" w14:textId="77777777" w:rsidR="00F221ED" w:rsidRDefault="00F221ED" w:rsidP="003C0AAC">
      <w:pPr>
        <w:spacing w:line="360" w:lineRule="auto"/>
        <w:ind w:left="567" w:right="567"/>
        <w:jc w:val="both"/>
        <w:rPr>
          <w:b/>
          <w:bCs/>
          <w:szCs w:val="24"/>
          <w:u w:val="single"/>
        </w:rPr>
      </w:pPr>
    </w:p>
    <w:p w14:paraId="5A48D64A"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ביטול ההסכם </w:t>
      </w:r>
    </w:p>
    <w:p w14:paraId="3751C1E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889FC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52663523"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3611611F"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53C7C132"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14B7A53" w14:textId="77777777" w:rsidR="00AB35BA" w:rsidRPr="00D61E5F" w:rsidRDefault="00AB35BA" w:rsidP="00AB35BA">
      <w:pPr>
        <w:spacing w:line="360" w:lineRule="auto"/>
        <w:ind w:left="567"/>
        <w:jc w:val="both"/>
        <w:rPr>
          <w:szCs w:val="24"/>
        </w:rPr>
      </w:pPr>
    </w:p>
    <w:p w14:paraId="37A08FDB"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סודיות</w:t>
      </w:r>
    </w:p>
    <w:p w14:paraId="25BB85E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260C8B05" w14:textId="77777777"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14:paraId="4A3DF6B6"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462E914A"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3889050"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29150B0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2754EDB3"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002FC3EC" w14:textId="77777777" w:rsidR="00AB35BA" w:rsidRPr="00D61E5F" w:rsidRDefault="00AB35BA" w:rsidP="00AB35BA">
      <w:pPr>
        <w:spacing w:line="360" w:lineRule="auto"/>
        <w:ind w:left="567"/>
        <w:jc w:val="both"/>
        <w:rPr>
          <w:szCs w:val="24"/>
        </w:rPr>
      </w:pPr>
    </w:p>
    <w:p w14:paraId="437BEAAF" w14:textId="77777777"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קניין רוחני וזכויות יוצרים</w:t>
      </w:r>
    </w:p>
    <w:p w14:paraId="03E70D07"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51EB720D"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0833284"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5435CAF8" w14:textId="77777777" w:rsidR="0074582E" w:rsidRDefault="0074582E"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EB85DD8" w14:textId="77777777" w:rsidR="00AB35BA" w:rsidRPr="0074582E" w:rsidRDefault="00AB35BA" w:rsidP="00AB35BA">
      <w:pPr>
        <w:spacing w:line="360" w:lineRule="auto"/>
        <w:ind w:left="567"/>
        <w:jc w:val="both"/>
        <w:rPr>
          <w:szCs w:val="24"/>
        </w:rPr>
      </w:pPr>
    </w:p>
    <w:p w14:paraId="71F4E176" w14:textId="77777777" w:rsidR="00AB35BA" w:rsidRPr="00E0323E" w:rsidRDefault="00AB35BA" w:rsidP="004D5DAA">
      <w:pPr>
        <w:numPr>
          <w:ilvl w:val="0"/>
          <w:numId w:val="89"/>
        </w:numPr>
        <w:spacing w:line="360" w:lineRule="auto"/>
        <w:ind w:right="0"/>
        <w:jc w:val="both"/>
        <w:rPr>
          <w:b/>
          <w:bCs/>
          <w:szCs w:val="24"/>
          <w:u w:val="single"/>
        </w:rPr>
      </w:pPr>
      <w:r w:rsidRPr="00E0323E">
        <w:rPr>
          <w:rFonts w:hint="cs"/>
          <w:b/>
          <w:bCs/>
          <w:szCs w:val="24"/>
          <w:u w:val="single"/>
          <w:rtl/>
        </w:rPr>
        <w:t>התחייבות להיעדר ניגוד עניינים</w:t>
      </w:r>
    </w:p>
    <w:p w14:paraId="5A7A5C55" w14:textId="77777777" w:rsidR="00AB35BA" w:rsidRPr="00E0323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0323E">
        <w:rPr>
          <w:rFonts w:hint="cs"/>
          <w:szCs w:val="24"/>
          <w:rtl/>
        </w:rPr>
        <w:t xml:space="preserve">הקבלן מצהיר ומתחייב כי אין הוא או מי מטעמו הנוטל חלק במתן השירותים לפי הסכם זה נמצא במצב של ניגוד </w:t>
      </w:r>
      <w:r w:rsidR="00E513E9" w:rsidRPr="00E0323E">
        <w:rPr>
          <w:rFonts w:hint="cs"/>
          <w:szCs w:val="24"/>
          <w:rtl/>
        </w:rPr>
        <w:t>עניינים</w:t>
      </w:r>
      <w:r w:rsidRPr="00E0323E">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23351B72" w14:textId="77777777" w:rsidR="00AB35BA" w:rsidRPr="00E0323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0323E">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76AB3D7" w14:textId="77777777" w:rsidR="00AB35BA" w:rsidRPr="00E0323E" w:rsidRDefault="00AB35BA" w:rsidP="00AB35BA">
      <w:pPr>
        <w:spacing w:line="360" w:lineRule="auto"/>
        <w:ind w:left="1276" w:right="567"/>
        <w:jc w:val="both"/>
        <w:rPr>
          <w:szCs w:val="24"/>
        </w:rPr>
      </w:pPr>
    </w:p>
    <w:p w14:paraId="63820742" w14:textId="77777777" w:rsidR="00AB35BA" w:rsidRPr="00E0323E" w:rsidRDefault="00AB35BA" w:rsidP="004D5DAA">
      <w:pPr>
        <w:numPr>
          <w:ilvl w:val="0"/>
          <w:numId w:val="89"/>
        </w:numPr>
        <w:spacing w:line="360" w:lineRule="auto"/>
        <w:ind w:right="0"/>
        <w:jc w:val="both"/>
        <w:rPr>
          <w:szCs w:val="24"/>
        </w:rPr>
      </w:pPr>
      <w:r w:rsidRPr="00E0323E">
        <w:rPr>
          <w:rFonts w:hint="cs"/>
          <w:b/>
          <w:bCs/>
          <w:szCs w:val="24"/>
          <w:u w:val="single"/>
          <w:rtl/>
        </w:rPr>
        <w:t>הפרת הוראות ההסכם</w:t>
      </w:r>
    </w:p>
    <w:p w14:paraId="0E5D6C1C" w14:textId="77777777" w:rsidR="00AB35BA" w:rsidRPr="00E0323E" w:rsidRDefault="00AB35BA" w:rsidP="00AB35BA">
      <w:pPr>
        <w:spacing w:line="360" w:lineRule="auto"/>
        <w:ind w:left="567"/>
        <w:jc w:val="both"/>
        <w:rPr>
          <w:szCs w:val="24"/>
        </w:rPr>
      </w:pPr>
      <w:r w:rsidRPr="00E0323E">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31092EB0" w14:textId="77777777" w:rsidR="00AB35BA" w:rsidRPr="00E0323E" w:rsidRDefault="00AB35BA" w:rsidP="00AB35BA">
      <w:pPr>
        <w:spacing w:line="360" w:lineRule="auto"/>
        <w:jc w:val="both"/>
        <w:rPr>
          <w:szCs w:val="24"/>
        </w:rPr>
      </w:pPr>
    </w:p>
    <w:p w14:paraId="4850D879" w14:textId="77777777" w:rsidR="00A36446" w:rsidRPr="00E0323E" w:rsidRDefault="00A36446" w:rsidP="004D5DAA">
      <w:pPr>
        <w:keepNext/>
        <w:numPr>
          <w:ilvl w:val="0"/>
          <w:numId w:val="89"/>
        </w:numPr>
        <w:spacing w:line="360" w:lineRule="auto"/>
        <w:ind w:right="0"/>
        <w:jc w:val="both"/>
        <w:outlineLvl w:val="4"/>
        <w:rPr>
          <w:rFonts w:asciiTheme="majorHAnsi" w:eastAsiaTheme="majorEastAsia" w:hAnsiTheme="majorHAnsi"/>
          <w:b/>
          <w:bCs/>
          <w:sz w:val="26"/>
          <w:u w:val="single"/>
        </w:rPr>
      </w:pPr>
      <w:r w:rsidRPr="00E0323E">
        <w:rPr>
          <w:rFonts w:asciiTheme="majorHAnsi" w:eastAsiaTheme="majorEastAsia" w:hAnsiTheme="majorHAnsi" w:hint="eastAsia"/>
          <w:b/>
          <w:bCs/>
          <w:sz w:val="26"/>
          <w:u w:val="single"/>
          <w:rtl/>
        </w:rPr>
        <w:t>חובת</w:t>
      </w:r>
      <w:r w:rsidRPr="00E0323E">
        <w:rPr>
          <w:rFonts w:asciiTheme="majorHAnsi" w:eastAsiaTheme="majorEastAsia" w:hAnsiTheme="majorHAnsi"/>
          <w:b/>
          <w:bCs/>
          <w:sz w:val="26"/>
          <w:u w:val="single"/>
          <w:rtl/>
        </w:rPr>
        <w:t xml:space="preserve"> </w:t>
      </w:r>
      <w:r w:rsidRPr="00E0323E">
        <w:rPr>
          <w:rFonts w:asciiTheme="majorHAnsi" w:eastAsiaTheme="majorEastAsia" w:hAnsiTheme="majorHAnsi" w:hint="eastAsia"/>
          <w:b/>
          <w:bCs/>
          <w:sz w:val="26"/>
          <w:u w:val="single"/>
          <w:rtl/>
        </w:rPr>
        <w:t>ביטוח</w:t>
      </w:r>
      <w:r w:rsidRPr="00E0323E">
        <w:rPr>
          <w:rFonts w:asciiTheme="majorHAnsi" w:eastAsiaTheme="majorEastAsia" w:hAnsiTheme="majorHAnsi"/>
          <w:b/>
          <w:bCs/>
          <w:sz w:val="26"/>
          <w:u w:val="single"/>
          <w:rtl/>
        </w:rPr>
        <w:t xml:space="preserve"> </w:t>
      </w:r>
    </w:p>
    <w:p w14:paraId="2F551720" w14:textId="29D6BC16" w:rsidR="00B61F25" w:rsidRPr="00E0323E" w:rsidRDefault="00B61F25" w:rsidP="00B61F25">
      <w:pPr>
        <w:pStyle w:val="af5"/>
        <w:spacing w:after="200" w:line="360" w:lineRule="auto"/>
        <w:ind w:left="594"/>
        <w:jc w:val="both"/>
        <w:outlineLvl w:val="0"/>
        <w:rPr>
          <w:szCs w:val="24"/>
          <w:rtl/>
          <w:lang w:eastAsia="en-US"/>
        </w:rPr>
      </w:pPr>
      <w:r w:rsidRPr="00E0323E">
        <w:rPr>
          <w:rFonts w:hint="eastAsia"/>
          <w:szCs w:val="24"/>
          <w:rtl/>
        </w:rPr>
        <w:t>הקבלן</w:t>
      </w:r>
      <w:r w:rsidRPr="00E0323E">
        <w:rPr>
          <w:szCs w:val="24"/>
          <w:rtl/>
        </w:rPr>
        <w:t xml:space="preserve"> מתחייב </w:t>
      </w:r>
      <w:r w:rsidR="001F6E60" w:rsidRPr="00E0323E">
        <w:rPr>
          <w:rFonts w:hint="cs"/>
          <w:szCs w:val="24"/>
          <w:rtl/>
        </w:rPr>
        <w:t>לרכוש</w:t>
      </w:r>
      <w:r w:rsidRPr="00E0323E">
        <w:rPr>
          <w:szCs w:val="24"/>
          <w:rtl/>
        </w:rPr>
        <w:t xml:space="preserve"> ולקיים את הביטוחים המפורטים בזה, באמצעותו ו/או באמצעות קבלני משנה מטעמו, </w:t>
      </w:r>
      <w:r w:rsidRPr="00E0323E">
        <w:rPr>
          <w:rFonts w:hint="eastAsia"/>
          <w:b/>
          <w:bCs/>
          <w:szCs w:val="24"/>
          <w:rtl/>
        </w:rPr>
        <w:t>לטובתו</w:t>
      </w:r>
      <w:r w:rsidRPr="00E0323E">
        <w:rPr>
          <w:b/>
          <w:bCs/>
          <w:szCs w:val="24"/>
          <w:rtl/>
        </w:rPr>
        <w:t xml:space="preserve">, </w:t>
      </w:r>
      <w:r w:rsidRPr="00E0323E">
        <w:rPr>
          <w:rFonts w:hint="eastAsia"/>
          <w:b/>
          <w:bCs/>
          <w:szCs w:val="24"/>
          <w:rtl/>
        </w:rPr>
        <w:t>לטובתם</w:t>
      </w:r>
      <w:r w:rsidRPr="00E0323E">
        <w:rPr>
          <w:szCs w:val="24"/>
          <w:rtl/>
        </w:rPr>
        <w:t xml:space="preserve"> </w:t>
      </w:r>
      <w:r w:rsidRPr="00E0323E">
        <w:rPr>
          <w:rFonts w:hint="eastAsia"/>
          <w:b/>
          <w:bCs/>
          <w:szCs w:val="24"/>
          <w:rtl/>
        </w:rPr>
        <w:t>ולטובת</w:t>
      </w:r>
      <w:r w:rsidRPr="00E0323E">
        <w:rPr>
          <w:b/>
          <w:bCs/>
          <w:szCs w:val="24"/>
          <w:rtl/>
        </w:rPr>
        <w:t xml:space="preserve"> מדינת ישראל – משרד  האנרגיה ומשרד הביטחון</w:t>
      </w:r>
      <w:r w:rsidR="001314E1" w:rsidRPr="00E0323E">
        <w:rPr>
          <w:rFonts w:hint="cs"/>
          <w:b/>
          <w:bCs/>
          <w:szCs w:val="24"/>
          <w:rtl/>
        </w:rPr>
        <w:t>,</w:t>
      </w:r>
      <w:r w:rsidRPr="00E0323E">
        <w:rPr>
          <w:b/>
          <w:bCs/>
          <w:szCs w:val="24"/>
          <w:rtl/>
        </w:rPr>
        <w:t xml:space="preserve"> </w:t>
      </w:r>
      <w:r w:rsidR="00E94429" w:rsidRPr="00E0323E">
        <w:rPr>
          <w:rFonts w:hint="eastAsia"/>
          <w:szCs w:val="24"/>
          <w:rtl/>
        </w:rPr>
        <w:t>ל</w:t>
      </w:r>
      <w:r w:rsidR="001314E1" w:rsidRPr="00E0323E">
        <w:rPr>
          <w:rFonts w:hint="cs"/>
          <w:szCs w:val="24"/>
          <w:rtl/>
        </w:rPr>
        <w:t xml:space="preserve">צורך </w:t>
      </w:r>
      <w:r w:rsidR="00E94429" w:rsidRPr="00E0323E">
        <w:rPr>
          <w:rFonts w:hint="eastAsia"/>
          <w:szCs w:val="24"/>
          <w:rtl/>
        </w:rPr>
        <w:t>ביצוע</w:t>
      </w:r>
      <w:r w:rsidR="00E94429" w:rsidRPr="00E0323E">
        <w:rPr>
          <w:szCs w:val="24"/>
          <w:rtl/>
        </w:rPr>
        <w:t xml:space="preserve"> סקר גיאולוגי לבחינת איכות וכמות חומר הגלם באתר מודיעים, הנמצא בתחום שטח אש 203, </w:t>
      </w:r>
      <w:r w:rsidR="001314E1" w:rsidRPr="00E0323E">
        <w:rPr>
          <w:rFonts w:hint="eastAsia"/>
          <w:szCs w:val="24"/>
          <w:rtl/>
        </w:rPr>
        <w:t>לרבות</w:t>
      </w:r>
      <w:r w:rsidR="001314E1" w:rsidRPr="00E0323E">
        <w:rPr>
          <w:szCs w:val="24"/>
          <w:rtl/>
        </w:rPr>
        <w:t xml:space="preserve"> ביצוע עבודות קידוחים ונטילות דגימות, </w:t>
      </w:r>
      <w:r w:rsidR="001314E1" w:rsidRPr="00E0323E">
        <w:rPr>
          <w:rFonts w:hint="eastAsia"/>
          <w:szCs w:val="24"/>
          <w:rtl/>
        </w:rPr>
        <w:t>כולל</w:t>
      </w:r>
      <w:r w:rsidR="001314E1" w:rsidRPr="00E0323E">
        <w:rPr>
          <w:szCs w:val="24"/>
          <w:rtl/>
        </w:rPr>
        <w:t xml:space="preserve"> </w:t>
      </w:r>
      <w:r w:rsidR="001314E1" w:rsidRPr="00E0323E">
        <w:rPr>
          <w:rFonts w:hint="eastAsia"/>
          <w:szCs w:val="24"/>
          <w:rtl/>
        </w:rPr>
        <w:t>כל</w:t>
      </w:r>
      <w:r w:rsidR="001314E1" w:rsidRPr="00E0323E">
        <w:rPr>
          <w:szCs w:val="24"/>
          <w:rtl/>
        </w:rPr>
        <w:t xml:space="preserve"> </w:t>
      </w:r>
      <w:r w:rsidR="001314E1" w:rsidRPr="00E0323E">
        <w:rPr>
          <w:rFonts w:hint="eastAsia"/>
          <w:szCs w:val="24"/>
          <w:rtl/>
        </w:rPr>
        <w:t>החומרים</w:t>
      </w:r>
      <w:r w:rsidR="001314E1" w:rsidRPr="00E0323E">
        <w:rPr>
          <w:szCs w:val="24"/>
          <w:rtl/>
        </w:rPr>
        <w:t xml:space="preserve">, </w:t>
      </w:r>
      <w:r w:rsidR="001314E1" w:rsidRPr="00E0323E">
        <w:rPr>
          <w:rFonts w:hint="eastAsia"/>
          <w:szCs w:val="24"/>
          <w:rtl/>
        </w:rPr>
        <w:t>מערכות</w:t>
      </w:r>
      <w:r w:rsidR="001314E1" w:rsidRPr="00E0323E">
        <w:rPr>
          <w:szCs w:val="24"/>
          <w:rtl/>
        </w:rPr>
        <w:t xml:space="preserve"> </w:t>
      </w:r>
      <w:r w:rsidR="001314E1" w:rsidRPr="00E0323E">
        <w:rPr>
          <w:rFonts w:hint="eastAsia"/>
          <w:szCs w:val="24"/>
          <w:rtl/>
        </w:rPr>
        <w:t>וציוד</w:t>
      </w:r>
      <w:r w:rsidR="001314E1" w:rsidRPr="00E0323E">
        <w:rPr>
          <w:szCs w:val="24"/>
          <w:rtl/>
        </w:rPr>
        <w:t>, בהתאם למכרז והסכם עם מדינת ישראל – משרד האנרגיה</w:t>
      </w:r>
      <w:r w:rsidR="001314E1" w:rsidRPr="00E0323E">
        <w:rPr>
          <w:rFonts w:hint="cs"/>
          <w:szCs w:val="24"/>
          <w:rtl/>
        </w:rPr>
        <w:t>,</w:t>
      </w:r>
      <w:r w:rsidR="001314E1" w:rsidRPr="00E0323E">
        <w:rPr>
          <w:szCs w:val="24"/>
          <w:rtl/>
        </w:rPr>
        <w:t xml:space="preserve"> </w:t>
      </w:r>
      <w:r w:rsidRPr="00E0323E">
        <w:rPr>
          <w:rFonts w:hint="eastAsia"/>
          <w:szCs w:val="24"/>
          <w:rtl/>
        </w:rPr>
        <w:t>ולהציג</w:t>
      </w:r>
      <w:r w:rsidRPr="00E0323E">
        <w:rPr>
          <w:szCs w:val="24"/>
          <w:rtl/>
        </w:rPr>
        <w:t xml:space="preserve"> למשרד </w:t>
      </w:r>
      <w:r w:rsidRPr="00E0323E">
        <w:rPr>
          <w:rFonts w:hint="eastAsia"/>
          <w:szCs w:val="24"/>
          <w:rtl/>
        </w:rPr>
        <w:t>האנרגיה</w:t>
      </w:r>
      <w:r w:rsidRPr="00E0323E">
        <w:rPr>
          <w:szCs w:val="24"/>
          <w:rtl/>
        </w:rPr>
        <w:t xml:space="preserve"> </w:t>
      </w:r>
      <w:r w:rsidRPr="00E0323E">
        <w:rPr>
          <w:rFonts w:hint="eastAsia"/>
          <w:szCs w:val="24"/>
          <w:rtl/>
        </w:rPr>
        <w:t>ומשרד</w:t>
      </w:r>
      <w:r w:rsidRPr="00E0323E">
        <w:rPr>
          <w:szCs w:val="24"/>
          <w:rtl/>
        </w:rPr>
        <w:t xml:space="preserve"> הביטחון </w:t>
      </w:r>
      <w:r w:rsidRPr="00E0323E">
        <w:rPr>
          <w:rFonts w:hint="eastAsia"/>
          <w:szCs w:val="24"/>
          <w:rtl/>
        </w:rPr>
        <w:t>את</w:t>
      </w:r>
      <w:r w:rsidRPr="00E0323E">
        <w:rPr>
          <w:szCs w:val="24"/>
          <w:rtl/>
        </w:rPr>
        <w:t xml:space="preserve"> </w:t>
      </w:r>
      <w:r w:rsidRPr="00E0323E">
        <w:rPr>
          <w:rFonts w:hint="eastAsia"/>
          <w:szCs w:val="24"/>
          <w:rtl/>
        </w:rPr>
        <w:t>הביטוחים</w:t>
      </w:r>
      <w:r w:rsidR="001F6E60" w:rsidRPr="00E0323E">
        <w:rPr>
          <w:szCs w:val="24"/>
          <w:rtl/>
        </w:rPr>
        <w:t xml:space="preserve"> הכוללים את כל</w:t>
      </w:r>
      <w:r w:rsidRPr="00E0323E">
        <w:rPr>
          <w:szCs w:val="24"/>
          <w:rtl/>
        </w:rPr>
        <w:t xml:space="preserve"> הכיסויים והתנאים הנדרשים</w:t>
      </w:r>
      <w:r w:rsidRPr="00E0323E">
        <w:rPr>
          <w:szCs w:val="24"/>
          <w:rtl/>
          <w:lang w:eastAsia="en-US"/>
        </w:rPr>
        <w:t xml:space="preserve">, </w:t>
      </w:r>
      <w:r w:rsidRPr="00E0323E">
        <w:rPr>
          <w:rFonts w:hint="eastAsia"/>
          <w:szCs w:val="24"/>
          <w:rtl/>
        </w:rPr>
        <w:t>לחתום</w:t>
      </w:r>
      <w:r w:rsidRPr="00E0323E">
        <w:rPr>
          <w:szCs w:val="24"/>
          <w:rtl/>
        </w:rPr>
        <w:t xml:space="preserve"> על נסחי הצהרה המצורפים </w:t>
      </w:r>
      <w:r w:rsidRPr="00E0323E">
        <w:rPr>
          <w:rFonts w:hint="eastAsia"/>
          <w:b/>
          <w:bCs/>
          <w:szCs w:val="24"/>
          <w:rtl/>
        </w:rPr>
        <w:t>כנספח</w:t>
      </w:r>
      <w:r w:rsidRPr="00E0323E">
        <w:rPr>
          <w:b/>
          <w:bCs/>
          <w:szCs w:val="24"/>
          <w:rtl/>
        </w:rPr>
        <w:t xml:space="preserve"> </w:t>
      </w:r>
      <w:r w:rsidRPr="00E0323E">
        <w:rPr>
          <w:rFonts w:hint="eastAsia"/>
          <w:b/>
          <w:bCs/>
          <w:szCs w:val="24"/>
          <w:rtl/>
        </w:rPr>
        <w:t>י</w:t>
      </w:r>
      <w:r w:rsidRPr="00E0323E">
        <w:rPr>
          <w:b/>
          <w:bCs/>
          <w:szCs w:val="24"/>
          <w:rtl/>
        </w:rPr>
        <w:t>ד</w:t>
      </w:r>
      <w:r w:rsidR="00767452">
        <w:rPr>
          <w:rFonts w:hint="cs"/>
          <w:b/>
          <w:bCs/>
          <w:szCs w:val="24"/>
          <w:rtl/>
        </w:rPr>
        <w:t>'</w:t>
      </w:r>
      <w:r w:rsidRPr="00E0323E">
        <w:rPr>
          <w:szCs w:val="24"/>
          <w:rtl/>
        </w:rPr>
        <w:t xml:space="preserve"> </w:t>
      </w:r>
      <w:r w:rsidRPr="00E0323E">
        <w:rPr>
          <w:rFonts w:hint="eastAsia"/>
          <w:b/>
          <w:bCs/>
          <w:szCs w:val="24"/>
          <w:rtl/>
        </w:rPr>
        <w:t>ונספח</w:t>
      </w:r>
      <w:r w:rsidRPr="00E0323E">
        <w:rPr>
          <w:b/>
          <w:bCs/>
          <w:szCs w:val="24"/>
          <w:rtl/>
        </w:rPr>
        <w:t xml:space="preserve"> </w:t>
      </w:r>
      <w:r w:rsidR="00E37B95">
        <w:rPr>
          <w:rFonts w:hint="cs"/>
          <w:b/>
          <w:bCs/>
          <w:szCs w:val="24"/>
          <w:rtl/>
        </w:rPr>
        <w:t>טו'</w:t>
      </w:r>
      <w:r w:rsidRPr="00E0323E">
        <w:rPr>
          <w:szCs w:val="24"/>
          <w:rtl/>
          <w:lang w:eastAsia="en-US"/>
        </w:rPr>
        <w:t>, כאשר סכומי הביטוח וגבולות האחריות לא יפחתו מהמצוין להלן:</w:t>
      </w:r>
    </w:p>
    <w:p w14:paraId="6E64F36D" w14:textId="77777777" w:rsidR="00606575" w:rsidRPr="00E0323E" w:rsidRDefault="00606575" w:rsidP="00B61F25">
      <w:pPr>
        <w:pStyle w:val="af5"/>
        <w:spacing w:after="200" w:line="360" w:lineRule="auto"/>
        <w:ind w:left="594"/>
        <w:jc w:val="both"/>
        <w:outlineLvl w:val="0"/>
        <w:rPr>
          <w:szCs w:val="24"/>
          <w:rtl/>
          <w:lang w:eastAsia="en-US"/>
        </w:rPr>
      </w:pPr>
    </w:p>
    <w:p w14:paraId="31DB7D68" w14:textId="77777777" w:rsidR="00B54E23" w:rsidRPr="00E0323E" w:rsidRDefault="00B54E23" w:rsidP="00B54E23">
      <w:pPr>
        <w:pStyle w:val="af5"/>
        <w:spacing w:line="360" w:lineRule="auto"/>
        <w:ind w:left="927"/>
        <w:jc w:val="both"/>
        <w:rPr>
          <w:b/>
          <w:bCs/>
          <w:sz w:val="26"/>
          <w:u w:val="single"/>
          <w:rtl/>
        </w:rPr>
      </w:pPr>
      <w:r w:rsidRPr="00E0323E">
        <w:rPr>
          <w:rFonts w:hint="eastAsia"/>
          <w:b/>
          <w:bCs/>
          <w:sz w:val="26"/>
          <w:u w:val="single"/>
          <w:rtl/>
        </w:rPr>
        <w:t>ביטוח</w:t>
      </w:r>
      <w:r w:rsidRPr="00E0323E">
        <w:rPr>
          <w:b/>
          <w:bCs/>
          <w:sz w:val="26"/>
          <w:u w:val="single"/>
          <w:rtl/>
        </w:rPr>
        <w:t xml:space="preserve"> </w:t>
      </w:r>
      <w:r w:rsidRPr="00E0323E">
        <w:rPr>
          <w:rFonts w:hint="eastAsia"/>
          <w:b/>
          <w:bCs/>
          <w:sz w:val="26"/>
          <w:u w:val="single"/>
          <w:rtl/>
        </w:rPr>
        <w:t>הציוד</w:t>
      </w:r>
      <w:r w:rsidRPr="00E0323E">
        <w:rPr>
          <w:b/>
          <w:bCs/>
          <w:sz w:val="26"/>
          <w:u w:val="single"/>
          <w:rtl/>
        </w:rPr>
        <w:t xml:space="preserve"> </w:t>
      </w:r>
      <w:r w:rsidRPr="00E0323E">
        <w:rPr>
          <w:rFonts w:hint="eastAsia"/>
          <w:b/>
          <w:bCs/>
          <w:sz w:val="26"/>
          <w:u w:val="single"/>
          <w:rtl/>
        </w:rPr>
        <w:t>לביצוע</w:t>
      </w:r>
      <w:r w:rsidRPr="00E0323E">
        <w:rPr>
          <w:b/>
          <w:bCs/>
          <w:sz w:val="26"/>
          <w:u w:val="single"/>
          <w:rtl/>
        </w:rPr>
        <w:t xml:space="preserve"> </w:t>
      </w:r>
      <w:r w:rsidRPr="00E0323E">
        <w:rPr>
          <w:rFonts w:hint="eastAsia"/>
          <w:b/>
          <w:bCs/>
          <w:sz w:val="26"/>
          <w:u w:val="single"/>
          <w:rtl/>
        </w:rPr>
        <w:t>הפרויקט</w:t>
      </w:r>
      <w:r w:rsidRPr="00E0323E">
        <w:rPr>
          <w:b/>
          <w:bCs/>
          <w:sz w:val="26"/>
          <w:u w:val="single"/>
          <w:rtl/>
        </w:rPr>
        <w:t xml:space="preserve"> - </w:t>
      </w:r>
      <w:r w:rsidRPr="00E0323E">
        <w:rPr>
          <w:rFonts w:hint="eastAsia"/>
          <w:b/>
          <w:bCs/>
          <w:sz w:val="26"/>
          <w:u w:val="single"/>
          <w:rtl/>
        </w:rPr>
        <w:t>ציוד</w:t>
      </w:r>
      <w:r w:rsidRPr="00E0323E">
        <w:rPr>
          <w:b/>
          <w:bCs/>
          <w:sz w:val="26"/>
          <w:u w:val="single"/>
          <w:rtl/>
        </w:rPr>
        <w:t xml:space="preserve"> </w:t>
      </w:r>
      <w:r w:rsidRPr="00E0323E">
        <w:rPr>
          <w:rFonts w:hint="eastAsia"/>
          <w:b/>
          <w:bCs/>
          <w:sz w:val="26"/>
          <w:u w:val="single"/>
          <w:rtl/>
        </w:rPr>
        <w:t>הקידוח</w:t>
      </w:r>
      <w:r w:rsidRPr="00E0323E">
        <w:rPr>
          <w:b/>
          <w:bCs/>
          <w:sz w:val="26"/>
          <w:u w:val="single"/>
          <w:rtl/>
        </w:rPr>
        <w:t xml:space="preserve"> </w:t>
      </w:r>
      <w:r w:rsidRPr="00E0323E">
        <w:rPr>
          <w:rFonts w:hint="eastAsia"/>
          <w:b/>
          <w:bCs/>
          <w:sz w:val="26"/>
          <w:u w:val="single"/>
          <w:rtl/>
        </w:rPr>
        <w:t>כולל</w:t>
      </w:r>
      <w:r w:rsidRPr="00E0323E">
        <w:rPr>
          <w:b/>
          <w:bCs/>
          <w:sz w:val="26"/>
          <w:u w:val="single"/>
          <w:rtl/>
        </w:rPr>
        <w:t xml:space="preserve"> </w:t>
      </w:r>
      <w:r w:rsidRPr="00E0323E">
        <w:rPr>
          <w:rFonts w:hint="eastAsia"/>
          <w:b/>
          <w:bCs/>
          <w:sz w:val="26"/>
          <w:u w:val="single"/>
          <w:rtl/>
        </w:rPr>
        <w:t>ציוד</w:t>
      </w:r>
      <w:r w:rsidRPr="00E0323E">
        <w:rPr>
          <w:b/>
          <w:bCs/>
          <w:sz w:val="26"/>
          <w:u w:val="single"/>
          <w:rtl/>
        </w:rPr>
        <w:t xml:space="preserve"> </w:t>
      </w:r>
      <w:r w:rsidRPr="00E0323E">
        <w:rPr>
          <w:rFonts w:hint="eastAsia"/>
          <w:b/>
          <w:bCs/>
          <w:sz w:val="26"/>
          <w:u w:val="single"/>
          <w:rtl/>
        </w:rPr>
        <w:t>מכני</w:t>
      </w:r>
      <w:r w:rsidRPr="00E0323E">
        <w:rPr>
          <w:b/>
          <w:bCs/>
          <w:sz w:val="26"/>
          <w:u w:val="single"/>
          <w:rtl/>
        </w:rPr>
        <w:t xml:space="preserve"> </w:t>
      </w:r>
      <w:r w:rsidRPr="00E0323E">
        <w:rPr>
          <w:rFonts w:hint="eastAsia"/>
          <w:b/>
          <w:bCs/>
          <w:sz w:val="26"/>
          <w:u w:val="single"/>
          <w:rtl/>
        </w:rPr>
        <w:t>הנדסי</w:t>
      </w:r>
      <w:r w:rsidRPr="00E0323E">
        <w:rPr>
          <w:b/>
          <w:bCs/>
          <w:sz w:val="26"/>
          <w:u w:val="single"/>
          <w:rtl/>
        </w:rPr>
        <w:t xml:space="preserve"> - ביטוח רכוש, צד שלישי גוף ורכוש </w:t>
      </w:r>
    </w:p>
    <w:p w14:paraId="4C66CC55" w14:textId="77777777" w:rsidR="00B54E23" w:rsidRPr="00E0323E" w:rsidRDefault="00B54E23" w:rsidP="00B54E23">
      <w:pPr>
        <w:spacing w:line="360" w:lineRule="auto"/>
        <w:rPr>
          <w:b/>
          <w:bCs/>
          <w:szCs w:val="24"/>
          <w:u w:val="single"/>
          <w:rtl/>
        </w:rPr>
      </w:pPr>
    </w:p>
    <w:p w14:paraId="1EB9B2A5" w14:textId="77777777" w:rsidR="00B54E23" w:rsidRPr="00E0323E" w:rsidRDefault="00B54E23" w:rsidP="00B54E23">
      <w:pPr>
        <w:spacing w:line="360" w:lineRule="auto"/>
        <w:ind w:left="927"/>
        <w:rPr>
          <w:szCs w:val="24"/>
          <w:rtl/>
        </w:rPr>
      </w:pPr>
      <w:r w:rsidRPr="00E0323E">
        <w:rPr>
          <w:rFonts w:hint="eastAsia"/>
          <w:szCs w:val="24"/>
          <w:rtl/>
        </w:rPr>
        <w:t>פרק</w:t>
      </w:r>
      <w:r w:rsidRPr="00E0323E">
        <w:rPr>
          <w:szCs w:val="24"/>
          <w:rtl/>
        </w:rPr>
        <w:t xml:space="preserve"> 1 – ביטוח ציוד מכני הנדסי.</w:t>
      </w:r>
    </w:p>
    <w:p w14:paraId="55072EA5" w14:textId="77777777" w:rsidR="00B54E23" w:rsidRPr="00E0323E" w:rsidRDefault="00B54E23" w:rsidP="00B54E23">
      <w:pPr>
        <w:spacing w:line="360" w:lineRule="auto"/>
        <w:ind w:left="927"/>
        <w:rPr>
          <w:szCs w:val="24"/>
          <w:rtl/>
        </w:rPr>
      </w:pPr>
      <w:r w:rsidRPr="00E0323E">
        <w:rPr>
          <w:rFonts w:hint="eastAsia"/>
          <w:szCs w:val="24"/>
          <w:rtl/>
        </w:rPr>
        <w:t>פרק</w:t>
      </w:r>
      <w:r w:rsidRPr="00E0323E">
        <w:rPr>
          <w:szCs w:val="24"/>
          <w:rtl/>
        </w:rPr>
        <w:t xml:space="preserve"> 2 – ביטוח אחריות לנזקי רכוש וגוף כלפי צד שלישי  (לגבי ציוד שלא ניתן לבטחו בביטוח רכב חובה).</w:t>
      </w:r>
    </w:p>
    <w:p w14:paraId="0F954D75" w14:textId="77777777" w:rsidR="00B54E23" w:rsidRPr="00E0323E" w:rsidRDefault="00B54E23" w:rsidP="00B54E23">
      <w:pPr>
        <w:spacing w:line="360" w:lineRule="auto"/>
        <w:ind w:left="927"/>
        <w:rPr>
          <w:szCs w:val="24"/>
          <w:rtl/>
        </w:rPr>
      </w:pPr>
      <w:r w:rsidRPr="00E0323E">
        <w:rPr>
          <w:rFonts w:hint="eastAsia"/>
          <w:szCs w:val="24"/>
          <w:rtl/>
        </w:rPr>
        <w:t>פרק</w:t>
      </w:r>
      <w:r w:rsidRPr="00E0323E">
        <w:rPr>
          <w:szCs w:val="24"/>
          <w:rtl/>
        </w:rPr>
        <w:t xml:space="preserve"> 3 – ביטוח אחריות לנזקי רכוש כלפי צד שלישי.</w:t>
      </w:r>
    </w:p>
    <w:p w14:paraId="6DC928FD" w14:textId="77777777" w:rsidR="00B54E23" w:rsidRPr="00E0323E" w:rsidRDefault="00B54E23" w:rsidP="00B54E23">
      <w:pPr>
        <w:spacing w:line="360" w:lineRule="auto"/>
        <w:ind w:left="207" w:firstLine="720"/>
        <w:rPr>
          <w:szCs w:val="24"/>
          <w:rtl/>
        </w:rPr>
      </w:pPr>
      <w:r w:rsidRPr="00E0323E">
        <w:rPr>
          <w:rFonts w:hint="cs"/>
          <w:szCs w:val="24"/>
          <w:rtl/>
        </w:rPr>
        <w:t>ביטוח חובה</w:t>
      </w:r>
    </w:p>
    <w:p w14:paraId="5936678C" w14:textId="77777777" w:rsidR="00B54E23" w:rsidRPr="00E0323E" w:rsidRDefault="00B54E23" w:rsidP="00B54E23">
      <w:pPr>
        <w:spacing w:line="360" w:lineRule="auto"/>
        <w:ind w:left="207" w:firstLine="720"/>
        <w:rPr>
          <w:szCs w:val="24"/>
          <w:rtl/>
        </w:rPr>
      </w:pPr>
    </w:p>
    <w:p w14:paraId="172F4698" w14:textId="77777777" w:rsidR="00B54E23" w:rsidRPr="00E0323E" w:rsidRDefault="00B54E23" w:rsidP="00B54E23">
      <w:pPr>
        <w:pStyle w:val="af5"/>
        <w:numPr>
          <w:ilvl w:val="0"/>
          <w:numId w:val="96"/>
        </w:numPr>
        <w:spacing w:line="360" w:lineRule="auto"/>
        <w:jc w:val="both"/>
        <w:rPr>
          <w:b/>
          <w:bCs/>
          <w:sz w:val="26"/>
          <w:u w:val="single"/>
          <w:rtl/>
        </w:rPr>
      </w:pPr>
      <w:r w:rsidRPr="00E0323E">
        <w:rPr>
          <w:rFonts w:hint="eastAsia"/>
          <w:b/>
          <w:bCs/>
          <w:sz w:val="26"/>
          <w:u w:val="single"/>
          <w:rtl/>
        </w:rPr>
        <w:t>ביטוח</w:t>
      </w:r>
      <w:r w:rsidRPr="00E0323E">
        <w:rPr>
          <w:b/>
          <w:bCs/>
          <w:sz w:val="26"/>
          <w:u w:val="single"/>
          <w:rtl/>
        </w:rPr>
        <w:t xml:space="preserve"> </w:t>
      </w:r>
      <w:r w:rsidRPr="00E0323E">
        <w:rPr>
          <w:rFonts w:hint="eastAsia"/>
          <w:b/>
          <w:bCs/>
          <w:sz w:val="26"/>
          <w:u w:val="single"/>
          <w:rtl/>
        </w:rPr>
        <w:t>כל</w:t>
      </w:r>
      <w:r w:rsidRPr="00E0323E">
        <w:rPr>
          <w:b/>
          <w:bCs/>
          <w:sz w:val="26"/>
          <w:u w:val="single"/>
          <w:rtl/>
        </w:rPr>
        <w:t xml:space="preserve"> </w:t>
      </w:r>
      <w:r w:rsidRPr="00E0323E">
        <w:rPr>
          <w:rFonts w:hint="eastAsia"/>
          <w:b/>
          <w:bCs/>
          <w:sz w:val="26"/>
          <w:u w:val="single"/>
          <w:rtl/>
        </w:rPr>
        <w:t>הסיכונים</w:t>
      </w:r>
      <w:r w:rsidRPr="00E0323E">
        <w:rPr>
          <w:b/>
          <w:bCs/>
          <w:sz w:val="26"/>
          <w:u w:val="single"/>
          <w:rtl/>
        </w:rPr>
        <w:t xml:space="preserve"> </w:t>
      </w:r>
      <w:r w:rsidRPr="00E0323E">
        <w:rPr>
          <w:rFonts w:hint="eastAsia"/>
          <w:b/>
          <w:bCs/>
          <w:sz w:val="26"/>
          <w:u w:val="single"/>
          <w:rtl/>
        </w:rPr>
        <w:t>עבודות</w:t>
      </w:r>
      <w:r w:rsidRPr="00E0323E">
        <w:rPr>
          <w:b/>
          <w:bCs/>
          <w:sz w:val="26"/>
          <w:u w:val="single"/>
          <w:rtl/>
        </w:rPr>
        <w:t xml:space="preserve"> </w:t>
      </w:r>
      <w:r w:rsidRPr="00E0323E">
        <w:rPr>
          <w:rFonts w:hint="eastAsia"/>
          <w:b/>
          <w:bCs/>
          <w:sz w:val="26"/>
          <w:u w:val="single"/>
          <w:rtl/>
        </w:rPr>
        <w:t>קבלניות</w:t>
      </w:r>
    </w:p>
    <w:p w14:paraId="0BB3FBCE" w14:textId="2321D197" w:rsidR="00B54E23" w:rsidRPr="00E0323E" w:rsidRDefault="00B54E23" w:rsidP="00B54E23">
      <w:pPr>
        <w:pStyle w:val="af5"/>
        <w:spacing w:line="360" w:lineRule="auto"/>
        <w:ind w:left="927"/>
        <w:jc w:val="both"/>
        <w:rPr>
          <w:szCs w:val="24"/>
          <w:rtl/>
        </w:rPr>
      </w:pPr>
      <w:r w:rsidRPr="00E0323E">
        <w:rPr>
          <w:szCs w:val="24"/>
          <w:rtl/>
        </w:rPr>
        <w:t xml:space="preserve">הקבלן </w:t>
      </w:r>
      <w:r w:rsidRPr="00E0323E">
        <w:rPr>
          <w:rFonts w:hint="eastAsia"/>
          <w:szCs w:val="24"/>
          <w:rtl/>
        </w:rPr>
        <w:t>י</w:t>
      </w:r>
      <w:r w:rsidRPr="00E0323E">
        <w:rPr>
          <w:szCs w:val="24"/>
          <w:rtl/>
        </w:rPr>
        <w:t>רכוש ביטוח כל הסיכונים עבודות קבלניות בגין ביצוע כל העבודות הנדרשות לביצוע סקר גיאולוגי לבחינת איכות וכמות חומר הגלם באתר מו</w:t>
      </w:r>
      <w:r w:rsidR="001E503B">
        <w:rPr>
          <w:rFonts w:hint="cs"/>
          <w:szCs w:val="24"/>
          <w:rtl/>
        </w:rPr>
        <w:t>דיעים</w:t>
      </w:r>
      <w:r w:rsidRPr="00E0323E">
        <w:rPr>
          <w:szCs w:val="24"/>
          <w:rtl/>
        </w:rPr>
        <w:t xml:space="preserve"> לרבות  ביצוע עבודות קידוחים ונטילת דגימות, </w:t>
      </w:r>
      <w:r w:rsidRPr="00E0323E">
        <w:rPr>
          <w:rFonts w:hint="eastAsia"/>
          <w:szCs w:val="24"/>
          <w:rtl/>
        </w:rPr>
        <w:t>כולל</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החומרים</w:t>
      </w:r>
      <w:r w:rsidRPr="00E0323E">
        <w:rPr>
          <w:szCs w:val="24"/>
          <w:rtl/>
        </w:rPr>
        <w:t xml:space="preserve">, </w:t>
      </w:r>
      <w:r w:rsidRPr="00E0323E">
        <w:rPr>
          <w:rFonts w:hint="eastAsia"/>
          <w:szCs w:val="24"/>
          <w:rtl/>
        </w:rPr>
        <w:t>מערכות</w:t>
      </w:r>
      <w:r w:rsidRPr="00E0323E">
        <w:rPr>
          <w:szCs w:val="24"/>
          <w:rtl/>
        </w:rPr>
        <w:t xml:space="preserve"> </w:t>
      </w:r>
      <w:r w:rsidRPr="00E0323E">
        <w:rPr>
          <w:rFonts w:hint="eastAsia"/>
          <w:szCs w:val="24"/>
          <w:rtl/>
        </w:rPr>
        <w:t>וציוד</w:t>
      </w:r>
      <w:r w:rsidRPr="00E0323E">
        <w:rPr>
          <w:szCs w:val="24"/>
          <w:rtl/>
        </w:rPr>
        <w:t xml:space="preserve"> </w:t>
      </w:r>
      <w:r w:rsidRPr="00E0323E">
        <w:rPr>
          <w:rFonts w:hint="eastAsia"/>
          <w:szCs w:val="24"/>
          <w:rtl/>
        </w:rPr>
        <w:t>לכל</w:t>
      </w:r>
      <w:r w:rsidRPr="00E0323E">
        <w:rPr>
          <w:szCs w:val="24"/>
          <w:rtl/>
        </w:rPr>
        <w:t xml:space="preserve"> </w:t>
      </w:r>
      <w:r w:rsidRPr="00E0323E">
        <w:rPr>
          <w:rFonts w:hint="eastAsia"/>
          <w:szCs w:val="24"/>
          <w:rtl/>
        </w:rPr>
        <w:t>תקופת</w:t>
      </w:r>
      <w:r w:rsidRPr="00E0323E">
        <w:rPr>
          <w:szCs w:val="24"/>
          <w:rtl/>
        </w:rPr>
        <w:t xml:space="preserve"> </w:t>
      </w:r>
      <w:r w:rsidRPr="00E0323E">
        <w:rPr>
          <w:rFonts w:hint="eastAsia"/>
          <w:szCs w:val="24"/>
          <w:rtl/>
        </w:rPr>
        <w:t>העבודות</w:t>
      </w:r>
      <w:r w:rsidRPr="00E0323E">
        <w:rPr>
          <w:szCs w:val="24"/>
          <w:rtl/>
        </w:rPr>
        <w:t xml:space="preserve"> </w:t>
      </w:r>
      <w:r w:rsidRPr="00E0323E">
        <w:rPr>
          <w:rFonts w:hint="eastAsia"/>
          <w:szCs w:val="24"/>
          <w:rtl/>
        </w:rPr>
        <w:t>ואשר</w:t>
      </w:r>
      <w:r w:rsidRPr="00E0323E">
        <w:rPr>
          <w:szCs w:val="24"/>
          <w:rtl/>
        </w:rPr>
        <w:t xml:space="preserve"> </w:t>
      </w:r>
      <w:r w:rsidRPr="00E0323E">
        <w:rPr>
          <w:rFonts w:hint="eastAsia"/>
          <w:szCs w:val="24"/>
          <w:rtl/>
        </w:rPr>
        <w:t>יכלול</w:t>
      </w:r>
      <w:r w:rsidRPr="00E0323E">
        <w:rPr>
          <w:szCs w:val="24"/>
          <w:rtl/>
        </w:rPr>
        <w:t>:-</w:t>
      </w:r>
    </w:p>
    <w:p w14:paraId="12CFC55C" w14:textId="77777777" w:rsidR="00B54E23" w:rsidRPr="00E0323E" w:rsidRDefault="00B54E23" w:rsidP="00B54E23">
      <w:pPr>
        <w:pStyle w:val="af5"/>
        <w:ind w:left="927"/>
        <w:jc w:val="both"/>
        <w:rPr>
          <w:rtl/>
        </w:rPr>
      </w:pPr>
    </w:p>
    <w:p w14:paraId="47D324C0" w14:textId="77777777" w:rsidR="00B54E23" w:rsidRPr="00E0323E" w:rsidRDefault="00B54E23" w:rsidP="00B54E23">
      <w:pPr>
        <w:spacing w:line="360" w:lineRule="auto"/>
        <w:ind w:left="207" w:firstLine="720"/>
        <w:rPr>
          <w:b/>
          <w:bCs/>
          <w:szCs w:val="24"/>
          <w:u w:val="single"/>
          <w:rtl/>
        </w:rPr>
      </w:pPr>
      <w:r w:rsidRPr="00E0323E">
        <w:rPr>
          <w:b/>
          <w:bCs/>
          <w:szCs w:val="24"/>
          <w:u w:val="single"/>
          <w:rtl/>
        </w:rPr>
        <w:t xml:space="preserve">פרק  א' – ביטוח רכוש </w:t>
      </w:r>
    </w:p>
    <w:p w14:paraId="0A35BAC9" w14:textId="77777777" w:rsidR="00B54E23" w:rsidRPr="00E0323E" w:rsidRDefault="00B54E23" w:rsidP="00B54E23">
      <w:pPr>
        <w:spacing w:line="360" w:lineRule="auto"/>
        <w:ind w:left="927"/>
        <w:jc w:val="both"/>
        <w:rPr>
          <w:szCs w:val="24"/>
          <w:rtl/>
        </w:rPr>
      </w:pPr>
      <w:r w:rsidRPr="00E0323E">
        <w:rPr>
          <w:szCs w:val="24"/>
          <w:rtl/>
        </w:rPr>
        <w:t>ערכם המלא של כל העבודות כולל כל הציוד והחומרים על בסיס ערך כחדש.</w:t>
      </w:r>
    </w:p>
    <w:p w14:paraId="4A4B6D1D" w14:textId="77777777" w:rsidR="00B54E23" w:rsidRPr="00E0323E" w:rsidRDefault="00B54E23" w:rsidP="00B54E23">
      <w:pPr>
        <w:spacing w:line="360" w:lineRule="auto"/>
        <w:ind w:left="927"/>
        <w:jc w:val="both"/>
        <w:rPr>
          <w:szCs w:val="24"/>
          <w:rtl/>
        </w:rPr>
      </w:pPr>
      <w:r w:rsidRPr="00E0323E">
        <w:rPr>
          <w:szCs w:val="24"/>
          <w:rtl/>
        </w:rPr>
        <w:t xml:space="preserve"> </w:t>
      </w:r>
    </w:p>
    <w:p w14:paraId="4AA5BEF0" w14:textId="77777777" w:rsidR="00B54E23" w:rsidRPr="00E0323E" w:rsidRDefault="00B54E23" w:rsidP="00B54E23">
      <w:pPr>
        <w:spacing w:line="360" w:lineRule="auto"/>
        <w:ind w:left="927"/>
        <w:jc w:val="both"/>
        <w:rPr>
          <w:szCs w:val="24"/>
          <w:rtl/>
        </w:rPr>
      </w:pPr>
      <w:r w:rsidRPr="00E0323E">
        <w:rPr>
          <w:szCs w:val="24"/>
          <w:rtl/>
        </w:rPr>
        <w:t xml:space="preserve">סכום הביטוח - ערך עבודות המכרז בהתאם לערך ההסכם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E0323E">
        <w:rPr>
          <w:rFonts w:hint="eastAsia"/>
          <w:szCs w:val="24"/>
          <w:rtl/>
        </w:rPr>
        <w:t>ל</w:t>
      </w:r>
      <w:r w:rsidRPr="00E0323E">
        <w:rPr>
          <w:szCs w:val="24"/>
          <w:rtl/>
        </w:rPr>
        <w:t xml:space="preserve">נזקי טבע ורעידת אדמה, סיכוני </w:t>
      </w:r>
      <w:r w:rsidRPr="00E0323E">
        <w:rPr>
          <w:rFonts w:hint="eastAsia"/>
          <w:szCs w:val="24"/>
          <w:rtl/>
        </w:rPr>
        <w:t>פריצה</w:t>
      </w:r>
      <w:r w:rsidRPr="00E0323E">
        <w:rPr>
          <w:szCs w:val="24"/>
          <w:rtl/>
        </w:rPr>
        <w:t xml:space="preserve">, גניבה ושוד.            </w:t>
      </w:r>
    </w:p>
    <w:p w14:paraId="539AC904" w14:textId="77777777" w:rsidR="00B54E23" w:rsidRPr="00E0323E" w:rsidRDefault="00B54E23" w:rsidP="00B54E23">
      <w:pPr>
        <w:spacing w:line="360" w:lineRule="auto"/>
        <w:ind w:left="927"/>
        <w:jc w:val="both"/>
        <w:rPr>
          <w:szCs w:val="24"/>
          <w:rtl/>
        </w:rPr>
      </w:pPr>
    </w:p>
    <w:p w14:paraId="741E7165" w14:textId="77777777" w:rsidR="00B54E23" w:rsidRPr="00E0323E" w:rsidRDefault="00B54E23" w:rsidP="00B54E23">
      <w:pPr>
        <w:spacing w:line="360" w:lineRule="auto"/>
        <w:ind w:left="153" w:firstLine="720"/>
        <w:rPr>
          <w:szCs w:val="24"/>
          <w:rtl/>
        </w:rPr>
      </w:pPr>
      <w:r w:rsidRPr="00E0323E">
        <w:rPr>
          <w:szCs w:val="24"/>
          <w:u w:val="single"/>
          <w:rtl/>
        </w:rPr>
        <w:t>הכיסוי יכלול גם</w:t>
      </w:r>
      <w:r w:rsidRPr="00E0323E">
        <w:rPr>
          <w:szCs w:val="24"/>
          <w:rtl/>
        </w:rPr>
        <w:t>:</w:t>
      </w:r>
    </w:p>
    <w:p w14:paraId="4EF132D1" w14:textId="77777777" w:rsidR="00B54E23" w:rsidRPr="00E0323E" w:rsidRDefault="00B54E23" w:rsidP="00B54E23">
      <w:pPr>
        <w:pStyle w:val="af5"/>
        <w:numPr>
          <w:ilvl w:val="0"/>
          <w:numId w:val="102"/>
        </w:numPr>
        <w:spacing w:line="360" w:lineRule="auto"/>
        <w:jc w:val="both"/>
        <w:rPr>
          <w:szCs w:val="24"/>
          <w:rtl/>
        </w:rPr>
      </w:pPr>
      <w:r w:rsidRPr="00E0323E">
        <w:rPr>
          <w:szCs w:val="24"/>
          <w:rtl/>
        </w:rPr>
        <w:t>ציוד קל לבניה והקמה, מתקנים קלים, כלי עבודה ואמצעי עזר – בערכם המלא;</w:t>
      </w:r>
    </w:p>
    <w:p w14:paraId="163750F9"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הוצאות פירוק, הריסה, פינוי הריסות, תמיכה, חיזוק וכדומה – גבול אחריות לא יפחת מסך 25,000 דולר ארה"ב; </w:t>
      </w:r>
    </w:p>
    <w:p w14:paraId="632A1A26" w14:textId="77777777" w:rsidR="00B54E23" w:rsidRPr="00E0323E" w:rsidRDefault="00B54E23" w:rsidP="00B54E23">
      <w:pPr>
        <w:pStyle w:val="af5"/>
        <w:numPr>
          <w:ilvl w:val="0"/>
          <w:numId w:val="102"/>
        </w:numPr>
        <w:spacing w:line="360" w:lineRule="auto"/>
        <w:jc w:val="both"/>
        <w:rPr>
          <w:szCs w:val="24"/>
        </w:rPr>
      </w:pPr>
      <w:r w:rsidRPr="00E0323E">
        <w:rPr>
          <w:szCs w:val="24"/>
          <w:rtl/>
        </w:rPr>
        <w:t xml:space="preserve">רכוש שעליו עובדים ו/או רכוש סמוך על בסיס נזק ראשון  לא כפוף לביטוח חסר - גבול אחריות לא יפחת מסך 250,000 דולר ארה"ב; </w:t>
      </w:r>
    </w:p>
    <w:p w14:paraId="613A1EC3"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חומרים ופריטים מחוץ לאתר כולל מטענים בהעברה לצורך עבודות ההסכם בערכם המלא; </w:t>
      </w:r>
    </w:p>
    <w:p w14:paraId="0DBAFB74" w14:textId="77777777" w:rsidR="00B54E23" w:rsidRPr="00E0323E" w:rsidRDefault="00B54E23" w:rsidP="00B54E23">
      <w:pPr>
        <w:pStyle w:val="af5"/>
        <w:numPr>
          <w:ilvl w:val="0"/>
          <w:numId w:val="102"/>
        </w:numPr>
        <w:spacing w:line="360" w:lineRule="auto"/>
        <w:jc w:val="both"/>
        <w:rPr>
          <w:szCs w:val="24"/>
        </w:rPr>
      </w:pPr>
      <w:r w:rsidRPr="00E0323E">
        <w:rPr>
          <w:szCs w:val="24"/>
          <w:rtl/>
        </w:rPr>
        <w:t>מבני עזר זמניים (לרבות מחסנים, משרדים, גדרות וכדומה אשר אינם מהווים חלק מהפרויקט הסופי המושלם) הנמצאים באתר על פי ערכם;</w:t>
      </w:r>
    </w:p>
    <w:p w14:paraId="594D5819" w14:textId="77777777" w:rsidR="00B54E23" w:rsidRPr="00E0323E" w:rsidRDefault="00B54E23" w:rsidP="00B54E23">
      <w:pPr>
        <w:pStyle w:val="af5"/>
        <w:numPr>
          <w:ilvl w:val="0"/>
          <w:numId w:val="102"/>
        </w:numPr>
        <w:spacing w:line="360" w:lineRule="auto"/>
        <w:jc w:val="both"/>
        <w:rPr>
          <w:szCs w:val="24"/>
          <w:rtl/>
        </w:rPr>
      </w:pPr>
      <w:r w:rsidRPr="00E0323E">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07399173" w14:textId="77777777" w:rsidR="00B54E23" w:rsidRPr="00E0323E" w:rsidRDefault="00B54E23" w:rsidP="00B54E23">
      <w:pPr>
        <w:pStyle w:val="af5"/>
        <w:numPr>
          <w:ilvl w:val="0"/>
          <w:numId w:val="102"/>
        </w:numPr>
        <w:spacing w:line="360" w:lineRule="auto"/>
        <w:jc w:val="both"/>
        <w:rPr>
          <w:szCs w:val="24"/>
          <w:rtl/>
        </w:rPr>
      </w:pPr>
      <w:r w:rsidRPr="00E0323E">
        <w:rPr>
          <w:szCs w:val="24"/>
          <w:rtl/>
        </w:rPr>
        <w:t>שכר טרחת מהנדסים, אדריכלים ויועצים לא יפחת מסך 10,000 דולר ארה"ב;</w:t>
      </w:r>
    </w:p>
    <w:p w14:paraId="468D9E80"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כיסוי נזק ישיר מתכנון לקוי בגבול אחריות שלא  יפחת מ 100,000 דולר ארה"ב בכפוף להשתתפות עצמית של הקבלן שלא תעלה על יותר מ 10 אחוז; </w:t>
      </w:r>
    </w:p>
    <w:p w14:paraId="42067768" w14:textId="77777777" w:rsidR="00B54E23" w:rsidRPr="00E0323E" w:rsidRDefault="00B54E23" w:rsidP="00B54E23">
      <w:pPr>
        <w:pStyle w:val="af5"/>
        <w:numPr>
          <w:ilvl w:val="0"/>
          <w:numId w:val="102"/>
        </w:numPr>
        <w:spacing w:line="360" w:lineRule="auto"/>
        <w:jc w:val="both"/>
        <w:rPr>
          <w:szCs w:val="24"/>
          <w:rtl/>
        </w:rPr>
      </w:pPr>
      <w:r w:rsidRPr="00E0323E">
        <w:rPr>
          <w:szCs w:val="24"/>
          <w:rtl/>
        </w:rPr>
        <w:t>כיסוי לנזקי טבע, כולל רעידת אדמה, פריצה, גניבה ושוד.</w:t>
      </w:r>
    </w:p>
    <w:p w14:paraId="0D1FA1A2"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ככל שישולמו מקדמות על ידי משרד האנרגיה - תגמולי הביטוח המגיעים למבוטח על פי פרק זה, משועבדים לטובת </w:t>
      </w:r>
      <w:r w:rsidRPr="00E0323E">
        <w:rPr>
          <w:b/>
          <w:bCs/>
          <w:szCs w:val="24"/>
          <w:rtl/>
        </w:rPr>
        <w:t xml:space="preserve">מדינת ישראל – משרד </w:t>
      </w:r>
      <w:r w:rsidRPr="00E0323E">
        <w:rPr>
          <w:rFonts w:hint="eastAsia"/>
          <w:b/>
          <w:bCs/>
          <w:szCs w:val="24"/>
          <w:rtl/>
        </w:rPr>
        <w:t>האנרגיה</w:t>
      </w:r>
      <w:r w:rsidRPr="00E0323E">
        <w:rPr>
          <w:szCs w:val="24"/>
          <w:rtl/>
        </w:rPr>
        <w:t xml:space="preserve"> וישולמו להם </w:t>
      </w:r>
      <w:r w:rsidRPr="00E0323E">
        <w:rPr>
          <w:rFonts w:hint="eastAsia"/>
          <w:szCs w:val="24"/>
          <w:rtl/>
        </w:rPr>
        <w:t>ישירות</w:t>
      </w:r>
      <w:r w:rsidRPr="00E0323E">
        <w:rPr>
          <w:szCs w:val="24"/>
          <w:rtl/>
        </w:rPr>
        <w:t xml:space="preserve"> אלא אם יור</w:t>
      </w:r>
      <w:r w:rsidRPr="00E0323E">
        <w:rPr>
          <w:rFonts w:hint="eastAsia"/>
          <w:szCs w:val="24"/>
          <w:rtl/>
        </w:rPr>
        <w:t>ה</w:t>
      </w:r>
      <w:r w:rsidRPr="00E0323E">
        <w:rPr>
          <w:szCs w:val="24"/>
          <w:rtl/>
        </w:rPr>
        <w:t xml:space="preserve"> </w:t>
      </w:r>
      <w:r w:rsidRPr="00E0323E">
        <w:rPr>
          <w:b/>
          <w:bCs/>
          <w:szCs w:val="24"/>
          <w:rtl/>
        </w:rPr>
        <w:t>חשב משרד האנרגיה</w:t>
      </w:r>
      <w:r w:rsidRPr="00E0323E">
        <w:rPr>
          <w:szCs w:val="24"/>
          <w:rtl/>
        </w:rPr>
        <w:t xml:space="preserve"> למבטח בכתב אחרת.</w:t>
      </w:r>
    </w:p>
    <w:p w14:paraId="118876F5" w14:textId="77777777" w:rsidR="00B54E23" w:rsidRPr="00E0323E" w:rsidRDefault="00B54E23" w:rsidP="00B54E23">
      <w:pPr>
        <w:spacing w:line="360" w:lineRule="auto"/>
        <w:rPr>
          <w:b/>
          <w:bCs/>
          <w:szCs w:val="24"/>
          <w:u w:val="single"/>
          <w:rtl/>
        </w:rPr>
      </w:pPr>
    </w:p>
    <w:p w14:paraId="3B4843D6" w14:textId="77777777" w:rsidR="00B54E23" w:rsidRPr="00E0323E" w:rsidRDefault="00B54E23" w:rsidP="00B54E23">
      <w:pPr>
        <w:spacing w:line="360" w:lineRule="auto"/>
        <w:ind w:left="153" w:firstLine="720"/>
        <w:rPr>
          <w:b/>
          <w:bCs/>
          <w:szCs w:val="24"/>
          <w:u w:val="single"/>
          <w:rtl/>
        </w:rPr>
      </w:pPr>
      <w:r w:rsidRPr="00E0323E">
        <w:rPr>
          <w:b/>
          <w:bCs/>
          <w:szCs w:val="24"/>
          <w:u w:val="single"/>
          <w:rtl/>
        </w:rPr>
        <w:t>פרק ב' – ביטוח אחריות כלפי צד שלישי</w:t>
      </w:r>
    </w:p>
    <w:p w14:paraId="5E5F305F" w14:textId="77777777" w:rsidR="00B54E23" w:rsidRPr="00E0323E" w:rsidRDefault="00B54E23" w:rsidP="00B54E23">
      <w:pPr>
        <w:pStyle w:val="af5"/>
        <w:numPr>
          <w:ilvl w:val="0"/>
          <w:numId w:val="111"/>
        </w:numPr>
        <w:spacing w:line="360" w:lineRule="auto"/>
        <w:jc w:val="both"/>
        <w:rPr>
          <w:szCs w:val="24"/>
        </w:rPr>
      </w:pPr>
      <w:r w:rsidRPr="00E0323E">
        <w:rPr>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E0323E">
        <w:rPr>
          <w:szCs w:val="24"/>
        </w:rPr>
        <w:t>CROSS  LIABILITY</w:t>
      </w:r>
      <w:r w:rsidRPr="00E0323E">
        <w:rPr>
          <w:szCs w:val="24"/>
          <w:rtl/>
        </w:rPr>
        <w:t xml:space="preserve"> .</w:t>
      </w:r>
    </w:p>
    <w:p w14:paraId="04CF9F3B" w14:textId="77777777" w:rsidR="00B54E23" w:rsidRPr="00E0323E" w:rsidRDefault="00B54E23" w:rsidP="00B54E23">
      <w:pPr>
        <w:pStyle w:val="af5"/>
        <w:numPr>
          <w:ilvl w:val="0"/>
          <w:numId w:val="111"/>
        </w:numPr>
        <w:spacing w:line="360" w:lineRule="auto"/>
        <w:jc w:val="both"/>
        <w:rPr>
          <w:szCs w:val="24"/>
        </w:rPr>
      </w:pPr>
      <w:r w:rsidRPr="00E0323E">
        <w:rPr>
          <w:szCs w:val="24"/>
          <w:rtl/>
        </w:rPr>
        <w:t>הכיסוי על פי פרק זה יורחב לכסות נזקי רעד, ויבראציה, הסרת משען או החלשתו בגבול אחריות שלא יפחת מ</w:t>
      </w:r>
      <w:r w:rsidRPr="00E0323E">
        <w:rPr>
          <w:rFonts w:hint="eastAsia"/>
          <w:szCs w:val="24"/>
          <w:rtl/>
        </w:rPr>
        <w:t>סך</w:t>
      </w:r>
      <w:r w:rsidRPr="00E0323E">
        <w:rPr>
          <w:szCs w:val="24"/>
          <w:rtl/>
        </w:rPr>
        <w:t xml:space="preserve"> 100,000 דולר ארה"ב.    </w:t>
      </w:r>
    </w:p>
    <w:p w14:paraId="2C1C516F" w14:textId="77777777" w:rsidR="00B54E23" w:rsidRPr="00E0323E" w:rsidRDefault="00B54E23" w:rsidP="00B54E23">
      <w:pPr>
        <w:pStyle w:val="af5"/>
        <w:numPr>
          <w:ilvl w:val="0"/>
          <w:numId w:val="111"/>
        </w:numPr>
        <w:spacing w:line="360" w:lineRule="auto"/>
        <w:jc w:val="both"/>
        <w:rPr>
          <w:szCs w:val="24"/>
        </w:rPr>
      </w:pPr>
      <w:r w:rsidRPr="00E0323E">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w:t>
      </w:r>
      <w:r w:rsidRPr="00E0323E">
        <w:rPr>
          <w:rFonts w:hint="eastAsia"/>
          <w:szCs w:val="24"/>
          <w:rtl/>
        </w:rPr>
        <w:t>מסך</w:t>
      </w:r>
      <w:r w:rsidRPr="00E0323E">
        <w:rPr>
          <w:szCs w:val="24"/>
          <w:rtl/>
        </w:rPr>
        <w:t xml:space="preserve"> 500,000 שקלים חדשים. </w:t>
      </w:r>
    </w:p>
    <w:p w14:paraId="556CCF3D" w14:textId="77777777" w:rsidR="00B54E23" w:rsidRPr="00E0323E" w:rsidRDefault="00B54E23" w:rsidP="00B54E23">
      <w:pPr>
        <w:pStyle w:val="af5"/>
        <w:numPr>
          <w:ilvl w:val="0"/>
          <w:numId w:val="111"/>
        </w:numPr>
        <w:spacing w:line="360" w:lineRule="auto"/>
        <w:jc w:val="both"/>
        <w:rPr>
          <w:szCs w:val="24"/>
          <w:rtl/>
        </w:rPr>
      </w:pPr>
      <w:r w:rsidRPr="00E0323E">
        <w:rPr>
          <w:szCs w:val="24"/>
          <w:rtl/>
        </w:rPr>
        <w:t>הכיסוי על פי פרק זה יורחב לכלול תביעות שיבוב של המוסד לביטוח לאומי.</w:t>
      </w:r>
    </w:p>
    <w:p w14:paraId="4A572EAD" w14:textId="77777777" w:rsidR="00B54E23" w:rsidRPr="00E0323E" w:rsidRDefault="00B54E23" w:rsidP="00B54E23">
      <w:pPr>
        <w:spacing w:line="360" w:lineRule="auto"/>
        <w:rPr>
          <w:color w:val="00B050"/>
          <w:szCs w:val="24"/>
          <w:rtl/>
        </w:rPr>
      </w:pPr>
    </w:p>
    <w:p w14:paraId="0DA682AF" w14:textId="77777777" w:rsidR="00B54E23" w:rsidRPr="00E0323E" w:rsidRDefault="00B54E23" w:rsidP="00B54E23">
      <w:pPr>
        <w:spacing w:line="360" w:lineRule="auto"/>
        <w:ind w:left="153" w:firstLine="720"/>
        <w:rPr>
          <w:b/>
          <w:bCs/>
          <w:szCs w:val="24"/>
          <w:u w:val="single"/>
          <w:rtl/>
        </w:rPr>
      </w:pPr>
      <w:r w:rsidRPr="00E0323E">
        <w:rPr>
          <w:b/>
          <w:bCs/>
          <w:szCs w:val="24"/>
          <w:u w:val="single"/>
          <w:rtl/>
        </w:rPr>
        <w:t>פרק ג' – ביטוח חבות המעבידים</w:t>
      </w:r>
    </w:p>
    <w:p w14:paraId="47F03343" w14:textId="77777777" w:rsidR="00B54E23" w:rsidRPr="00E0323E" w:rsidRDefault="00B54E23" w:rsidP="00B54E23">
      <w:pPr>
        <w:pStyle w:val="af5"/>
        <w:numPr>
          <w:ilvl w:val="0"/>
          <w:numId w:val="97"/>
        </w:numPr>
        <w:spacing w:line="360" w:lineRule="auto"/>
        <w:rPr>
          <w:szCs w:val="24"/>
          <w:rtl/>
        </w:rPr>
      </w:pPr>
      <w:r w:rsidRPr="00E0323E">
        <w:rPr>
          <w:szCs w:val="24"/>
          <w:rtl/>
        </w:rPr>
        <w:t>לגבי כל העובדים הקשורים בביצוע העבודות, כולל קבלנים, קבלני משנה ועובדיהם;</w:t>
      </w:r>
    </w:p>
    <w:p w14:paraId="64EB7A50" w14:textId="77777777" w:rsidR="00B54E23" w:rsidRPr="00E0323E" w:rsidRDefault="00B54E23" w:rsidP="00B54E23">
      <w:pPr>
        <w:pStyle w:val="af5"/>
        <w:numPr>
          <w:ilvl w:val="0"/>
          <w:numId w:val="97"/>
        </w:numPr>
        <w:spacing w:line="360" w:lineRule="auto"/>
        <w:rPr>
          <w:szCs w:val="24"/>
          <w:rtl/>
        </w:rPr>
      </w:pPr>
      <w:r w:rsidRPr="00E0323E">
        <w:rPr>
          <w:szCs w:val="24"/>
          <w:rtl/>
        </w:rPr>
        <w:t>גבול האחריות לעובד, למקרה ולתקופת הביטוח לא יפחת מסך 5,000,000 דולר ארה"</w:t>
      </w:r>
      <w:r w:rsidRPr="00E0323E">
        <w:rPr>
          <w:rFonts w:hint="eastAsia"/>
          <w:szCs w:val="24"/>
          <w:rtl/>
        </w:rPr>
        <w:t>ב</w:t>
      </w:r>
      <w:r w:rsidRPr="00E0323E">
        <w:rPr>
          <w:szCs w:val="24"/>
          <w:rtl/>
        </w:rPr>
        <w:t xml:space="preserve">. </w:t>
      </w:r>
    </w:p>
    <w:p w14:paraId="38C03B42" w14:textId="77777777" w:rsidR="00B54E23" w:rsidRPr="00E0323E" w:rsidRDefault="00B54E23" w:rsidP="00B54E23">
      <w:pPr>
        <w:spacing w:line="360" w:lineRule="auto"/>
        <w:rPr>
          <w:szCs w:val="24"/>
          <w:rtl/>
        </w:rPr>
      </w:pPr>
    </w:p>
    <w:p w14:paraId="41AE37E8" w14:textId="77777777" w:rsidR="00B54E23" w:rsidRPr="00E0323E" w:rsidRDefault="00B54E23" w:rsidP="00B54E23">
      <w:pPr>
        <w:spacing w:line="360" w:lineRule="auto"/>
        <w:ind w:left="153" w:firstLine="720"/>
        <w:rPr>
          <w:b/>
          <w:bCs/>
          <w:szCs w:val="24"/>
          <w:u w:val="single"/>
          <w:rtl/>
        </w:rPr>
      </w:pPr>
      <w:r w:rsidRPr="00E0323E">
        <w:rPr>
          <w:rFonts w:hint="cs"/>
          <w:b/>
          <w:bCs/>
          <w:szCs w:val="24"/>
          <w:u w:val="single"/>
          <w:rtl/>
        </w:rPr>
        <w:t>הפוליסה תכלול</w:t>
      </w:r>
    </w:p>
    <w:p w14:paraId="53A38C75" w14:textId="77777777" w:rsidR="00B54E23" w:rsidRPr="00E0323E" w:rsidRDefault="00B54E23" w:rsidP="00B54E23">
      <w:pPr>
        <w:pStyle w:val="af5"/>
        <w:numPr>
          <w:ilvl w:val="0"/>
          <w:numId w:val="98"/>
        </w:numPr>
        <w:spacing w:line="360" w:lineRule="auto"/>
        <w:jc w:val="both"/>
        <w:rPr>
          <w:szCs w:val="24"/>
          <w:rtl/>
        </w:rPr>
      </w:pPr>
      <w:r w:rsidRPr="00E0323E">
        <w:rPr>
          <w:szCs w:val="24"/>
          <w:rtl/>
        </w:rPr>
        <w:t>הרחבה לתקופת אחזקה מורחבת של 24 חודש לאחר סיום העבודות</w:t>
      </w:r>
      <w:r w:rsidRPr="00E0323E">
        <w:rPr>
          <w:rFonts w:hint="cs"/>
          <w:szCs w:val="24"/>
          <w:rtl/>
        </w:rPr>
        <w:t>;</w:t>
      </w:r>
    </w:p>
    <w:p w14:paraId="445041CA" w14:textId="77777777" w:rsidR="00B54E23" w:rsidRPr="00E0323E" w:rsidRDefault="00B54E23" w:rsidP="00B54E23">
      <w:pPr>
        <w:pStyle w:val="af5"/>
        <w:numPr>
          <w:ilvl w:val="0"/>
          <w:numId w:val="98"/>
        </w:numPr>
        <w:spacing w:line="360" w:lineRule="auto"/>
        <w:jc w:val="both"/>
        <w:rPr>
          <w:szCs w:val="24"/>
        </w:rPr>
      </w:pPr>
      <w:r w:rsidRPr="00E0323E">
        <w:rPr>
          <w:rFonts w:hint="eastAsia"/>
          <w:szCs w:val="24"/>
          <w:rtl/>
        </w:rPr>
        <w:t>תנאי</w:t>
      </w:r>
      <w:r w:rsidRPr="00E0323E">
        <w:rPr>
          <w:szCs w:val="24"/>
          <w:rtl/>
        </w:rPr>
        <w:t xml:space="preserve"> </w:t>
      </w:r>
      <w:r w:rsidRPr="00E0323E">
        <w:rPr>
          <w:rFonts w:hint="eastAsia"/>
          <w:szCs w:val="24"/>
          <w:rtl/>
        </w:rPr>
        <w:t>הכיסוי</w:t>
      </w:r>
      <w:r w:rsidRPr="00E0323E">
        <w:rPr>
          <w:szCs w:val="24"/>
          <w:rtl/>
        </w:rPr>
        <w:t xml:space="preserve"> הסטנדרטים לא יפחתו מהמקובל על פי "פוליסת נוסח ביט" בכפוף להרחבת הכיסויים הנדרשים לעיל ולביטול חריג כוונה ו/או רשלנות רבתי ככל שקיים;  </w:t>
      </w:r>
    </w:p>
    <w:p w14:paraId="55F8C1B1" w14:textId="77777777" w:rsidR="00B54E23" w:rsidRPr="00E0323E" w:rsidRDefault="00B54E23" w:rsidP="00B54E23">
      <w:pPr>
        <w:pStyle w:val="af5"/>
        <w:numPr>
          <w:ilvl w:val="0"/>
          <w:numId w:val="98"/>
        </w:numPr>
        <w:spacing w:line="360" w:lineRule="auto"/>
        <w:jc w:val="both"/>
        <w:rPr>
          <w:color w:val="00B050"/>
          <w:szCs w:val="24"/>
        </w:rPr>
      </w:pPr>
      <w:r w:rsidRPr="00E0323E">
        <w:rPr>
          <w:szCs w:val="24"/>
          <w:rtl/>
        </w:rPr>
        <w:t xml:space="preserve">לשם המבוטח </w:t>
      </w:r>
      <w:r w:rsidRPr="00E0323E">
        <w:rPr>
          <w:rFonts w:hint="eastAsia"/>
          <w:szCs w:val="24"/>
          <w:rtl/>
        </w:rPr>
        <w:t>ה</w:t>
      </w:r>
      <w:r w:rsidRPr="00E0323E">
        <w:rPr>
          <w:szCs w:val="24"/>
          <w:rtl/>
        </w:rPr>
        <w:t xml:space="preserve">תווספו </w:t>
      </w:r>
      <w:r w:rsidRPr="00E0323E">
        <w:rPr>
          <w:rFonts w:hint="eastAsia"/>
          <w:szCs w:val="24"/>
          <w:rtl/>
        </w:rPr>
        <w:t>כ</w:t>
      </w:r>
      <w:r w:rsidRPr="00E0323E">
        <w:rPr>
          <w:szCs w:val="24"/>
          <w:rtl/>
        </w:rPr>
        <w:t xml:space="preserve">מבוטחים נוספים: </w:t>
      </w:r>
      <w:r w:rsidRPr="00E0323E">
        <w:rPr>
          <w:b/>
          <w:bCs/>
          <w:szCs w:val="24"/>
          <w:rtl/>
        </w:rPr>
        <w:t xml:space="preserve">ו/או קבלנים ו/או קבלני משנה ו/או מדינת ישראל -  משרד האנרגיה </w:t>
      </w:r>
      <w:r w:rsidRPr="00E0323E">
        <w:rPr>
          <w:rFonts w:hint="eastAsia"/>
          <w:b/>
          <w:bCs/>
          <w:szCs w:val="24"/>
          <w:rtl/>
        </w:rPr>
        <w:t>ו</w:t>
      </w:r>
      <w:r w:rsidRPr="00E0323E">
        <w:rPr>
          <w:b/>
          <w:bCs/>
          <w:szCs w:val="24"/>
          <w:rtl/>
        </w:rPr>
        <w:t xml:space="preserve">/או מדינת ישראל - </w:t>
      </w:r>
      <w:r w:rsidRPr="00E0323E">
        <w:rPr>
          <w:rFonts w:hint="eastAsia"/>
          <w:b/>
          <w:bCs/>
          <w:szCs w:val="24"/>
          <w:rtl/>
        </w:rPr>
        <w:t>משרד</w:t>
      </w:r>
      <w:r w:rsidRPr="00E0323E">
        <w:rPr>
          <w:b/>
          <w:bCs/>
          <w:szCs w:val="24"/>
          <w:rtl/>
        </w:rPr>
        <w:t xml:space="preserve"> </w:t>
      </w:r>
      <w:r w:rsidRPr="00E0323E">
        <w:rPr>
          <w:rFonts w:hint="eastAsia"/>
          <w:b/>
          <w:bCs/>
          <w:szCs w:val="24"/>
          <w:rtl/>
        </w:rPr>
        <w:t>הביטחון</w:t>
      </w:r>
      <w:r w:rsidRPr="00E0323E">
        <w:rPr>
          <w:rFonts w:hint="cs"/>
          <w:color w:val="00B050"/>
          <w:szCs w:val="24"/>
          <w:rtl/>
        </w:rPr>
        <w:t>;</w:t>
      </w:r>
    </w:p>
    <w:p w14:paraId="432B7EF0" w14:textId="77777777" w:rsidR="00B54E23" w:rsidRPr="00E0323E" w:rsidRDefault="00B54E23" w:rsidP="00B54E23">
      <w:pPr>
        <w:pStyle w:val="af5"/>
        <w:numPr>
          <w:ilvl w:val="0"/>
          <w:numId w:val="98"/>
        </w:numPr>
        <w:spacing w:line="360" w:lineRule="auto"/>
        <w:jc w:val="both"/>
        <w:rPr>
          <w:szCs w:val="24"/>
          <w:rtl/>
        </w:rPr>
      </w:pPr>
      <w:r w:rsidRPr="00E0323E">
        <w:rPr>
          <w:szCs w:val="24"/>
          <w:rtl/>
        </w:rPr>
        <w:t>תחום טריטוריאלי - כל תחומי מדינת ישראל והשטחים המוחזקים;</w:t>
      </w:r>
    </w:p>
    <w:p w14:paraId="76B19CA5" w14:textId="77777777" w:rsidR="00B54E23" w:rsidRPr="00E0323E" w:rsidRDefault="00B54E23" w:rsidP="00B54E23">
      <w:pPr>
        <w:spacing w:line="360" w:lineRule="auto"/>
        <w:ind w:left="873"/>
        <w:jc w:val="both"/>
        <w:rPr>
          <w:szCs w:val="24"/>
          <w:rtl/>
        </w:rPr>
      </w:pPr>
    </w:p>
    <w:p w14:paraId="16D34F85" w14:textId="77777777" w:rsidR="00B54E23" w:rsidRPr="00E0323E" w:rsidRDefault="00B54E23" w:rsidP="00B54E23">
      <w:pPr>
        <w:pStyle w:val="af5"/>
        <w:numPr>
          <w:ilvl w:val="0"/>
          <w:numId w:val="96"/>
        </w:numPr>
        <w:spacing w:line="360" w:lineRule="auto"/>
        <w:jc w:val="both"/>
        <w:rPr>
          <w:b/>
          <w:bCs/>
          <w:sz w:val="26"/>
          <w:u w:val="single"/>
          <w:rtl/>
        </w:rPr>
      </w:pPr>
      <w:r w:rsidRPr="00E0323E">
        <w:rPr>
          <w:rFonts w:hint="eastAsia"/>
          <w:b/>
          <w:bCs/>
          <w:sz w:val="26"/>
          <w:u w:val="single"/>
          <w:rtl/>
        </w:rPr>
        <w:t>ביטוח</w:t>
      </w:r>
      <w:r w:rsidRPr="00E0323E">
        <w:rPr>
          <w:b/>
          <w:bCs/>
          <w:sz w:val="26"/>
          <w:u w:val="single"/>
          <w:rtl/>
        </w:rPr>
        <w:t xml:space="preserve"> אחריות מקצועית – גיאולוגים</w:t>
      </w:r>
    </w:p>
    <w:p w14:paraId="439E523F" w14:textId="77777777" w:rsidR="00B54E23" w:rsidRPr="00E0323E" w:rsidRDefault="00B54E23" w:rsidP="00B54E23">
      <w:pPr>
        <w:pStyle w:val="af5"/>
        <w:numPr>
          <w:ilvl w:val="0"/>
          <w:numId w:val="103"/>
        </w:numPr>
        <w:spacing w:line="360" w:lineRule="auto"/>
        <w:jc w:val="both"/>
        <w:rPr>
          <w:szCs w:val="24"/>
        </w:rPr>
      </w:pPr>
      <w:r w:rsidRPr="00E0323E">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מגדל צדק, ואשר אירע כתוצאה ממעשה רשלנות, לרבות מחדל, טעות או השמטה, מצג בלתי  נכון הצהרה רשלנית , תכנון  לקוי, שנעשו בתום לב , בקשר לעבודות כאמור, בהתאם למכרז וחוזה עם </w:t>
      </w:r>
      <w:r w:rsidRPr="00E0323E">
        <w:rPr>
          <w:rFonts w:hint="cs"/>
          <w:b/>
          <w:bCs/>
          <w:szCs w:val="24"/>
          <w:rtl/>
        </w:rPr>
        <w:t xml:space="preserve">מדינת ישראל </w:t>
      </w:r>
      <w:r w:rsidRPr="00E0323E">
        <w:rPr>
          <w:b/>
          <w:bCs/>
          <w:szCs w:val="24"/>
          <w:rtl/>
        </w:rPr>
        <w:t>–</w:t>
      </w:r>
      <w:r w:rsidRPr="00E0323E">
        <w:rPr>
          <w:rFonts w:hint="cs"/>
          <w:b/>
          <w:bCs/>
          <w:szCs w:val="24"/>
          <w:rtl/>
        </w:rPr>
        <w:t xml:space="preserve"> משרד האנרגיה</w:t>
      </w:r>
      <w:r w:rsidRPr="00E0323E">
        <w:rPr>
          <w:rFonts w:hint="cs"/>
          <w:szCs w:val="24"/>
          <w:rtl/>
        </w:rPr>
        <w:t>.</w:t>
      </w:r>
    </w:p>
    <w:p w14:paraId="2BC605D1" w14:textId="77777777" w:rsidR="00B54E23" w:rsidRPr="00E0323E" w:rsidRDefault="00B54E23" w:rsidP="00B54E23">
      <w:pPr>
        <w:pStyle w:val="af5"/>
        <w:numPr>
          <w:ilvl w:val="0"/>
          <w:numId w:val="103"/>
        </w:numPr>
        <w:spacing w:line="360" w:lineRule="auto"/>
        <w:jc w:val="both"/>
        <w:rPr>
          <w:szCs w:val="24"/>
        </w:rPr>
      </w:pPr>
      <w:r w:rsidRPr="00E0323E">
        <w:rPr>
          <w:rFonts w:hint="eastAsia"/>
          <w:szCs w:val="24"/>
          <w:rtl/>
        </w:rPr>
        <w:t>גבולות</w:t>
      </w:r>
      <w:r w:rsidRPr="00E0323E">
        <w:rPr>
          <w:szCs w:val="24"/>
          <w:rtl/>
        </w:rPr>
        <w:t xml:space="preserve"> </w:t>
      </w:r>
      <w:r w:rsidRPr="00E0323E">
        <w:rPr>
          <w:rFonts w:hint="eastAsia"/>
          <w:szCs w:val="24"/>
          <w:rtl/>
        </w:rPr>
        <w:t>האחריות</w:t>
      </w:r>
      <w:r w:rsidRPr="00E0323E">
        <w:rPr>
          <w:szCs w:val="24"/>
          <w:rtl/>
        </w:rPr>
        <w:t xml:space="preserve"> </w:t>
      </w:r>
      <w:r w:rsidRPr="00E0323E">
        <w:rPr>
          <w:rFonts w:hint="eastAsia"/>
          <w:szCs w:val="24"/>
          <w:rtl/>
        </w:rPr>
        <w:t>למקרה</w:t>
      </w:r>
      <w:r w:rsidRPr="00E0323E">
        <w:rPr>
          <w:szCs w:val="24"/>
          <w:rtl/>
        </w:rPr>
        <w:t xml:space="preserve"> </w:t>
      </w:r>
      <w:r w:rsidRPr="00E0323E">
        <w:rPr>
          <w:rFonts w:hint="eastAsia"/>
          <w:szCs w:val="24"/>
          <w:rtl/>
        </w:rPr>
        <w:t>ולשנה</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יפחתו</w:t>
      </w:r>
      <w:r w:rsidRPr="00E0323E">
        <w:rPr>
          <w:szCs w:val="24"/>
          <w:rtl/>
        </w:rPr>
        <w:t xml:space="preserve"> </w:t>
      </w:r>
      <w:r w:rsidRPr="00E0323E">
        <w:rPr>
          <w:rFonts w:hint="eastAsia"/>
          <w:szCs w:val="24"/>
          <w:rtl/>
        </w:rPr>
        <w:t>מ</w:t>
      </w:r>
      <w:r w:rsidRPr="00E0323E">
        <w:rPr>
          <w:szCs w:val="24"/>
          <w:rtl/>
        </w:rPr>
        <w:t xml:space="preserve"> 250,000 </w:t>
      </w:r>
      <w:r w:rsidRPr="00E0323E">
        <w:rPr>
          <w:rFonts w:hint="eastAsia"/>
          <w:szCs w:val="24"/>
          <w:rtl/>
        </w:rPr>
        <w:t>דולר</w:t>
      </w:r>
      <w:r w:rsidRPr="00E0323E">
        <w:rPr>
          <w:szCs w:val="24"/>
          <w:rtl/>
        </w:rPr>
        <w:t xml:space="preserve"> </w:t>
      </w:r>
      <w:r w:rsidRPr="00E0323E">
        <w:rPr>
          <w:rFonts w:hint="eastAsia"/>
          <w:szCs w:val="24"/>
          <w:rtl/>
        </w:rPr>
        <w:t>ארה</w:t>
      </w:r>
      <w:r w:rsidRPr="00E0323E">
        <w:rPr>
          <w:szCs w:val="24"/>
          <w:rtl/>
        </w:rPr>
        <w:t>"ב.</w:t>
      </w:r>
    </w:p>
    <w:p w14:paraId="66D9EEFA" w14:textId="77777777" w:rsidR="00B54E23" w:rsidRPr="00E0323E" w:rsidRDefault="00B54E23" w:rsidP="00B54E23">
      <w:pPr>
        <w:pStyle w:val="af5"/>
        <w:numPr>
          <w:ilvl w:val="0"/>
          <w:numId w:val="103"/>
        </w:numPr>
        <w:spacing w:line="360" w:lineRule="auto"/>
        <w:jc w:val="both"/>
        <w:rPr>
          <w:szCs w:val="24"/>
          <w:rtl/>
        </w:rPr>
      </w:pPr>
      <w:r w:rsidRPr="00E0323E">
        <w:rPr>
          <w:rFonts w:hint="eastAsia"/>
          <w:szCs w:val="24"/>
          <w:rtl/>
        </w:rPr>
        <w:t>בפוליסה</w:t>
      </w:r>
      <w:r w:rsidRPr="00E0323E">
        <w:rPr>
          <w:szCs w:val="24"/>
          <w:rtl/>
        </w:rPr>
        <w:t xml:space="preserve"> </w:t>
      </w:r>
      <w:r w:rsidRPr="00E0323E">
        <w:rPr>
          <w:rFonts w:hint="eastAsia"/>
          <w:szCs w:val="24"/>
          <w:rtl/>
        </w:rPr>
        <w:t>יכללו</w:t>
      </w:r>
      <w:r w:rsidRPr="00E0323E">
        <w:rPr>
          <w:szCs w:val="24"/>
          <w:rtl/>
        </w:rPr>
        <w:t xml:space="preserve"> </w:t>
      </w:r>
      <w:r w:rsidRPr="00E0323E">
        <w:rPr>
          <w:rFonts w:hint="eastAsia"/>
          <w:szCs w:val="24"/>
          <w:rtl/>
        </w:rPr>
        <w:t>ההרחבות</w:t>
      </w:r>
      <w:r w:rsidRPr="00E0323E">
        <w:rPr>
          <w:szCs w:val="24"/>
          <w:rtl/>
        </w:rPr>
        <w:t xml:space="preserve"> </w:t>
      </w:r>
      <w:r w:rsidRPr="00E0323E">
        <w:rPr>
          <w:rFonts w:hint="eastAsia"/>
          <w:szCs w:val="24"/>
          <w:rtl/>
        </w:rPr>
        <w:t>הבאות</w:t>
      </w:r>
      <w:r w:rsidRPr="00E0323E">
        <w:rPr>
          <w:szCs w:val="24"/>
          <w:rtl/>
        </w:rPr>
        <w:t>:</w:t>
      </w:r>
    </w:p>
    <w:p w14:paraId="51B1D4AC" w14:textId="77777777" w:rsidR="00B54E23" w:rsidRPr="00E0323E" w:rsidRDefault="00B54E23" w:rsidP="00B54E23">
      <w:pPr>
        <w:pStyle w:val="af5"/>
        <w:numPr>
          <w:ilvl w:val="0"/>
          <w:numId w:val="94"/>
        </w:numPr>
        <w:spacing w:line="360" w:lineRule="auto"/>
        <w:rPr>
          <w:szCs w:val="24"/>
        </w:rPr>
      </w:pPr>
      <w:r w:rsidRPr="00E0323E">
        <w:rPr>
          <w:rFonts w:hint="cs"/>
          <w:szCs w:val="24"/>
          <w:rtl/>
        </w:rPr>
        <w:t>מרמה ואי יושר של עובדים;</w:t>
      </w:r>
    </w:p>
    <w:p w14:paraId="2E389AE2" w14:textId="77777777" w:rsidR="00B54E23" w:rsidRPr="00E0323E" w:rsidRDefault="00B54E23" w:rsidP="00B54E23">
      <w:pPr>
        <w:pStyle w:val="af5"/>
        <w:numPr>
          <w:ilvl w:val="0"/>
          <w:numId w:val="94"/>
        </w:numPr>
        <w:spacing w:line="360" w:lineRule="auto"/>
        <w:rPr>
          <w:szCs w:val="24"/>
        </w:rPr>
      </w:pPr>
      <w:r w:rsidRPr="00E0323E">
        <w:rPr>
          <w:rFonts w:hint="cs"/>
          <w:szCs w:val="24"/>
          <w:rtl/>
        </w:rPr>
        <w:t>אובדן מסמכים, לרבות אובדן השימוש ו/או העיכוב עקב מקרה ביטוח;</w:t>
      </w:r>
    </w:p>
    <w:p w14:paraId="4C9AA61E" w14:textId="77777777" w:rsidR="00B54E23" w:rsidRPr="00E0323E" w:rsidRDefault="00B54E23" w:rsidP="00B54E23">
      <w:pPr>
        <w:pStyle w:val="af5"/>
        <w:numPr>
          <w:ilvl w:val="0"/>
          <w:numId w:val="94"/>
        </w:numPr>
        <w:spacing w:line="360" w:lineRule="auto"/>
        <w:rPr>
          <w:szCs w:val="24"/>
        </w:rPr>
      </w:pPr>
      <w:r w:rsidRPr="00E0323E">
        <w:rPr>
          <w:rFonts w:hint="cs"/>
          <w:szCs w:val="24"/>
          <w:rtl/>
        </w:rPr>
        <w:t xml:space="preserve">אחריות צולבת </w:t>
      </w:r>
      <w:r w:rsidRPr="00E0323E">
        <w:rPr>
          <w:szCs w:val="24"/>
          <w:rtl/>
        </w:rPr>
        <w:t>–</w:t>
      </w:r>
      <w:r w:rsidRPr="00E0323E">
        <w:rPr>
          <w:rFonts w:hint="cs"/>
          <w:szCs w:val="24"/>
          <w:rtl/>
        </w:rPr>
        <w:t xml:space="preserve"> </w:t>
      </w:r>
      <w:r w:rsidRPr="00E0323E">
        <w:rPr>
          <w:szCs w:val="24"/>
        </w:rPr>
        <w:t xml:space="preserve">  Cross  Liability</w:t>
      </w:r>
      <w:r w:rsidRPr="00E0323E">
        <w:rPr>
          <w:rFonts w:hint="cs"/>
          <w:szCs w:val="24"/>
          <w:rtl/>
        </w:rPr>
        <w:t xml:space="preserve">אולם הביטוח לא יכסה תביעות הקבלן כלפי מדינת ישראל </w:t>
      </w:r>
      <w:r w:rsidRPr="00E0323E">
        <w:rPr>
          <w:szCs w:val="24"/>
          <w:rtl/>
        </w:rPr>
        <w:t>–</w:t>
      </w:r>
      <w:r w:rsidRPr="00E0323E">
        <w:rPr>
          <w:rFonts w:hint="cs"/>
          <w:szCs w:val="24"/>
          <w:rtl/>
        </w:rPr>
        <w:t xml:space="preserve"> משרד האנרגיה;</w:t>
      </w:r>
    </w:p>
    <w:p w14:paraId="63E3BAD1" w14:textId="77777777" w:rsidR="00B54E23" w:rsidRPr="00E0323E" w:rsidRDefault="00B54E23" w:rsidP="00B54E23">
      <w:pPr>
        <w:pStyle w:val="af5"/>
        <w:numPr>
          <w:ilvl w:val="0"/>
          <w:numId w:val="94"/>
        </w:numPr>
        <w:spacing w:line="360" w:lineRule="auto"/>
        <w:rPr>
          <w:szCs w:val="24"/>
          <w:rtl/>
        </w:rPr>
      </w:pPr>
      <w:r w:rsidRPr="00E0323E">
        <w:rPr>
          <w:rFonts w:hint="cs"/>
          <w:szCs w:val="24"/>
          <w:rtl/>
        </w:rPr>
        <w:t>הארכת תקופת הגילוי לפחות 6 חודשים.</w:t>
      </w:r>
    </w:p>
    <w:p w14:paraId="3282CFAC" w14:textId="77777777" w:rsidR="00B54E23" w:rsidRPr="00E0323E" w:rsidRDefault="00B54E23" w:rsidP="00B54E23">
      <w:pPr>
        <w:pStyle w:val="af5"/>
        <w:numPr>
          <w:ilvl w:val="0"/>
          <w:numId w:val="103"/>
        </w:numPr>
        <w:spacing w:line="360" w:lineRule="auto"/>
        <w:jc w:val="both"/>
        <w:rPr>
          <w:szCs w:val="24"/>
          <w:rtl/>
        </w:rPr>
      </w:pPr>
      <w:r w:rsidRPr="00E0323E">
        <w:rPr>
          <w:rFonts w:hint="cs"/>
          <w:szCs w:val="24"/>
          <w:rtl/>
        </w:rPr>
        <w:t xml:space="preserve">הפוליסה מורחבת לשפות את מדינת ישראל </w:t>
      </w:r>
      <w:r w:rsidRPr="00E0323E">
        <w:rPr>
          <w:szCs w:val="24"/>
          <w:rtl/>
        </w:rPr>
        <w:t>–</w:t>
      </w:r>
      <w:r w:rsidRPr="00E0323E">
        <w:rPr>
          <w:rFonts w:hint="cs"/>
          <w:szCs w:val="24"/>
          <w:rtl/>
        </w:rPr>
        <w:t xml:space="preserve"> משרד האנרגיה כמבוטחים נוספים לעניין אחריותם למעשי ו/או מחדלי הגיאולוגים, לצורך כך לשם המבוטח יתווספו כמבוטחים נוספים: ו/או </w:t>
      </w:r>
      <w:r w:rsidRPr="00E0323E">
        <w:rPr>
          <w:rFonts w:hint="cs"/>
          <w:b/>
          <w:bCs/>
          <w:szCs w:val="24"/>
          <w:rtl/>
        </w:rPr>
        <w:t xml:space="preserve">מדינת ישראל </w:t>
      </w:r>
      <w:r w:rsidRPr="00E0323E">
        <w:rPr>
          <w:b/>
          <w:bCs/>
          <w:szCs w:val="24"/>
          <w:rtl/>
        </w:rPr>
        <w:t>–</w:t>
      </w:r>
      <w:r w:rsidRPr="00E0323E">
        <w:rPr>
          <w:rFonts w:hint="cs"/>
          <w:b/>
          <w:bCs/>
          <w:szCs w:val="24"/>
          <w:rtl/>
        </w:rPr>
        <w:t xml:space="preserve"> משרד האנרגיה</w:t>
      </w:r>
      <w:r w:rsidRPr="00E0323E">
        <w:rPr>
          <w:rFonts w:hint="cs"/>
          <w:szCs w:val="24"/>
          <w:rtl/>
        </w:rPr>
        <w:t>.</w:t>
      </w:r>
    </w:p>
    <w:p w14:paraId="5F65DAF7" w14:textId="77777777" w:rsidR="00B54E23" w:rsidRPr="00E0323E" w:rsidRDefault="00B54E23" w:rsidP="00B54E23">
      <w:pPr>
        <w:spacing w:line="276" w:lineRule="auto"/>
        <w:ind w:left="214"/>
        <w:rPr>
          <w:b/>
          <w:bCs/>
          <w:szCs w:val="24"/>
          <w:rtl/>
        </w:rPr>
      </w:pPr>
    </w:p>
    <w:p w14:paraId="618E1BA2" w14:textId="77777777" w:rsidR="00B54E23" w:rsidRPr="00E0323E" w:rsidRDefault="00B54E23" w:rsidP="00B54E23">
      <w:pPr>
        <w:pStyle w:val="af5"/>
        <w:numPr>
          <w:ilvl w:val="0"/>
          <w:numId w:val="96"/>
        </w:numPr>
        <w:spacing w:line="360" w:lineRule="auto"/>
        <w:jc w:val="both"/>
        <w:rPr>
          <w:b/>
          <w:bCs/>
          <w:sz w:val="26"/>
          <w:u w:val="single"/>
          <w:rtl/>
        </w:rPr>
      </w:pPr>
      <w:r w:rsidRPr="00E0323E">
        <w:rPr>
          <w:rFonts w:hint="eastAsia"/>
          <w:b/>
          <w:bCs/>
          <w:sz w:val="26"/>
          <w:u w:val="single"/>
          <w:rtl/>
        </w:rPr>
        <w:t>כללי</w:t>
      </w:r>
    </w:p>
    <w:p w14:paraId="23C6F0E4" w14:textId="77777777" w:rsidR="00B54E23" w:rsidRPr="00E0323E" w:rsidRDefault="00B54E23" w:rsidP="00B54E23">
      <w:pPr>
        <w:spacing w:line="360" w:lineRule="auto"/>
        <w:ind w:left="207" w:firstLine="720"/>
        <w:rPr>
          <w:b/>
          <w:bCs/>
          <w:szCs w:val="24"/>
          <w:rtl/>
        </w:rPr>
      </w:pPr>
      <w:r w:rsidRPr="00E0323E">
        <w:rPr>
          <w:rFonts w:hint="eastAsia"/>
          <w:b/>
          <w:bCs/>
          <w:szCs w:val="24"/>
          <w:rtl/>
        </w:rPr>
        <w:t>בכל</w:t>
      </w:r>
      <w:r w:rsidRPr="00E0323E">
        <w:rPr>
          <w:b/>
          <w:bCs/>
          <w:szCs w:val="24"/>
          <w:rtl/>
        </w:rPr>
        <w:t xml:space="preserve"> </w:t>
      </w:r>
      <w:r w:rsidRPr="00E0323E">
        <w:rPr>
          <w:rFonts w:hint="eastAsia"/>
          <w:b/>
          <w:bCs/>
          <w:szCs w:val="24"/>
          <w:rtl/>
        </w:rPr>
        <w:t>פוליסות</w:t>
      </w:r>
      <w:r w:rsidRPr="00E0323E">
        <w:rPr>
          <w:b/>
          <w:bCs/>
          <w:szCs w:val="24"/>
          <w:rtl/>
        </w:rPr>
        <w:t xml:space="preserve"> </w:t>
      </w:r>
      <w:r w:rsidRPr="00E0323E">
        <w:rPr>
          <w:rFonts w:hint="eastAsia"/>
          <w:b/>
          <w:bCs/>
          <w:szCs w:val="24"/>
          <w:rtl/>
        </w:rPr>
        <w:t>הביטוח</w:t>
      </w:r>
      <w:r w:rsidRPr="00E0323E">
        <w:rPr>
          <w:b/>
          <w:bCs/>
          <w:szCs w:val="24"/>
          <w:rtl/>
        </w:rPr>
        <w:t xml:space="preserve"> </w:t>
      </w:r>
      <w:r w:rsidRPr="00E0323E">
        <w:rPr>
          <w:rFonts w:hint="eastAsia"/>
          <w:b/>
          <w:bCs/>
          <w:szCs w:val="24"/>
          <w:rtl/>
        </w:rPr>
        <w:t>הנדרשות</w:t>
      </w:r>
      <w:r w:rsidRPr="00E0323E">
        <w:rPr>
          <w:b/>
          <w:bCs/>
          <w:szCs w:val="24"/>
          <w:rtl/>
        </w:rPr>
        <w:t xml:space="preserve"> </w:t>
      </w:r>
      <w:r w:rsidRPr="00E0323E">
        <w:rPr>
          <w:rFonts w:hint="eastAsia"/>
          <w:b/>
          <w:bCs/>
          <w:szCs w:val="24"/>
          <w:rtl/>
        </w:rPr>
        <w:t>יכללו</w:t>
      </w:r>
      <w:r w:rsidRPr="00E0323E">
        <w:rPr>
          <w:b/>
          <w:bCs/>
          <w:szCs w:val="24"/>
          <w:rtl/>
        </w:rPr>
        <w:t xml:space="preserve"> </w:t>
      </w:r>
      <w:r w:rsidRPr="00E0323E">
        <w:rPr>
          <w:rFonts w:hint="eastAsia"/>
          <w:b/>
          <w:bCs/>
          <w:szCs w:val="24"/>
          <w:rtl/>
        </w:rPr>
        <w:t>התנאים</w:t>
      </w:r>
      <w:r w:rsidRPr="00E0323E">
        <w:rPr>
          <w:b/>
          <w:bCs/>
          <w:szCs w:val="24"/>
          <w:rtl/>
        </w:rPr>
        <w:t xml:space="preserve"> </w:t>
      </w:r>
      <w:r w:rsidRPr="00E0323E">
        <w:rPr>
          <w:rFonts w:hint="eastAsia"/>
          <w:b/>
          <w:bCs/>
          <w:szCs w:val="24"/>
          <w:rtl/>
        </w:rPr>
        <w:t>הבאים</w:t>
      </w:r>
      <w:r w:rsidRPr="00E0323E">
        <w:rPr>
          <w:b/>
          <w:bCs/>
          <w:szCs w:val="24"/>
          <w:rtl/>
        </w:rPr>
        <w:t>:</w:t>
      </w:r>
    </w:p>
    <w:p w14:paraId="221428E8" w14:textId="77777777" w:rsidR="00B54E23" w:rsidRPr="00E0323E" w:rsidRDefault="00B54E23" w:rsidP="00B54E23">
      <w:pPr>
        <w:pStyle w:val="af5"/>
        <w:numPr>
          <w:ilvl w:val="0"/>
          <w:numId w:val="104"/>
        </w:numPr>
        <w:spacing w:line="360" w:lineRule="auto"/>
        <w:jc w:val="both"/>
        <w:rPr>
          <w:szCs w:val="24"/>
        </w:rPr>
      </w:pPr>
      <w:r w:rsidRPr="00E0323E">
        <w:rPr>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r w:rsidRPr="00E0323E">
        <w:rPr>
          <w:rFonts w:hint="cs"/>
          <w:szCs w:val="24"/>
          <w:rtl/>
        </w:rPr>
        <w:t xml:space="preserve"> בירושלים;</w:t>
      </w:r>
      <w:r w:rsidRPr="00E0323E">
        <w:rPr>
          <w:szCs w:val="24"/>
          <w:rtl/>
        </w:rPr>
        <w:t xml:space="preserve"> </w:t>
      </w:r>
    </w:p>
    <w:p w14:paraId="7A720A18" w14:textId="77777777" w:rsidR="00B54E23" w:rsidRPr="00E0323E" w:rsidRDefault="00B54E23" w:rsidP="00B54E23">
      <w:pPr>
        <w:pStyle w:val="af5"/>
        <w:numPr>
          <w:ilvl w:val="0"/>
          <w:numId w:val="104"/>
        </w:numPr>
        <w:spacing w:line="360" w:lineRule="auto"/>
        <w:jc w:val="both"/>
        <w:rPr>
          <w:szCs w:val="24"/>
        </w:rPr>
      </w:pPr>
      <w:r w:rsidRPr="00E0323E">
        <w:rPr>
          <w:szCs w:val="24"/>
          <w:rtl/>
        </w:rPr>
        <w:t xml:space="preserve">המבטח מוותר על כל זכות תחלוף/שיבוב, תביעה, השתתפות או חזרה כלפי מדינת ישראל – משרד האנרגיה,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ועובדיהם, ובלבד </w:t>
      </w:r>
      <w:r w:rsidRPr="00E0323E">
        <w:rPr>
          <w:rFonts w:hint="eastAsia"/>
          <w:szCs w:val="24"/>
          <w:rtl/>
        </w:rPr>
        <w:t>שהוויתור</w:t>
      </w:r>
      <w:r w:rsidRPr="00E0323E">
        <w:rPr>
          <w:szCs w:val="24"/>
          <w:rtl/>
        </w:rPr>
        <w:t xml:space="preserve"> לא יחול לטובת אדם  שגרם  לנזק מתוך כוונת זדון; </w:t>
      </w:r>
    </w:p>
    <w:p w14:paraId="03FA354E" w14:textId="77777777" w:rsidR="00B54E23" w:rsidRPr="00E0323E" w:rsidRDefault="00B54E23" w:rsidP="00B54E23">
      <w:pPr>
        <w:pStyle w:val="af5"/>
        <w:numPr>
          <w:ilvl w:val="0"/>
          <w:numId w:val="104"/>
        </w:numPr>
        <w:spacing w:line="360" w:lineRule="auto"/>
        <w:jc w:val="both"/>
        <w:rPr>
          <w:szCs w:val="24"/>
        </w:rPr>
      </w:pPr>
      <w:r w:rsidRPr="00E0323E">
        <w:rPr>
          <w:rFonts w:hint="cs"/>
          <w:szCs w:val="24"/>
          <w:rtl/>
        </w:rPr>
        <w:t xml:space="preserve">הקבלן </w:t>
      </w:r>
      <w:r w:rsidRPr="00E0323E">
        <w:rPr>
          <w:szCs w:val="24"/>
          <w:rtl/>
        </w:rPr>
        <w:t>אחראי בלעדית כלפי המבטח לתשלום דמי הביטוח עבור כל הפוליסות ולמילוי כל החובות</w:t>
      </w:r>
      <w:r w:rsidRPr="00E0323E">
        <w:rPr>
          <w:rFonts w:hint="cs"/>
          <w:szCs w:val="24"/>
          <w:rtl/>
        </w:rPr>
        <w:t xml:space="preserve"> </w:t>
      </w:r>
      <w:r w:rsidRPr="00E0323E">
        <w:rPr>
          <w:szCs w:val="24"/>
          <w:rtl/>
        </w:rPr>
        <w:t>המוטלות על המבוטח על פי תנאי הפוליסות</w:t>
      </w:r>
      <w:r w:rsidRPr="00E0323E">
        <w:rPr>
          <w:rFonts w:hint="cs"/>
          <w:szCs w:val="24"/>
          <w:rtl/>
        </w:rPr>
        <w:t>;</w:t>
      </w:r>
      <w:r w:rsidRPr="00E0323E">
        <w:rPr>
          <w:szCs w:val="24"/>
          <w:rtl/>
        </w:rPr>
        <w:t xml:space="preserve">                </w:t>
      </w:r>
    </w:p>
    <w:p w14:paraId="30DBAB1B" w14:textId="77777777" w:rsidR="00B54E23" w:rsidRPr="00E0323E" w:rsidRDefault="00B54E23" w:rsidP="00B54E23">
      <w:pPr>
        <w:pStyle w:val="af5"/>
        <w:numPr>
          <w:ilvl w:val="0"/>
          <w:numId w:val="104"/>
        </w:numPr>
        <w:spacing w:line="360" w:lineRule="auto"/>
        <w:jc w:val="both"/>
        <w:rPr>
          <w:szCs w:val="24"/>
        </w:rPr>
      </w:pPr>
      <w:r w:rsidRPr="00E0323E">
        <w:rPr>
          <w:szCs w:val="24"/>
          <w:rtl/>
        </w:rPr>
        <w:t xml:space="preserve">ההשתתפויות העצמיות הנקובות בכל פוליסה ופוליסה תחולנה בלעדית על </w:t>
      </w:r>
      <w:r w:rsidRPr="00E0323E">
        <w:rPr>
          <w:rFonts w:hint="cs"/>
          <w:szCs w:val="24"/>
          <w:rtl/>
        </w:rPr>
        <w:t>הקבלן</w:t>
      </w:r>
      <w:r w:rsidRPr="00E0323E">
        <w:rPr>
          <w:szCs w:val="24"/>
          <w:rtl/>
        </w:rPr>
        <w:t xml:space="preserve">;    </w:t>
      </w:r>
    </w:p>
    <w:p w14:paraId="7640065E" w14:textId="77777777" w:rsidR="00B54E23" w:rsidRPr="00E0323E" w:rsidRDefault="00B54E23" w:rsidP="00B54E23">
      <w:pPr>
        <w:pStyle w:val="af5"/>
        <w:numPr>
          <w:ilvl w:val="0"/>
          <w:numId w:val="104"/>
        </w:numPr>
        <w:spacing w:line="360" w:lineRule="auto"/>
        <w:jc w:val="both"/>
        <w:rPr>
          <w:szCs w:val="24"/>
        </w:rPr>
      </w:pPr>
      <w:r w:rsidRPr="00E0323E">
        <w:rPr>
          <w:szCs w:val="24"/>
          <w:rtl/>
        </w:rPr>
        <w:t>כל סעיף בפוליסות הביטוח המפקיע או מקטין בדרך כל שהיא את אחריות המבטח, כאשר קיים</w:t>
      </w:r>
      <w:r w:rsidRPr="00E0323E">
        <w:rPr>
          <w:rFonts w:hint="cs"/>
          <w:szCs w:val="24"/>
          <w:rtl/>
        </w:rPr>
        <w:t xml:space="preserve"> </w:t>
      </w:r>
      <w:r w:rsidRPr="00E0323E">
        <w:rPr>
          <w:szCs w:val="24"/>
          <w:rtl/>
        </w:rPr>
        <w:t xml:space="preserve">ביטוח אחר לא יופעל כלפי מדינת ישראל, והביטוח הינו בחזקת ביטוח ראשוני המזכה במלוא הזכויות על פי הביטוח. </w:t>
      </w:r>
    </w:p>
    <w:p w14:paraId="11414301" w14:textId="77777777" w:rsidR="00B54E23" w:rsidRPr="00E0323E" w:rsidRDefault="00B54E23" w:rsidP="00B54E23">
      <w:pPr>
        <w:rPr>
          <w:color w:val="00B050"/>
          <w:szCs w:val="24"/>
          <w:rtl/>
        </w:rPr>
      </w:pPr>
    </w:p>
    <w:p w14:paraId="0FB444C6" w14:textId="77777777" w:rsidR="00B54E23" w:rsidRPr="00E0323E" w:rsidRDefault="00B54E23" w:rsidP="00B54E23">
      <w:pPr>
        <w:pStyle w:val="af5"/>
        <w:spacing w:after="200" w:line="360" w:lineRule="auto"/>
        <w:ind w:left="594"/>
        <w:jc w:val="both"/>
        <w:outlineLvl w:val="0"/>
        <w:rPr>
          <w:szCs w:val="24"/>
          <w:rtl/>
        </w:rPr>
      </w:pPr>
      <w:r w:rsidRPr="00E0323E">
        <w:rPr>
          <w:szCs w:val="24"/>
          <w:rtl/>
        </w:rPr>
        <w:t xml:space="preserve">העתקי פוליסות הביטוח, </w:t>
      </w:r>
      <w:r w:rsidRPr="00E0323E">
        <w:rPr>
          <w:rFonts w:hint="cs"/>
          <w:szCs w:val="24"/>
          <w:rtl/>
        </w:rPr>
        <w:t xml:space="preserve">בגין הקבלן ובגין קבלני המשנה מטעמו, </w:t>
      </w:r>
      <w:r w:rsidRPr="00E0323E">
        <w:rPr>
          <w:szCs w:val="24"/>
          <w:rtl/>
        </w:rPr>
        <w:t>מאושרות ע"י המבטח או אישור</w:t>
      </w:r>
      <w:r w:rsidRPr="00E0323E">
        <w:rPr>
          <w:rFonts w:hint="cs"/>
          <w:szCs w:val="24"/>
          <w:rtl/>
        </w:rPr>
        <w:t>ים</w:t>
      </w:r>
      <w:r w:rsidRPr="00E0323E">
        <w:rPr>
          <w:szCs w:val="24"/>
          <w:rtl/>
        </w:rPr>
        <w:t xml:space="preserve"> בחתימת</w:t>
      </w:r>
      <w:r w:rsidRPr="00E0323E">
        <w:rPr>
          <w:rFonts w:hint="cs"/>
          <w:szCs w:val="24"/>
          <w:rtl/>
        </w:rPr>
        <w:t xml:space="preserve"> המבטחים</w:t>
      </w:r>
      <w:r w:rsidRPr="00E0323E">
        <w:rPr>
          <w:szCs w:val="24"/>
          <w:rtl/>
        </w:rPr>
        <w:t xml:space="preserve"> על קיום הביטוחים כאמור, יומצאו על ידי </w:t>
      </w:r>
      <w:r w:rsidRPr="00E0323E">
        <w:rPr>
          <w:rFonts w:hint="cs"/>
          <w:szCs w:val="24"/>
          <w:rtl/>
        </w:rPr>
        <w:t xml:space="preserve">הקבלן </w:t>
      </w:r>
      <w:r w:rsidRPr="00E0323E">
        <w:rPr>
          <w:szCs w:val="24"/>
          <w:rtl/>
        </w:rPr>
        <w:t xml:space="preserve">למשרד האנרגיה עד למועד חתימת החוזה.     </w:t>
      </w:r>
    </w:p>
    <w:p w14:paraId="11BF1761" w14:textId="77777777" w:rsidR="00B54E23" w:rsidRPr="00E0323E" w:rsidRDefault="00B54E23" w:rsidP="00B54E23">
      <w:pPr>
        <w:pStyle w:val="af5"/>
        <w:spacing w:after="200" w:line="360" w:lineRule="auto"/>
        <w:ind w:left="594"/>
        <w:jc w:val="both"/>
        <w:outlineLvl w:val="0"/>
        <w:rPr>
          <w:szCs w:val="24"/>
          <w:rtl/>
        </w:rPr>
      </w:pPr>
    </w:p>
    <w:p w14:paraId="6AF0A799" w14:textId="77777777" w:rsidR="00B54E23" w:rsidRPr="00E0323E" w:rsidRDefault="00B54E23" w:rsidP="00B54E23">
      <w:pPr>
        <w:pStyle w:val="af5"/>
        <w:spacing w:after="200" w:line="360" w:lineRule="auto"/>
        <w:ind w:left="594"/>
        <w:jc w:val="both"/>
        <w:outlineLvl w:val="0"/>
        <w:rPr>
          <w:szCs w:val="24"/>
          <w:rtl/>
        </w:rPr>
      </w:pPr>
      <w:r w:rsidRPr="00E0323E">
        <w:rPr>
          <w:rFonts w:hint="cs"/>
          <w:szCs w:val="24"/>
          <w:rtl/>
        </w:rPr>
        <w:t xml:space="preserve">הקבלן </w:t>
      </w:r>
      <w:r w:rsidRPr="00E0323E">
        <w:rPr>
          <w:szCs w:val="24"/>
          <w:rtl/>
        </w:rPr>
        <w:t xml:space="preserve">מתחייב בכל תקופת ההתקשרות החוזית עם מדינת ישראל – משרד האנרגיה </w:t>
      </w:r>
      <w:r w:rsidRPr="00E0323E">
        <w:rPr>
          <w:rFonts w:hint="cs"/>
          <w:szCs w:val="24"/>
          <w:rtl/>
        </w:rPr>
        <w:t xml:space="preserve">וכל עוד אחריותו קיימת </w:t>
      </w:r>
      <w:r w:rsidRPr="00E0323E">
        <w:rPr>
          <w:szCs w:val="24"/>
          <w:rtl/>
        </w:rPr>
        <w:t>להחזיק בתוקף את פוליסות הביטוח</w:t>
      </w:r>
      <w:r w:rsidRPr="00E0323E">
        <w:rPr>
          <w:rFonts w:hint="cs"/>
          <w:szCs w:val="24"/>
          <w:rtl/>
        </w:rPr>
        <w:t xml:space="preserve"> ולחייב את קבלני המשנה מטעמו בהחזקת ביטוחיהם בתוקפם</w:t>
      </w:r>
      <w:r w:rsidRPr="00E0323E">
        <w:rPr>
          <w:szCs w:val="24"/>
          <w:rtl/>
        </w:rPr>
        <w:t xml:space="preserve">. </w:t>
      </w:r>
      <w:r w:rsidRPr="00E0323E">
        <w:rPr>
          <w:rFonts w:hint="cs"/>
          <w:szCs w:val="24"/>
          <w:rtl/>
        </w:rPr>
        <w:t xml:space="preserve">הקבלן </w:t>
      </w:r>
      <w:r w:rsidRPr="00E0323E">
        <w:rPr>
          <w:szCs w:val="24"/>
          <w:rtl/>
        </w:rPr>
        <w:t xml:space="preserve">מתחייב כי פוליסות הביטוח תחודשנה  על ידו מדי שנה בשנה, כל עוד החוזה עם מדינת ישראל – משרד האנרגיה בתוקף. </w:t>
      </w:r>
      <w:r w:rsidRPr="00E0323E">
        <w:rPr>
          <w:rFonts w:hint="cs"/>
          <w:szCs w:val="24"/>
          <w:rtl/>
        </w:rPr>
        <w:t xml:space="preserve">הקבלן </w:t>
      </w:r>
      <w:r w:rsidRPr="00E0323E">
        <w:rPr>
          <w:szCs w:val="24"/>
          <w:rtl/>
        </w:rPr>
        <w:t xml:space="preserve">מתחייב להציג את העתקי פוליסות הביטוח המחודשות  </w:t>
      </w:r>
      <w:r w:rsidRPr="00E0323E">
        <w:rPr>
          <w:rFonts w:hint="cs"/>
          <w:szCs w:val="24"/>
          <w:rtl/>
        </w:rPr>
        <w:t xml:space="preserve">בגינו ובגין קבלני המשנה שמטעמו, </w:t>
      </w:r>
      <w:r w:rsidRPr="00E0323E">
        <w:rPr>
          <w:szCs w:val="24"/>
          <w:rtl/>
        </w:rPr>
        <w:t>מאושרות וחתומות ע"י המבטח או אישור</w:t>
      </w:r>
      <w:r w:rsidRPr="00E0323E">
        <w:rPr>
          <w:rFonts w:hint="cs"/>
          <w:szCs w:val="24"/>
          <w:rtl/>
        </w:rPr>
        <w:t>ים</w:t>
      </w:r>
      <w:r w:rsidRPr="00E0323E">
        <w:rPr>
          <w:szCs w:val="24"/>
          <w:rtl/>
        </w:rPr>
        <w:t xml:space="preserve"> בחתימת </w:t>
      </w:r>
      <w:r w:rsidRPr="00E0323E">
        <w:rPr>
          <w:rFonts w:hint="cs"/>
          <w:szCs w:val="24"/>
          <w:rtl/>
        </w:rPr>
        <w:t>ה</w:t>
      </w:r>
      <w:r w:rsidRPr="00E0323E">
        <w:rPr>
          <w:szCs w:val="24"/>
          <w:rtl/>
        </w:rPr>
        <w:t>מבטח</w:t>
      </w:r>
      <w:r w:rsidRPr="00E0323E">
        <w:rPr>
          <w:rFonts w:hint="cs"/>
          <w:szCs w:val="24"/>
          <w:rtl/>
        </w:rPr>
        <w:t>ים</w:t>
      </w:r>
      <w:r w:rsidRPr="00E0323E">
        <w:rPr>
          <w:szCs w:val="24"/>
          <w:rtl/>
        </w:rPr>
        <w:t xml:space="preserve"> על חידושן למשרד האנרגיה לכל </w:t>
      </w:r>
      <w:r w:rsidRPr="00E0323E">
        <w:rPr>
          <w:rFonts w:hint="cs"/>
          <w:szCs w:val="24"/>
          <w:rtl/>
        </w:rPr>
        <w:t xml:space="preserve"> </w:t>
      </w:r>
      <w:r w:rsidRPr="00E0323E">
        <w:rPr>
          <w:szCs w:val="24"/>
          <w:rtl/>
        </w:rPr>
        <w:t>המאוחר שבועיים לפני תום תקופת הביטוח.</w:t>
      </w:r>
    </w:p>
    <w:p w14:paraId="2D5A7DBD" w14:textId="77777777" w:rsidR="00B54E23" w:rsidRPr="00E0323E" w:rsidRDefault="00B54E23" w:rsidP="00B54E23">
      <w:pPr>
        <w:pStyle w:val="af5"/>
        <w:spacing w:after="200" w:line="360" w:lineRule="auto"/>
        <w:ind w:left="594"/>
        <w:jc w:val="both"/>
        <w:outlineLvl w:val="0"/>
        <w:rPr>
          <w:szCs w:val="24"/>
          <w:rtl/>
        </w:rPr>
      </w:pPr>
    </w:p>
    <w:p w14:paraId="03967788" w14:textId="77777777" w:rsidR="00B54E23" w:rsidRPr="00E0323E" w:rsidRDefault="00B54E23" w:rsidP="00B54E23">
      <w:pPr>
        <w:pStyle w:val="af5"/>
        <w:spacing w:after="200" w:line="360" w:lineRule="auto"/>
        <w:ind w:left="594"/>
        <w:jc w:val="both"/>
        <w:outlineLvl w:val="0"/>
        <w:rPr>
          <w:szCs w:val="24"/>
          <w:rtl/>
        </w:rPr>
      </w:pPr>
      <w:r w:rsidRPr="00E0323E">
        <w:rPr>
          <w:szCs w:val="24"/>
          <w:rtl/>
        </w:rPr>
        <w:t xml:space="preserve">אין בכל האמור בסעיפי הביטוח כדי לפטור את </w:t>
      </w:r>
      <w:r w:rsidRPr="00E0323E">
        <w:rPr>
          <w:rFonts w:hint="cs"/>
          <w:szCs w:val="24"/>
          <w:rtl/>
        </w:rPr>
        <w:t xml:space="preserve">הקבלן </w:t>
      </w:r>
      <w:r w:rsidRPr="00E0323E">
        <w:rPr>
          <w:szCs w:val="24"/>
          <w:rtl/>
        </w:rPr>
        <w:t xml:space="preserve">מכל חובה החלה עליו על פי </w:t>
      </w:r>
      <w:r w:rsidRPr="00E0323E">
        <w:rPr>
          <w:rFonts w:hint="cs"/>
          <w:szCs w:val="24"/>
          <w:rtl/>
        </w:rPr>
        <w:t xml:space="preserve">כל </w:t>
      </w:r>
      <w:r w:rsidRPr="00E0323E">
        <w:rPr>
          <w:szCs w:val="24"/>
          <w:rtl/>
        </w:rPr>
        <w:t>דין ועל פי החוזה</w:t>
      </w:r>
      <w:r w:rsidRPr="00E0323E">
        <w:rPr>
          <w:rFonts w:hint="cs"/>
          <w:szCs w:val="24"/>
          <w:rtl/>
        </w:rPr>
        <w:t xml:space="preserve"> </w:t>
      </w:r>
      <w:r w:rsidRPr="00E0323E">
        <w:rPr>
          <w:szCs w:val="24"/>
          <w:rtl/>
        </w:rPr>
        <w:t>ואין לפרש את האמור כוויתור של מדינת ישראל – משרד האנרגיה על כל זכות או סעד המוקנים לה</w:t>
      </w:r>
      <w:r w:rsidRPr="00E0323E">
        <w:rPr>
          <w:rFonts w:hint="cs"/>
          <w:szCs w:val="24"/>
          <w:rtl/>
        </w:rPr>
        <w:t>ם</w:t>
      </w:r>
      <w:r w:rsidRPr="00E0323E">
        <w:rPr>
          <w:szCs w:val="24"/>
          <w:rtl/>
        </w:rPr>
        <w:t xml:space="preserve"> על פי </w:t>
      </w:r>
      <w:r w:rsidRPr="00E0323E">
        <w:rPr>
          <w:rFonts w:hint="cs"/>
          <w:szCs w:val="24"/>
          <w:rtl/>
        </w:rPr>
        <w:t xml:space="preserve">כל </w:t>
      </w:r>
      <w:r w:rsidRPr="00E0323E">
        <w:rPr>
          <w:szCs w:val="24"/>
          <w:rtl/>
        </w:rPr>
        <w:t>דין ועל פי  חוזה זה.</w:t>
      </w:r>
    </w:p>
    <w:p w14:paraId="3E7454E7" w14:textId="77777777" w:rsidR="00AB35BA" w:rsidRPr="00E0323E" w:rsidRDefault="00AB35BA" w:rsidP="004D5DAA">
      <w:pPr>
        <w:numPr>
          <w:ilvl w:val="0"/>
          <w:numId w:val="89"/>
        </w:numPr>
        <w:spacing w:line="360" w:lineRule="auto"/>
        <w:ind w:right="0"/>
        <w:jc w:val="both"/>
        <w:rPr>
          <w:b/>
          <w:bCs/>
          <w:szCs w:val="24"/>
          <w:u w:val="single"/>
        </w:rPr>
      </w:pPr>
      <w:r w:rsidRPr="00E0323E">
        <w:rPr>
          <w:rFonts w:hint="cs"/>
          <w:b/>
          <w:bCs/>
          <w:szCs w:val="24"/>
          <w:u w:val="single"/>
          <w:rtl/>
        </w:rPr>
        <w:t>נזיקין</w:t>
      </w:r>
    </w:p>
    <w:p w14:paraId="0FE9FA1D" w14:textId="77777777" w:rsidR="00AA0718" w:rsidRPr="00E0323E" w:rsidRDefault="00AA0718" w:rsidP="00AA0718">
      <w:pPr>
        <w:numPr>
          <w:ilvl w:val="1"/>
          <w:numId w:val="89"/>
        </w:numPr>
        <w:tabs>
          <w:tab w:val="clear" w:pos="1134"/>
          <w:tab w:val="num" w:pos="1161"/>
          <w:tab w:val="num" w:pos="1445"/>
        </w:tabs>
        <w:spacing w:line="360" w:lineRule="auto"/>
        <w:ind w:left="1161" w:right="0" w:hanging="425"/>
        <w:jc w:val="both"/>
        <w:rPr>
          <w:szCs w:val="24"/>
        </w:rPr>
      </w:pPr>
      <w:r w:rsidRPr="00E0323E">
        <w:rPr>
          <w:szCs w:val="24"/>
          <w:rtl/>
        </w:rPr>
        <w:t>הקבלן מצהיר בזה כי ידוע לו שהוא נותן את השירותים למשרד כקבלן עצמאי, שלא במסגרת שירות המדינה, על כל המשתמע מכך ומבלי שי</w:t>
      </w:r>
      <w:r w:rsidRPr="00E0323E">
        <w:rPr>
          <w:rFonts w:hint="cs"/>
          <w:szCs w:val="24"/>
          <w:rtl/>
        </w:rPr>
        <w:t>י</w:t>
      </w:r>
      <w:r w:rsidRPr="00E0323E">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1E2CD5FF" w14:textId="46F1F4EB" w:rsidR="00AA0718" w:rsidRPr="00E0323E" w:rsidRDefault="00AA0718" w:rsidP="00AA0718">
      <w:pPr>
        <w:pStyle w:val="af5"/>
        <w:numPr>
          <w:ilvl w:val="1"/>
          <w:numId w:val="89"/>
        </w:numPr>
        <w:spacing w:line="360" w:lineRule="auto"/>
        <w:ind w:right="0"/>
        <w:contextualSpacing w:val="0"/>
        <w:jc w:val="both"/>
        <w:rPr>
          <w:szCs w:val="24"/>
          <w:rtl/>
        </w:rPr>
      </w:pPr>
      <w:r w:rsidRPr="00E0323E">
        <w:rPr>
          <w:rFonts w:hint="cs"/>
          <w:szCs w:val="24"/>
          <w:rtl/>
        </w:rPr>
        <w:t xml:space="preserve">הקבלן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הסכם זה ו/או ביצוע התחייבויות הקבלן  על פי הסכם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14:paraId="391A589A" w14:textId="7F7B46CB" w:rsidR="00AA0718" w:rsidRPr="00E0323E" w:rsidRDefault="00AA0718" w:rsidP="00AA0718">
      <w:pPr>
        <w:pStyle w:val="af5"/>
        <w:numPr>
          <w:ilvl w:val="1"/>
          <w:numId w:val="89"/>
        </w:numPr>
        <w:spacing w:line="360" w:lineRule="auto"/>
        <w:ind w:right="0"/>
        <w:contextualSpacing w:val="0"/>
        <w:jc w:val="both"/>
        <w:rPr>
          <w:szCs w:val="24"/>
        </w:rPr>
      </w:pPr>
      <w:r w:rsidRPr="00E0323E">
        <w:rPr>
          <w:rFonts w:hint="cs"/>
          <w:szCs w:val="24"/>
          <w:rtl/>
        </w:rPr>
        <w:t>הקבלן יישא כלפי משרד הביטחון ומשרד האנרגיה באחריות מלאה ובלעדית לכל נזק ו/או אובדן מכל סוג ומין שהוא שייגרמו למשרד האנרגיה, למשרד הביטחון, לעובדיהם, לחיילים ו/או למי מטעמם ו/או לצד שלישי כלשהוא, כתוצאה ממעשה ו/או מחדל של הקבלן, עובדיו ו/או קבלנים וקבלני משנה מטעמו ועובדיהם ומי מטעמם ו/או מי מטעמו, תוך כדי ו/או עקב ו/או כתוצאה ו/או בקשר עם ביצוע  הפעילות ו/או עבודות הסקר נשוא הסכם זה ו/או ביצוע התחייבויות הקבלן על פי הסכם זה, ומשרד הביטחון, משרד האנרגיה ומי מטעמם יהיו פטורים מכל אחריות לנזק ו/או אובדן כאמור.  הפטור האמור לא יחול כלפי מי שגרם לנזק בכוונת זדון.</w:t>
      </w:r>
    </w:p>
    <w:p w14:paraId="42C5D1EE" w14:textId="40D26B21" w:rsidR="00AA0718" w:rsidRPr="00E0323E" w:rsidRDefault="00AA0718" w:rsidP="00AA0718">
      <w:pPr>
        <w:pStyle w:val="af5"/>
        <w:numPr>
          <w:ilvl w:val="1"/>
          <w:numId w:val="89"/>
        </w:numPr>
        <w:spacing w:line="360" w:lineRule="auto"/>
        <w:ind w:right="0"/>
        <w:contextualSpacing w:val="0"/>
        <w:jc w:val="both"/>
        <w:rPr>
          <w:szCs w:val="24"/>
        </w:rPr>
      </w:pPr>
      <w:r w:rsidRPr="00E0323E">
        <w:rPr>
          <w:rFonts w:hint="cs"/>
          <w:szCs w:val="24"/>
          <w:rtl/>
        </w:rPr>
        <w:t>הקבלן מתחייב</w:t>
      </w:r>
      <w:r w:rsidR="00606575" w:rsidRPr="00E0323E">
        <w:rPr>
          <w:rFonts w:hint="cs"/>
          <w:szCs w:val="24"/>
          <w:rtl/>
        </w:rPr>
        <w:t>, מיד עם קבלת הודעה על כך,</w:t>
      </w:r>
      <w:r w:rsidRPr="00E0323E">
        <w:rPr>
          <w:rFonts w:hint="cs"/>
          <w:szCs w:val="24"/>
          <w:rtl/>
        </w:rPr>
        <w:t xml:space="preserve"> לפצות את משרד הביטחון ו/או משרד האנרגיה בגין כל נזק ו/או אובדן שייגרמו להם אשר הקבלן אחראי בגינם כאמור בהסכם זה ו/או על פי דין, ולשפות את משרד הביטחון ו/או משרד האנרגיה בגין כל הוצאה ו/או תשלום בהם משרד הביטחון ו/או משרד האנרגיה יישאו עקב דרישה ו/או תביעה שיוגשו נגד משרד הביטחון ו/או משרד האנרגיה בגין נזק ו/או אובדן שהקבלן אחראי בגינם כאמור בהסכם זה ו/או על פי דין, וזאת על פי פסק דין או בפשרה בהסכמת הקבלן, ובלבד שניתנה לקבלן האפשרות להתגונן בפני דרישה ו/או תביעה כאמור.</w:t>
      </w:r>
    </w:p>
    <w:p w14:paraId="263BBACB" w14:textId="77777777" w:rsidR="00354FA6" w:rsidRPr="00E0323E" w:rsidRDefault="00354FA6" w:rsidP="00E0323E">
      <w:pPr>
        <w:spacing w:line="360" w:lineRule="auto"/>
        <w:ind w:left="567" w:right="567"/>
        <w:jc w:val="both"/>
        <w:rPr>
          <w:b/>
          <w:bCs/>
          <w:szCs w:val="24"/>
          <w:u w:val="single"/>
          <w:rtl/>
        </w:rPr>
      </w:pPr>
    </w:p>
    <w:p w14:paraId="5C79D603" w14:textId="77777777" w:rsidR="00AB35BA" w:rsidRPr="00E0323E" w:rsidRDefault="00AB35BA" w:rsidP="004D5DAA">
      <w:pPr>
        <w:numPr>
          <w:ilvl w:val="0"/>
          <w:numId w:val="89"/>
        </w:numPr>
        <w:spacing w:line="360" w:lineRule="auto"/>
        <w:ind w:right="0"/>
        <w:jc w:val="both"/>
        <w:rPr>
          <w:b/>
          <w:bCs/>
          <w:szCs w:val="24"/>
          <w:u w:val="single"/>
        </w:rPr>
      </w:pPr>
      <w:r w:rsidRPr="00E0323E">
        <w:rPr>
          <w:rFonts w:hint="cs"/>
          <w:b/>
          <w:bCs/>
          <w:szCs w:val="24"/>
          <w:u w:val="single"/>
          <w:rtl/>
        </w:rPr>
        <w:t>עובדי הקבלן</w:t>
      </w:r>
    </w:p>
    <w:p w14:paraId="491409E1" w14:textId="77777777" w:rsidR="00AB35BA" w:rsidRPr="00E0323E"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E0323E">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20CBDFF2"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E0323E">
        <w:rPr>
          <w:rFonts w:hint="cs"/>
          <w:szCs w:val="24"/>
          <w:rtl/>
        </w:rPr>
        <w:t>האנשים המועסקים</w:t>
      </w:r>
      <w:r w:rsidRPr="00D61E5F">
        <w:rPr>
          <w:rFonts w:hint="cs"/>
          <w:szCs w:val="24"/>
          <w:rtl/>
        </w:rPr>
        <w:t xml:space="preserve">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85B0D46"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6818FF68"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20B35D7" w14:textId="77777777" w:rsidR="00AB35BA" w:rsidRPr="00D61E5F" w:rsidRDefault="00AB35BA" w:rsidP="00AB35BA">
      <w:pPr>
        <w:spacing w:line="360" w:lineRule="auto"/>
        <w:ind w:left="992"/>
        <w:jc w:val="both"/>
        <w:rPr>
          <w:szCs w:val="24"/>
          <w:rtl/>
        </w:rPr>
      </w:pPr>
    </w:p>
    <w:p w14:paraId="231D32A7" w14:textId="77777777" w:rsidR="00AB35BA" w:rsidRPr="00D61E5F" w:rsidRDefault="00AB35BA" w:rsidP="004D5DAA">
      <w:pPr>
        <w:numPr>
          <w:ilvl w:val="0"/>
          <w:numId w:val="89"/>
        </w:numPr>
        <w:spacing w:line="360" w:lineRule="auto"/>
        <w:ind w:right="0"/>
        <w:jc w:val="both"/>
        <w:rPr>
          <w:szCs w:val="24"/>
        </w:rPr>
      </w:pPr>
      <w:r w:rsidRPr="00D61E5F">
        <w:rPr>
          <w:rFonts w:hint="cs"/>
          <w:b/>
          <w:bCs/>
          <w:szCs w:val="24"/>
          <w:u w:val="single"/>
          <w:rtl/>
        </w:rPr>
        <w:t>המחאת זכויות</w:t>
      </w:r>
    </w:p>
    <w:p w14:paraId="322CF754"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02191003" w14:textId="77777777" w:rsidR="00AB35BA" w:rsidRPr="00D61E5F" w:rsidRDefault="00AB35BA" w:rsidP="00AB35BA">
      <w:pPr>
        <w:spacing w:line="360" w:lineRule="auto"/>
        <w:jc w:val="both"/>
        <w:rPr>
          <w:b/>
          <w:bCs/>
          <w:szCs w:val="24"/>
          <w:u w:val="single"/>
          <w:rtl/>
        </w:rPr>
      </w:pPr>
    </w:p>
    <w:p w14:paraId="1687E2F0" w14:textId="77777777" w:rsidR="00AB35BA" w:rsidRPr="00D61E5F" w:rsidRDefault="00AB35BA" w:rsidP="004D5DAA">
      <w:pPr>
        <w:numPr>
          <w:ilvl w:val="0"/>
          <w:numId w:val="89"/>
        </w:numPr>
        <w:spacing w:line="360" w:lineRule="auto"/>
        <w:ind w:right="0"/>
        <w:jc w:val="both"/>
        <w:rPr>
          <w:szCs w:val="24"/>
          <w:u w:val="single"/>
        </w:rPr>
      </w:pPr>
      <w:r w:rsidRPr="00D61E5F">
        <w:rPr>
          <w:b/>
          <w:bCs/>
          <w:sz w:val="28"/>
          <w:u w:val="single"/>
          <w:rtl/>
        </w:rPr>
        <w:t>ביקורת</w:t>
      </w:r>
    </w:p>
    <w:p w14:paraId="7619CC3B"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56BCE95F"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2851B7C2"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2034393"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32443DCA" w14:textId="77777777" w:rsidR="00AB35BA" w:rsidRPr="00D61E5F" w:rsidRDefault="00AB35BA" w:rsidP="00AB35BA">
      <w:pPr>
        <w:spacing w:line="360" w:lineRule="auto"/>
        <w:ind w:left="1701" w:right="567"/>
        <w:jc w:val="both"/>
        <w:rPr>
          <w:szCs w:val="24"/>
          <w:u w:val="single"/>
          <w:rtl/>
        </w:rPr>
      </w:pPr>
    </w:p>
    <w:p w14:paraId="7F032A9F" w14:textId="77777777" w:rsidR="00AB35BA" w:rsidRPr="00D61E5F" w:rsidRDefault="00AB35BA" w:rsidP="004D5DAA">
      <w:pPr>
        <w:numPr>
          <w:ilvl w:val="0"/>
          <w:numId w:val="89"/>
        </w:numPr>
        <w:spacing w:line="360" w:lineRule="auto"/>
        <w:ind w:right="0"/>
        <w:jc w:val="both"/>
        <w:rPr>
          <w:b/>
          <w:bCs/>
          <w:szCs w:val="24"/>
          <w:u w:val="single"/>
        </w:rPr>
      </w:pPr>
      <w:r w:rsidRPr="00D61E5F">
        <w:rPr>
          <w:b/>
          <w:bCs/>
          <w:sz w:val="28"/>
          <w:u w:val="single"/>
          <w:rtl/>
        </w:rPr>
        <w:t>קיזוז</w:t>
      </w:r>
    </w:p>
    <w:p w14:paraId="37871777"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549BF3E4" w14:textId="77777777" w:rsidR="00AB35BA" w:rsidRPr="00D61E5F" w:rsidRDefault="00AB35BA" w:rsidP="00AB35BA">
      <w:pPr>
        <w:spacing w:line="360" w:lineRule="auto"/>
        <w:ind w:left="567"/>
        <w:jc w:val="both"/>
        <w:rPr>
          <w:szCs w:val="24"/>
          <w:rtl/>
        </w:rPr>
      </w:pPr>
    </w:p>
    <w:p w14:paraId="7DE84C7D" w14:textId="77777777" w:rsidR="00AB35BA" w:rsidRPr="00D61E5F" w:rsidRDefault="00AB35BA" w:rsidP="004D5DAA">
      <w:pPr>
        <w:numPr>
          <w:ilvl w:val="0"/>
          <w:numId w:val="89"/>
        </w:numPr>
        <w:spacing w:line="360" w:lineRule="auto"/>
        <w:ind w:right="0"/>
        <w:jc w:val="both"/>
        <w:rPr>
          <w:szCs w:val="24"/>
        </w:rPr>
      </w:pPr>
      <w:r w:rsidRPr="00D61E5F">
        <w:rPr>
          <w:b/>
          <w:bCs/>
          <w:sz w:val="28"/>
          <w:u w:val="single"/>
          <w:rtl/>
        </w:rPr>
        <w:t>שימוש בכלים ובחומרים</w:t>
      </w:r>
    </w:p>
    <w:p w14:paraId="53CB4F5F"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39B0C202"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4D0FA00A"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6B7B8D40" w14:textId="77777777" w:rsidR="00AB35BA" w:rsidRPr="00D61E5F" w:rsidRDefault="00AB35BA" w:rsidP="00AB35BA">
      <w:pPr>
        <w:spacing w:line="360" w:lineRule="auto"/>
        <w:jc w:val="both"/>
        <w:rPr>
          <w:szCs w:val="24"/>
          <w:rtl/>
        </w:rPr>
      </w:pPr>
    </w:p>
    <w:p w14:paraId="7DE6C67C"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כללי</w:t>
      </w:r>
    </w:p>
    <w:p w14:paraId="1959752A"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17F09850"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040FF68E" w14:textId="77777777" w:rsidR="00614626" w:rsidRPr="00505AAD" w:rsidRDefault="00614626" w:rsidP="004D5DAA">
      <w:pPr>
        <w:numPr>
          <w:ilvl w:val="1"/>
          <w:numId w:val="8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73724F9E"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03655CC9"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62A52C36"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759DFF5C"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495A7444"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2E2B3AAF" w14:textId="77777777" w:rsidR="00AB35BA"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4B770737" w14:textId="77777777" w:rsidR="00F70660" w:rsidRPr="00D61E5F" w:rsidRDefault="00F70660" w:rsidP="00F70660">
      <w:pPr>
        <w:tabs>
          <w:tab w:val="num" w:pos="1445"/>
        </w:tabs>
        <w:spacing w:line="360" w:lineRule="auto"/>
        <w:ind w:right="567"/>
        <w:jc w:val="both"/>
        <w:rPr>
          <w:szCs w:val="24"/>
          <w:rtl/>
        </w:rPr>
      </w:pPr>
    </w:p>
    <w:p w14:paraId="305CB94D" w14:textId="77777777" w:rsidR="00AB35BA" w:rsidRPr="00D61E5F" w:rsidRDefault="00AB35BA" w:rsidP="004D5DAA">
      <w:pPr>
        <w:numPr>
          <w:ilvl w:val="0"/>
          <w:numId w:val="89"/>
        </w:numPr>
        <w:spacing w:line="360" w:lineRule="auto"/>
        <w:ind w:right="0"/>
        <w:jc w:val="both"/>
        <w:rPr>
          <w:b/>
          <w:bCs/>
          <w:szCs w:val="24"/>
          <w:u w:val="single"/>
          <w:rtl/>
        </w:rPr>
      </w:pPr>
      <w:r w:rsidRPr="00D61E5F">
        <w:rPr>
          <w:b/>
          <w:bCs/>
          <w:szCs w:val="24"/>
          <w:u w:val="single"/>
          <w:rtl/>
        </w:rPr>
        <w:t>בהסכם זה:</w:t>
      </w:r>
    </w:p>
    <w:p w14:paraId="703D7D29"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01F784F6"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0FB4769C" w14:textId="77777777" w:rsidR="00211372" w:rsidRDefault="00211372" w:rsidP="00211372">
      <w:pPr>
        <w:spacing w:line="360" w:lineRule="auto"/>
        <w:ind w:left="567" w:right="567"/>
        <w:jc w:val="both"/>
        <w:rPr>
          <w:szCs w:val="24"/>
        </w:rPr>
      </w:pPr>
    </w:p>
    <w:p w14:paraId="1936FCB8" w14:textId="77777777" w:rsidR="00AB35BA" w:rsidRPr="00D61E5F" w:rsidRDefault="00AB35BA" w:rsidP="004D5DAA">
      <w:pPr>
        <w:numPr>
          <w:ilvl w:val="0"/>
          <w:numId w:val="8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6D89D23E" w14:textId="77777777" w:rsidR="00AB35BA" w:rsidRPr="00D61E5F" w:rsidRDefault="00AB35BA" w:rsidP="00FA0BF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FA0BFD">
        <w:rPr>
          <w:rFonts w:hint="cs"/>
          <w:b/>
          <w:bCs/>
          <w:szCs w:val="24"/>
          <w:rtl/>
        </w:rPr>
        <w:t>בנק ישראל</w:t>
      </w:r>
      <w:r w:rsidRPr="00D61E5F">
        <w:rPr>
          <w:rFonts w:hint="cs"/>
          <w:b/>
          <w:bCs/>
          <w:szCs w:val="24"/>
          <w:rtl/>
        </w:rPr>
        <w:t xml:space="preserve"> </w:t>
      </w:r>
      <w:r w:rsidR="00FA0BFD">
        <w:rPr>
          <w:rFonts w:hint="cs"/>
          <w:b/>
          <w:bCs/>
          <w:szCs w:val="24"/>
          <w:rtl/>
        </w:rPr>
        <w:t>7</w:t>
      </w:r>
      <w:r w:rsidRPr="00D61E5F">
        <w:rPr>
          <w:rFonts w:hint="cs"/>
          <w:b/>
          <w:bCs/>
          <w:szCs w:val="24"/>
          <w:rtl/>
        </w:rPr>
        <w:t>, בניין</w:t>
      </w:r>
      <w:r w:rsidR="00FA0BFD">
        <w:rPr>
          <w:rFonts w:hint="cs"/>
          <w:b/>
          <w:bCs/>
          <w:szCs w:val="24"/>
          <w:rtl/>
        </w:rPr>
        <w:t xml:space="preserve"> ג'נרי 2, </w:t>
      </w:r>
      <w:r w:rsidRPr="00D61E5F">
        <w:rPr>
          <w:rFonts w:hint="cs"/>
          <w:b/>
          <w:bCs/>
          <w:szCs w:val="24"/>
          <w:rtl/>
        </w:rPr>
        <w:t xml:space="preserve"> ת.ד. 36148</w:t>
      </w:r>
      <w:r w:rsidR="00FA0BFD">
        <w:rPr>
          <w:rFonts w:hint="cs"/>
          <w:b/>
          <w:bCs/>
          <w:szCs w:val="24"/>
          <w:rtl/>
        </w:rPr>
        <w:t>,</w:t>
      </w:r>
      <w:r w:rsidRPr="00D61E5F">
        <w:rPr>
          <w:rFonts w:hint="cs"/>
          <w:b/>
          <w:bCs/>
          <w:szCs w:val="24"/>
          <w:rtl/>
        </w:rPr>
        <w:t xml:space="preserve"> </w:t>
      </w:r>
      <w:r w:rsidR="00FA0BFD" w:rsidRPr="001314E1">
        <w:rPr>
          <w:b/>
          <w:bCs/>
          <w:szCs w:val="24"/>
          <w:rtl/>
        </w:rPr>
        <w:t>ירושלים 9195021</w:t>
      </w:r>
    </w:p>
    <w:p w14:paraId="5B538597"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2E38CF71"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547AF6DE" w14:textId="77777777" w:rsidR="00211372" w:rsidRDefault="00211372" w:rsidP="00211372">
      <w:pPr>
        <w:spacing w:line="360" w:lineRule="auto"/>
        <w:ind w:left="567" w:right="567"/>
        <w:jc w:val="both"/>
        <w:rPr>
          <w:szCs w:val="24"/>
        </w:rPr>
      </w:pPr>
    </w:p>
    <w:p w14:paraId="0C5D942B" w14:textId="77777777" w:rsidR="00AB35BA" w:rsidRPr="00D61E5F" w:rsidRDefault="00AB35BA" w:rsidP="004D5DAA">
      <w:pPr>
        <w:numPr>
          <w:ilvl w:val="0"/>
          <w:numId w:val="8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7D09F036" w14:textId="77777777" w:rsidR="00211372" w:rsidRDefault="00211372" w:rsidP="00211372">
      <w:pPr>
        <w:spacing w:line="360" w:lineRule="auto"/>
        <w:ind w:left="567" w:right="567"/>
        <w:jc w:val="both"/>
        <w:rPr>
          <w:szCs w:val="24"/>
        </w:rPr>
      </w:pPr>
    </w:p>
    <w:p w14:paraId="01514979" w14:textId="1395C5FB" w:rsidR="00AB35BA" w:rsidRPr="00D61E5F" w:rsidRDefault="00AB35BA" w:rsidP="00820626">
      <w:pPr>
        <w:numPr>
          <w:ilvl w:val="0"/>
          <w:numId w:val="89"/>
        </w:numPr>
        <w:spacing w:line="360" w:lineRule="auto"/>
        <w:ind w:right="0"/>
        <w:jc w:val="both"/>
        <w:rPr>
          <w:szCs w:val="24"/>
          <w:rtl/>
        </w:rPr>
      </w:pPr>
      <w:r w:rsidRPr="00D61E5F">
        <w:rPr>
          <w:szCs w:val="24"/>
          <w:rtl/>
        </w:rPr>
        <w:t xml:space="preserve">ההוצאה תמומן מסעיף תקציב: </w:t>
      </w:r>
      <w:r w:rsidR="00E56E25" w:rsidRPr="001E503B">
        <w:rPr>
          <w:rFonts w:hint="cs"/>
          <w:szCs w:val="24"/>
          <w:rtl/>
        </w:rPr>
        <w:t>34-30-03-</w:t>
      </w:r>
      <w:r w:rsidR="00820626" w:rsidRPr="001E503B">
        <w:rPr>
          <w:rFonts w:hint="cs"/>
          <w:szCs w:val="24"/>
          <w:rtl/>
        </w:rPr>
        <w:t>08</w:t>
      </w:r>
      <w:r w:rsidR="00BD4BC3" w:rsidRPr="001E503B">
        <w:rPr>
          <w:rFonts w:hint="cs"/>
          <w:szCs w:val="24"/>
          <w:rtl/>
        </w:rPr>
        <w:t>.</w:t>
      </w:r>
    </w:p>
    <w:p w14:paraId="267C5231" w14:textId="77777777" w:rsidR="00AB35BA" w:rsidRPr="00D61E5F" w:rsidRDefault="00AB35BA" w:rsidP="00AB35BA">
      <w:pPr>
        <w:spacing w:line="360" w:lineRule="auto"/>
        <w:rPr>
          <w:szCs w:val="24"/>
          <w:rtl/>
        </w:rPr>
      </w:pPr>
    </w:p>
    <w:p w14:paraId="0A69F43A"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DCB0C8F" w14:textId="77777777" w:rsidR="00AB35BA" w:rsidRPr="00D61E5F" w:rsidRDefault="00AB35BA" w:rsidP="00AB35BA">
      <w:pPr>
        <w:spacing w:line="360" w:lineRule="auto"/>
        <w:jc w:val="both"/>
        <w:rPr>
          <w:szCs w:val="24"/>
          <w:rtl/>
        </w:rPr>
      </w:pPr>
    </w:p>
    <w:p w14:paraId="11AD7D9E"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57E10B38" w14:textId="77777777" w:rsidTr="00A05BCB">
        <w:tc>
          <w:tcPr>
            <w:tcW w:w="2727" w:type="dxa"/>
            <w:tcBorders>
              <w:top w:val="single" w:sz="4" w:space="0" w:color="auto"/>
            </w:tcBorders>
            <w:shd w:val="clear" w:color="auto" w:fill="auto"/>
          </w:tcPr>
          <w:p w14:paraId="47B8BFF2"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15A8892F" w14:textId="77777777" w:rsidR="00AB35BA" w:rsidRPr="00D61E5F" w:rsidRDefault="00EA0EA5" w:rsidP="00A05BCB">
            <w:pPr>
              <w:jc w:val="center"/>
              <w:rPr>
                <w:szCs w:val="24"/>
              </w:rPr>
            </w:pPr>
            <w:r>
              <w:rPr>
                <w:rFonts w:hint="cs"/>
                <w:b/>
                <w:bCs/>
                <w:szCs w:val="24"/>
                <w:rtl/>
              </w:rPr>
              <w:t>משרד האנרגיה</w:t>
            </w:r>
          </w:p>
        </w:tc>
        <w:tc>
          <w:tcPr>
            <w:tcW w:w="283" w:type="dxa"/>
          </w:tcPr>
          <w:p w14:paraId="7DA39F32"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091F3A2D" w14:textId="77777777" w:rsidR="00AB35BA" w:rsidRPr="00D61E5F" w:rsidRDefault="003E61EB" w:rsidP="005F2B3D">
            <w:pPr>
              <w:jc w:val="center"/>
              <w:rPr>
                <w:b/>
                <w:bCs/>
                <w:szCs w:val="24"/>
                <w:rtl/>
              </w:rPr>
            </w:pPr>
            <w:r>
              <w:rPr>
                <w:rFonts w:hint="cs"/>
                <w:b/>
                <w:bCs/>
                <w:szCs w:val="24"/>
                <w:rtl/>
              </w:rPr>
              <w:t>חשב / סגן חשב</w:t>
            </w:r>
          </w:p>
          <w:p w14:paraId="0E079150" w14:textId="77777777" w:rsidR="00AB35BA" w:rsidRPr="00D61E5F" w:rsidRDefault="00EA0EA5" w:rsidP="00A05BCB">
            <w:pPr>
              <w:jc w:val="center"/>
              <w:rPr>
                <w:szCs w:val="24"/>
              </w:rPr>
            </w:pPr>
            <w:r>
              <w:rPr>
                <w:rFonts w:hint="cs"/>
                <w:b/>
                <w:bCs/>
                <w:szCs w:val="24"/>
                <w:rtl/>
              </w:rPr>
              <w:t>משרד האנרגיה</w:t>
            </w:r>
          </w:p>
        </w:tc>
        <w:tc>
          <w:tcPr>
            <w:tcW w:w="284" w:type="dxa"/>
          </w:tcPr>
          <w:p w14:paraId="535E700B"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68FD48DC"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6F784160" w14:textId="77777777" w:rsidR="00AB35BA" w:rsidRPr="00D61E5F" w:rsidRDefault="00AB35BA" w:rsidP="00AB35BA">
      <w:pPr>
        <w:pBdr>
          <w:bottom w:val="single" w:sz="6" w:space="1" w:color="auto"/>
        </w:pBdr>
        <w:spacing w:line="360" w:lineRule="auto"/>
        <w:jc w:val="both"/>
        <w:rPr>
          <w:szCs w:val="24"/>
          <w:rtl/>
        </w:rPr>
      </w:pPr>
    </w:p>
    <w:p w14:paraId="7370FE80" w14:textId="77777777" w:rsidR="00AB35BA" w:rsidRPr="00D61E5F" w:rsidRDefault="00AB35BA" w:rsidP="00AB35BA">
      <w:pPr>
        <w:jc w:val="both"/>
        <w:rPr>
          <w:szCs w:val="24"/>
          <w:rtl/>
        </w:rPr>
      </w:pPr>
    </w:p>
    <w:p w14:paraId="483DED45" w14:textId="77777777" w:rsidR="001E503B" w:rsidRDefault="001E503B" w:rsidP="00AB35BA">
      <w:pPr>
        <w:jc w:val="center"/>
        <w:rPr>
          <w:b/>
          <w:bCs/>
          <w:szCs w:val="24"/>
          <w:u w:val="single"/>
          <w:rtl/>
        </w:rPr>
      </w:pPr>
    </w:p>
    <w:p w14:paraId="50E073CD"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4DC770B0" w14:textId="77777777" w:rsidR="00AB35BA" w:rsidRPr="00D61E5F" w:rsidRDefault="00AB35BA" w:rsidP="00AB35BA">
      <w:pPr>
        <w:spacing w:line="276" w:lineRule="auto"/>
        <w:jc w:val="center"/>
        <w:rPr>
          <w:b/>
          <w:bCs/>
          <w:szCs w:val="24"/>
          <w:u w:val="single"/>
          <w:rtl/>
        </w:rPr>
      </w:pPr>
    </w:p>
    <w:p w14:paraId="773AFB62" w14:textId="77777777" w:rsidR="00AB35BA" w:rsidRPr="00D61E5F" w:rsidRDefault="00AB35BA" w:rsidP="001E503B">
      <w:pPr>
        <w:spacing w:line="360"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CCACA93" w14:textId="77777777" w:rsidR="00AB35BA" w:rsidRPr="00D61E5F" w:rsidRDefault="00AB35BA" w:rsidP="00AB35BA">
      <w:pPr>
        <w:jc w:val="both"/>
        <w:rPr>
          <w:szCs w:val="24"/>
          <w:rtl/>
        </w:rPr>
      </w:pPr>
    </w:p>
    <w:p w14:paraId="7ACA397F" w14:textId="77777777" w:rsidR="00AB35BA" w:rsidRDefault="00AB35BA" w:rsidP="00AB35BA">
      <w:pPr>
        <w:rPr>
          <w:szCs w:val="24"/>
          <w:rtl/>
        </w:rPr>
      </w:pPr>
    </w:p>
    <w:p w14:paraId="3B0CC402"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336F3901" w14:textId="77777777" w:rsidTr="00A05BCB">
        <w:tc>
          <w:tcPr>
            <w:tcW w:w="2658" w:type="dxa"/>
            <w:tcBorders>
              <w:top w:val="single" w:sz="6" w:space="0" w:color="auto"/>
              <w:left w:val="nil"/>
              <w:bottom w:val="nil"/>
              <w:right w:val="nil"/>
            </w:tcBorders>
            <w:hideMark/>
          </w:tcPr>
          <w:p w14:paraId="73C858C4"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68024173"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995C87F"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4239834F"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4CEAA3E5" w14:textId="77777777" w:rsidR="00AB35BA" w:rsidRPr="001A2389" w:rsidRDefault="00AB35BA" w:rsidP="00AB35BA">
      <w:pPr>
        <w:bidi w:val="0"/>
        <w:rPr>
          <w:rFonts w:ascii="Arial" w:hAnsi="Arial"/>
          <w:sz w:val="32"/>
          <w:szCs w:val="32"/>
        </w:rPr>
      </w:pPr>
    </w:p>
    <w:p w14:paraId="3626A9F6" w14:textId="77777777" w:rsidR="00AB35BA" w:rsidRDefault="00AB35BA">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0037D3EB"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045306C8" w14:textId="77777777"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14:paraId="664396A5" w14:textId="77777777" w:rsidTr="003E61EB">
        <w:trPr>
          <w:trHeight w:hRule="exact" w:val="561"/>
          <w:jc w:val="right"/>
        </w:trPr>
        <w:tc>
          <w:tcPr>
            <w:tcW w:w="8958" w:type="dxa"/>
            <w:tcBorders>
              <w:top w:val="nil"/>
              <w:bottom w:val="nil"/>
            </w:tcBorders>
            <w:shd w:val="clear" w:color="auto" w:fill="1B3461"/>
            <w:vAlign w:val="center"/>
          </w:tcPr>
          <w:p w14:paraId="78C986C1" w14:textId="77777777"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49F71BD2"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27F32600" w14:textId="77777777" w:rsidR="001E4E26" w:rsidRPr="00314B9E" w:rsidRDefault="001E4E26" w:rsidP="00314B9E">
      <w:pPr>
        <w:bidi w:val="0"/>
        <w:jc w:val="center"/>
        <w:rPr>
          <w:rFonts w:asciiTheme="majorBidi" w:hAnsiTheme="majorBidi"/>
          <w:b/>
          <w:bCs/>
          <w:sz w:val="28"/>
          <w:szCs w:val="28"/>
          <w:u w:val="single"/>
          <w:rtl/>
        </w:rPr>
      </w:pPr>
    </w:p>
    <w:p w14:paraId="36059841"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FAECFAE"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062066D"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B9D50A1" w14:textId="77777777" w:rsidR="001E4E26" w:rsidRPr="00314B9E" w:rsidRDefault="001E4E26" w:rsidP="00314B9E">
      <w:pPr>
        <w:spacing w:line="360" w:lineRule="auto"/>
        <w:jc w:val="both"/>
        <w:rPr>
          <w:rFonts w:asciiTheme="majorBidi" w:hAnsiTheme="majorBidi"/>
          <w:szCs w:val="24"/>
          <w:rtl/>
        </w:rPr>
      </w:pPr>
    </w:p>
    <w:p w14:paraId="2D2AD97A"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5DE82"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095FC1E"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EA0EA5">
        <w:rPr>
          <w:rFonts w:asciiTheme="majorBidi" w:hAnsiTheme="majorBidi"/>
          <w:szCs w:val="24"/>
          <w:u w:val="single"/>
          <w:rtl/>
        </w:rPr>
        <w:t>משרד האנרגיה</w:t>
      </w:r>
    </w:p>
    <w:p w14:paraId="64F5CB09" w14:textId="77777777" w:rsidR="001E4E26" w:rsidRPr="00314B9E" w:rsidRDefault="001E4E26" w:rsidP="00314B9E">
      <w:pPr>
        <w:spacing w:line="360" w:lineRule="auto"/>
        <w:jc w:val="both"/>
        <w:rPr>
          <w:rFonts w:asciiTheme="majorBidi" w:hAnsiTheme="majorBidi"/>
          <w:szCs w:val="24"/>
          <w:rtl/>
        </w:rPr>
      </w:pPr>
    </w:p>
    <w:p w14:paraId="447B04B1" w14:textId="77777777" w:rsidR="001E4E26" w:rsidRPr="00314B9E" w:rsidRDefault="001E4E26" w:rsidP="00314B9E">
      <w:pPr>
        <w:spacing w:line="360" w:lineRule="auto"/>
        <w:jc w:val="both"/>
        <w:rPr>
          <w:rFonts w:asciiTheme="majorBidi" w:hAnsiTheme="majorBidi"/>
          <w:szCs w:val="24"/>
          <w:rtl/>
        </w:rPr>
      </w:pPr>
    </w:p>
    <w:p w14:paraId="3E6FCDC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6235E5BE" w14:textId="77777777" w:rsidR="001E4E26" w:rsidRPr="00314B9E" w:rsidRDefault="001E4E26" w:rsidP="00314B9E">
      <w:pPr>
        <w:spacing w:line="360" w:lineRule="auto"/>
        <w:jc w:val="both"/>
        <w:rPr>
          <w:rFonts w:asciiTheme="majorBidi" w:hAnsiTheme="majorBidi"/>
          <w:szCs w:val="24"/>
        </w:rPr>
      </w:pPr>
    </w:p>
    <w:p w14:paraId="48BB886F" w14:textId="71654561" w:rsidR="001E4E26" w:rsidRPr="002431FD" w:rsidRDefault="001E4E26" w:rsidP="00FE285A">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5C5C15" w:rsidRPr="001314E1">
        <w:rPr>
          <w:rFonts w:asciiTheme="majorBidi" w:hAnsiTheme="majorBidi"/>
          <w:b/>
          <w:bCs/>
          <w:szCs w:val="24"/>
          <w:rtl/>
        </w:rPr>
        <w:t>1</w:t>
      </w:r>
      <w:r w:rsidR="00FE285A">
        <w:rPr>
          <w:rFonts w:asciiTheme="majorBidi" w:hAnsiTheme="majorBidi" w:hint="cs"/>
          <w:b/>
          <w:bCs/>
          <w:szCs w:val="24"/>
          <w:rtl/>
        </w:rPr>
        <w:t>6</w:t>
      </w:r>
      <w:r w:rsidR="005C5C15" w:rsidRPr="001314E1">
        <w:rPr>
          <w:rFonts w:asciiTheme="majorBidi" w:hAnsiTheme="majorBidi"/>
          <w:b/>
          <w:bCs/>
          <w:szCs w:val="24"/>
          <w:rtl/>
        </w:rPr>
        <w:t>,000</w:t>
      </w:r>
      <w:r w:rsidRPr="00FE5FCB">
        <w:rPr>
          <w:rFonts w:asciiTheme="majorBidi" w:hAnsiTheme="majorBidi"/>
          <w:b/>
          <w:bCs/>
          <w:szCs w:val="24"/>
          <w:rtl/>
        </w:rPr>
        <w:t xml:space="preserve"> ₪ (במילים: </w:t>
      </w:r>
      <w:r w:rsidR="00FE285A">
        <w:rPr>
          <w:rFonts w:asciiTheme="majorBidi" w:hAnsiTheme="majorBidi" w:hint="eastAsia"/>
          <w:b/>
          <w:bCs/>
          <w:szCs w:val="24"/>
          <w:rtl/>
        </w:rPr>
        <w:t>ש</w:t>
      </w:r>
      <w:r w:rsidR="00FE285A">
        <w:rPr>
          <w:rFonts w:asciiTheme="majorBidi" w:hAnsiTheme="majorBidi" w:hint="cs"/>
          <w:b/>
          <w:bCs/>
          <w:szCs w:val="24"/>
          <w:rtl/>
        </w:rPr>
        <w:t>שה</w:t>
      </w:r>
      <w:r w:rsidR="00AD401B" w:rsidRPr="001314E1">
        <w:rPr>
          <w:rFonts w:asciiTheme="majorBidi" w:hAnsiTheme="majorBidi"/>
          <w:b/>
          <w:bCs/>
          <w:szCs w:val="24"/>
          <w:rtl/>
        </w:rPr>
        <w:t xml:space="preserve"> </w:t>
      </w:r>
      <w:r w:rsidR="00FE285A">
        <w:rPr>
          <w:rFonts w:asciiTheme="majorBidi" w:hAnsiTheme="majorBidi" w:hint="eastAsia"/>
          <w:b/>
          <w:bCs/>
          <w:szCs w:val="24"/>
          <w:rtl/>
        </w:rPr>
        <w:t>עשר</w:t>
      </w:r>
      <w:r w:rsidR="00AD401B" w:rsidRPr="001314E1">
        <w:rPr>
          <w:rFonts w:asciiTheme="majorBidi" w:hAnsiTheme="majorBidi"/>
          <w:b/>
          <w:bCs/>
          <w:szCs w:val="24"/>
          <w:rtl/>
        </w:rPr>
        <w:t xml:space="preserve"> </w:t>
      </w:r>
      <w:r w:rsidR="00AD401B" w:rsidRPr="001314E1">
        <w:rPr>
          <w:rFonts w:asciiTheme="majorBidi" w:hAnsiTheme="majorBidi" w:hint="eastAsia"/>
          <w:b/>
          <w:bCs/>
          <w:szCs w:val="24"/>
          <w:rtl/>
        </w:rPr>
        <w:t>אלף</w:t>
      </w:r>
      <w:r w:rsidR="00F3587C" w:rsidRPr="00FE5FCB">
        <w:rPr>
          <w:rFonts w:asciiTheme="majorBidi" w:hAnsiTheme="majorBidi" w:hint="cs"/>
          <w:b/>
          <w:bCs/>
          <w:szCs w:val="24"/>
          <w:rtl/>
        </w:rPr>
        <w:t xml:space="preserve"> ש"ח</w:t>
      </w:r>
      <w:r w:rsidRPr="00FE5FCB">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3FF6546B54E5403B9D5D372990AF43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41863">
            <w:rPr>
              <w:rFonts w:asciiTheme="majorBidi" w:hAnsiTheme="majorBidi" w:hint="cs"/>
              <w:b/>
              <w:bCs/>
              <w:szCs w:val="24"/>
              <w:rtl/>
            </w:rPr>
            <w:t>50/2019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8059CD404F7F46738AA9B7B9212AED38"/>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Cs w:val="24"/>
              <w:rtl/>
            </w:rPr>
            <w:t>ביצוע לסקר גיאולוגי לבחינת איכות וכמות חומר הגלם באתר מודיעים</w:t>
          </w:r>
        </w:sdtContent>
      </w:sdt>
      <w:r w:rsidRPr="002431FD">
        <w:rPr>
          <w:rFonts w:asciiTheme="majorBidi" w:hAnsiTheme="majorBidi"/>
          <w:b/>
          <w:bCs/>
          <w:szCs w:val="24"/>
          <w:rtl/>
        </w:rPr>
        <w:t>.</w:t>
      </w:r>
    </w:p>
    <w:p w14:paraId="5D6DDF11"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5B1379B9" w14:textId="77777777" w:rsidR="001E4E26" w:rsidRPr="002431FD" w:rsidRDefault="001E4E26" w:rsidP="00314B9E">
      <w:pPr>
        <w:spacing w:line="360" w:lineRule="auto"/>
        <w:jc w:val="both"/>
        <w:rPr>
          <w:rFonts w:asciiTheme="majorBidi" w:hAnsiTheme="majorBidi"/>
          <w:szCs w:val="24"/>
          <w:rtl/>
        </w:rPr>
      </w:pPr>
    </w:p>
    <w:p w14:paraId="1531934A" w14:textId="77777777" w:rsidR="001E4E26" w:rsidRPr="002431FD" w:rsidRDefault="001E4E26" w:rsidP="00F3587C">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00F3587C" w:rsidRPr="002431FD">
        <w:rPr>
          <w:rFonts w:asciiTheme="majorBidi" w:hAnsiTheme="majorBidi" w:hint="cs"/>
          <w:szCs w:val="24"/>
          <w:rtl/>
        </w:rPr>
        <w:t>יום</w:t>
      </w:r>
      <w:r w:rsidRPr="002431FD">
        <w:rPr>
          <w:rFonts w:asciiTheme="majorBidi" w:hAnsiTheme="majorBidi"/>
          <w:szCs w:val="24"/>
          <w:rtl/>
        </w:rPr>
        <w:t xml:space="preserve"> </w:t>
      </w:r>
      <w:sdt>
        <w:sdtPr>
          <w:rPr>
            <w:szCs w:val="24"/>
            <w:highlight w:val="red"/>
            <w:rtl/>
          </w:rPr>
          <w:id w:val="-68578617"/>
          <w:placeholder>
            <w:docPart w:val="EB8CA7FDC02646BAB9D90A7E3C0CD050"/>
          </w:placeholder>
          <w:temporary/>
          <w:showingPlcHdr/>
          <w15:appearance w15:val="hidden"/>
        </w:sdtPr>
        <w:sdtEndPr/>
        <w:sdtContent>
          <w:r w:rsidR="00F3587C" w:rsidRPr="00817665">
            <w:rPr>
              <w:szCs w:val="24"/>
              <w:highlight w:val="cyan"/>
              <w:rtl/>
              <w:cs/>
              <w:lang w:val="he-IL"/>
            </w:rPr>
            <w:t>[הקלד כאן]</w:t>
          </w:r>
        </w:sdtContent>
      </w:sdt>
      <w:r w:rsidR="00F3587C" w:rsidRPr="002431FD">
        <w:rPr>
          <w:rFonts w:asciiTheme="majorBidi" w:hAnsiTheme="majorBidi"/>
          <w:szCs w:val="24"/>
          <w:rtl/>
        </w:rPr>
        <w:t xml:space="preserve"> </w:t>
      </w:r>
      <w:r w:rsidRPr="002431FD">
        <w:rPr>
          <w:rFonts w:asciiTheme="majorBidi" w:hAnsiTheme="majorBidi"/>
          <w:szCs w:val="24"/>
          <w:rtl/>
        </w:rPr>
        <w:t xml:space="preserve">עד </w:t>
      </w:r>
      <w:r w:rsidR="00F3587C" w:rsidRPr="002431FD">
        <w:rPr>
          <w:rFonts w:asciiTheme="majorBidi" w:hAnsiTheme="majorBidi" w:hint="cs"/>
          <w:szCs w:val="24"/>
          <w:rtl/>
        </w:rPr>
        <w:t>ליום</w:t>
      </w:r>
      <w:r w:rsidRPr="002431FD">
        <w:rPr>
          <w:rFonts w:asciiTheme="majorBidi" w:hAnsiTheme="majorBidi"/>
          <w:szCs w:val="24"/>
          <w:rtl/>
        </w:rPr>
        <w:t xml:space="preserve"> </w:t>
      </w:r>
      <w:sdt>
        <w:sdtPr>
          <w:rPr>
            <w:szCs w:val="24"/>
            <w:highlight w:val="red"/>
            <w:rtl/>
          </w:rPr>
          <w:id w:val="419837507"/>
          <w:placeholder>
            <w:docPart w:val="88E186612C2B48BB95BD61109C9247A1"/>
          </w:placeholder>
          <w:temporary/>
          <w:showingPlcHdr/>
          <w15:appearance w15:val="hidden"/>
        </w:sdtPr>
        <w:sdtEndPr/>
        <w:sdtContent>
          <w:r w:rsidR="00F3587C" w:rsidRPr="00817665">
            <w:rPr>
              <w:szCs w:val="24"/>
              <w:highlight w:val="cyan"/>
              <w:rtl/>
              <w:cs/>
              <w:lang w:val="he-IL"/>
            </w:rPr>
            <w:t>[הקלד כאן]</w:t>
          </w:r>
        </w:sdtContent>
      </w:sdt>
      <w:r w:rsidRPr="002431FD">
        <w:rPr>
          <w:rFonts w:asciiTheme="majorBidi" w:hAnsiTheme="majorBidi"/>
          <w:szCs w:val="24"/>
          <w:rtl/>
        </w:rPr>
        <w:t>.</w:t>
      </w:r>
    </w:p>
    <w:p w14:paraId="29EC32A2" w14:textId="77777777" w:rsidR="001E4E26" w:rsidRPr="00314B9E" w:rsidRDefault="001E4E26" w:rsidP="00314B9E">
      <w:pPr>
        <w:spacing w:line="360" w:lineRule="auto"/>
        <w:jc w:val="both"/>
        <w:rPr>
          <w:rFonts w:asciiTheme="majorBidi" w:hAnsiTheme="majorBidi"/>
          <w:szCs w:val="24"/>
          <w:rtl/>
        </w:rPr>
      </w:pPr>
    </w:p>
    <w:p w14:paraId="655F45E5" w14:textId="77777777" w:rsidR="001E4E26" w:rsidRPr="00314B9E" w:rsidRDefault="001E4E26" w:rsidP="00314B9E">
      <w:pPr>
        <w:spacing w:line="360" w:lineRule="auto"/>
        <w:jc w:val="both"/>
        <w:rPr>
          <w:rFonts w:asciiTheme="majorBidi" w:hAnsiTheme="majorBidi"/>
          <w:szCs w:val="24"/>
          <w:rtl/>
        </w:rPr>
      </w:pPr>
    </w:p>
    <w:p w14:paraId="1309424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653F65D8" w14:textId="77777777" w:rsidR="001E4E26" w:rsidRPr="00314B9E" w:rsidRDefault="001E4E26" w:rsidP="00314B9E">
      <w:pPr>
        <w:spacing w:line="360" w:lineRule="auto"/>
        <w:jc w:val="both"/>
        <w:rPr>
          <w:rFonts w:asciiTheme="majorBidi" w:hAnsiTheme="majorBidi"/>
          <w:szCs w:val="24"/>
          <w:rtl/>
        </w:rPr>
      </w:pPr>
    </w:p>
    <w:p w14:paraId="4C32EC1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5897A896" w14:textId="77777777" w:rsidR="001E4E26" w:rsidRPr="00314B9E" w:rsidRDefault="001E4E26" w:rsidP="00314B9E">
      <w:pPr>
        <w:spacing w:line="360" w:lineRule="auto"/>
        <w:jc w:val="both"/>
        <w:rPr>
          <w:rFonts w:asciiTheme="majorBidi" w:hAnsiTheme="majorBidi"/>
          <w:szCs w:val="24"/>
        </w:rPr>
      </w:pPr>
    </w:p>
    <w:p w14:paraId="4D2B5CDB"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139619A6"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0062B1DA"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4DA2AD"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7E0BE6D"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E66C6AD"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14:paraId="19BD00CC" w14:textId="77777777" w:rsidTr="00E27F1D">
        <w:trPr>
          <w:trHeight w:hRule="exact" w:val="561"/>
          <w:jc w:val="right"/>
        </w:trPr>
        <w:tc>
          <w:tcPr>
            <w:tcW w:w="8958" w:type="dxa"/>
            <w:tcBorders>
              <w:top w:val="nil"/>
              <w:bottom w:val="nil"/>
            </w:tcBorders>
            <w:shd w:val="clear" w:color="auto" w:fill="1B3461"/>
            <w:vAlign w:val="center"/>
          </w:tcPr>
          <w:p w14:paraId="03F644E0"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02D4472A" w14:textId="77777777" w:rsidR="00E27F1D" w:rsidRDefault="00E27F1D" w:rsidP="006C6705">
      <w:pPr>
        <w:spacing w:line="360" w:lineRule="auto"/>
        <w:jc w:val="both"/>
        <w:rPr>
          <w:rFonts w:ascii="Arial" w:hAnsi="Arial"/>
          <w:sz w:val="22"/>
          <w:szCs w:val="22"/>
          <w:rtl/>
        </w:rPr>
      </w:pPr>
    </w:p>
    <w:p w14:paraId="24BABA7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A8F9D5B" w14:textId="77777777" w:rsidR="006C6705" w:rsidRPr="004074FB" w:rsidRDefault="006C6705" w:rsidP="006C6705">
      <w:pPr>
        <w:spacing w:line="360" w:lineRule="auto"/>
        <w:jc w:val="both"/>
        <w:rPr>
          <w:rFonts w:ascii="Arial" w:hAnsi="Arial"/>
          <w:sz w:val="22"/>
          <w:szCs w:val="22"/>
          <w:rtl/>
        </w:rPr>
      </w:pPr>
    </w:p>
    <w:p w14:paraId="629472CA" w14:textId="0A1AAF2B" w:rsidR="006C6705" w:rsidRPr="004074FB" w:rsidRDefault="006C6705" w:rsidP="00342E2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342E26">
        <w:rPr>
          <w:rFonts w:asciiTheme="majorBidi" w:hAnsiTheme="majorBidi" w:hint="cs"/>
          <w:b/>
          <w:bCs/>
          <w:sz w:val="22"/>
          <w:szCs w:val="22"/>
          <w:rtl/>
        </w:rPr>
        <w:t xml:space="preserve">50/2019 </w:t>
      </w:r>
      <w:r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 w:val="22"/>
              <w:szCs w:val="22"/>
              <w:rtl/>
            </w:rPr>
            <w:t>ביצוע לסקר גיאולוגי לבחינת איכות וכמות חומר הגלם באתר מודיעים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74049B34" w14:textId="77777777" w:rsidR="006C6705" w:rsidRPr="004074FB" w:rsidRDefault="006C6705" w:rsidP="006C6705">
      <w:pPr>
        <w:spacing w:line="360" w:lineRule="auto"/>
        <w:jc w:val="both"/>
        <w:rPr>
          <w:rFonts w:ascii="Arial" w:hAnsi="Arial"/>
          <w:sz w:val="22"/>
          <w:szCs w:val="22"/>
          <w:rtl/>
        </w:rPr>
      </w:pPr>
    </w:p>
    <w:p w14:paraId="6FC3025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73DA58A"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04623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5A37E171" w14:textId="77777777" w:rsidR="006C6705" w:rsidRPr="004074FB" w:rsidRDefault="006C6705" w:rsidP="006C6705">
      <w:pPr>
        <w:spacing w:line="360" w:lineRule="auto"/>
        <w:jc w:val="both"/>
        <w:rPr>
          <w:rFonts w:ascii="Arial" w:hAnsi="Arial"/>
          <w:sz w:val="22"/>
          <w:szCs w:val="22"/>
          <w:rtl/>
        </w:rPr>
      </w:pPr>
    </w:p>
    <w:p w14:paraId="2CD09E9F"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61F9D3" w14:textId="7165B0D9" w:rsidR="006C6705" w:rsidRPr="004074FB" w:rsidRDefault="006C6705" w:rsidP="00342E26">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מס'</w:t>
      </w:r>
      <w:r w:rsidR="00342E26">
        <w:rPr>
          <w:rFonts w:ascii="Arial" w:hAnsi="Arial" w:hint="cs"/>
          <w:sz w:val="22"/>
          <w:szCs w:val="22"/>
          <w:rtl/>
        </w:rPr>
        <w:t xml:space="preserve"> </w:t>
      </w:r>
      <w:r w:rsidR="00342E26" w:rsidRPr="00342E26">
        <w:rPr>
          <w:rFonts w:asciiTheme="majorBidi" w:hAnsiTheme="majorBidi" w:hint="cs"/>
          <w:sz w:val="22"/>
          <w:szCs w:val="22"/>
          <w:rtl/>
        </w:rPr>
        <w:t>50/2019</w:t>
      </w:r>
      <w:r w:rsidR="00342E26" w:rsidRPr="00342E26">
        <w:rPr>
          <w:rFonts w:ascii="Arial" w:hAnsi="Arial" w:hint="cs"/>
          <w:sz w:val="22"/>
          <w:szCs w:val="22"/>
          <w:rtl/>
        </w:rPr>
        <w:t xml:space="preserve"> </w:t>
      </w:r>
      <w:r w:rsidR="00152FFF" w:rsidRPr="00342E26">
        <w:rPr>
          <w:rFonts w:ascii="Arial" w:hAnsi="Arial"/>
          <w:sz w:val="22"/>
          <w:szCs w:val="22"/>
          <w:rtl/>
        </w:rPr>
        <w:t>למתן</w:t>
      </w:r>
      <w:r w:rsidR="00152FFF" w:rsidRPr="00152FFF">
        <w:rPr>
          <w:rFonts w:ascii="Arial" w:hAnsi="Arial"/>
          <w:sz w:val="22"/>
          <w:szCs w:val="22"/>
          <w:rtl/>
        </w:rPr>
        <w:t xml:space="preserve">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Arial" w:hAnsi="Arial"/>
              <w:sz w:val="22"/>
              <w:szCs w:val="22"/>
              <w:rtl/>
            </w:rPr>
            <w:t>ביצוע לסקר גיאולוגי לבחינת איכות וכמות חומר הגלם באתר מודיעים</w:t>
          </w:r>
        </w:sdtContent>
      </w:sdt>
      <w:r w:rsidRPr="00061735">
        <w:rPr>
          <w:rFonts w:ascii="Arial" w:hAnsi="Arial" w:hint="cs"/>
          <w:sz w:val="22"/>
          <w:szCs w:val="22"/>
          <w:rtl/>
        </w:rPr>
        <w:t>.</w:t>
      </w:r>
    </w:p>
    <w:p w14:paraId="7BB9F91A"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28965867"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ACA27EF" w14:textId="77777777" w:rsidR="006C6705" w:rsidRPr="004074FB" w:rsidRDefault="006C6705" w:rsidP="006C6705">
      <w:pPr>
        <w:spacing w:line="360" w:lineRule="auto"/>
        <w:jc w:val="both"/>
        <w:rPr>
          <w:rFonts w:ascii="Arial" w:hAnsi="Arial"/>
          <w:b/>
          <w:bCs/>
          <w:sz w:val="22"/>
          <w:szCs w:val="22"/>
          <w:rtl/>
        </w:rPr>
      </w:pPr>
    </w:p>
    <w:p w14:paraId="286ABE5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2215B4A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01981745" w14:textId="77777777" w:rsidTr="006C6705">
        <w:trPr>
          <w:jc w:val="center"/>
        </w:trPr>
        <w:tc>
          <w:tcPr>
            <w:tcW w:w="2144" w:type="dxa"/>
            <w:tcBorders>
              <w:top w:val="single" w:sz="4" w:space="0" w:color="auto"/>
            </w:tcBorders>
          </w:tcPr>
          <w:p w14:paraId="35C02D5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898C8DD"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085E80B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C7D537C"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EF895CF"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2C16937"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0EE30D6"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CD436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2CF57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C80EE14" w14:textId="77777777" w:rsidTr="005C206F">
        <w:trPr>
          <w:jc w:val="center"/>
        </w:trPr>
        <w:tc>
          <w:tcPr>
            <w:tcW w:w="2144" w:type="dxa"/>
            <w:tcBorders>
              <w:top w:val="single" w:sz="4" w:space="0" w:color="auto"/>
            </w:tcBorders>
          </w:tcPr>
          <w:p w14:paraId="1BD1A48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4A1C820"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D8761D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DC17CBA"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72DABC9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1B0B26BA"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93A4238"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5218FC40" w14:textId="77777777" w:rsidTr="00E27F1D">
        <w:trPr>
          <w:trHeight w:hRule="exact" w:val="561"/>
          <w:jc w:val="right"/>
        </w:trPr>
        <w:tc>
          <w:tcPr>
            <w:tcW w:w="8958" w:type="dxa"/>
            <w:tcBorders>
              <w:top w:val="nil"/>
              <w:bottom w:val="nil"/>
            </w:tcBorders>
            <w:shd w:val="clear" w:color="auto" w:fill="1B3461"/>
            <w:vAlign w:val="center"/>
          </w:tcPr>
          <w:p w14:paraId="15D972E2"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23920D47" w14:textId="77777777" w:rsidR="00E27F1D" w:rsidRDefault="00E27F1D" w:rsidP="00314B9E">
      <w:pPr>
        <w:spacing w:line="360" w:lineRule="auto"/>
        <w:jc w:val="both"/>
        <w:rPr>
          <w:rFonts w:ascii="Arial" w:hAnsi="Arial"/>
          <w:sz w:val="22"/>
          <w:szCs w:val="22"/>
          <w:rtl/>
        </w:rPr>
      </w:pPr>
    </w:p>
    <w:p w14:paraId="35141118"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E09750" w14:textId="77777777" w:rsidR="00314B9E" w:rsidRPr="004074FB" w:rsidRDefault="00314B9E" w:rsidP="00314B9E">
      <w:pPr>
        <w:spacing w:line="360" w:lineRule="auto"/>
        <w:jc w:val="both"/>
        <w:rPr>
          <w:rFonts w:ascii="Arial" w:hAnsi="Arial"/>
          <w:sz w:val="22"/>
          <w:szCs w:val="22"/>
          <w:rtl/>
        </w:rPr>
      </w:pPr>
    </w:p>
    <w:p w14:paraId="0C19D0DA" w14:textId="07732CA0" w:rsidR="00314B9E" w:rsidRPr="004074FB" w:rsidRDefault="00314B9E" w:rsidP="00342E2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מכרז פומבי מס'</w:t>
      </w:r>
      <w:r w:rsidR="00342E26">
        <w:rPr>
          <w:rFonts w:asciiTheme="majorBidi" w:hAnsiTheme="majorBidi" w:hint="cs"/>
          <w:b/>
          <w:bCs/>
          <w:sz w:val="22"/>
          <w:szCs w:val="22"/>
          <w:rtl/>
        </w:rPr>
        <w:t xml:space="preserve"> 50/2019 ל</w:t>
      </w:r>
      <w:r w:rsidR="00152FFF" w:rsidRPr="004074FB">
        <w:rPr>
          <w:rFonts w:asciiTheme="majorBidi" w:hAnsiTheme="majorBidi"/>
          <w:b/>
          <w:bCs/>
          <w:sz w:val="22"/>
          <w:szCs w:val="22"/>
          <w:rtl/>
        </w:rPr>
        <w:t xml:space="preserve">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 w:val="22"/>
              <w:szCs w:val="22"/>
              <w:rtl/>
            </w:rPr>
            <w:t>ביצוע לסקר גיאולוגי לבחינת איכות וכמות חומר הגלם באתר מודיעים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556DE72D" w14:textId="77777777" w:rsidR="00314B9E" w:rsidRPr="004074FB" w:rsidRDefault="00314B9E" w:rsidP="00314B9E">
      <w:pPr>
        <w:spacing w:line="360" w:lineRule="auto"/>
        <w:jc w:val="both"/>
        <w:rPr>
          <w:rFonts w:ascii="Arial" w:hAnsi="Arial"/>
          <w:sz w:val="22"/>
          <w:szCs w:val="22"/>
          <w:rtl/>
        </w:rPr>
      </w:pPr>
    </w:p>
    <w:p w14:paraId="744A9B16"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D2C90DA"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61BDF0C2" w14:textId="77777777" w:rsidR="00314B9E" w:rsidRPr="004074FB" w:rsidRDefault="00314B9E" w:rsidP="004D5DAA">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ECA1C2A"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AA7615B"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424EC1B1"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626970C6"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02185518"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7A85222D"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07D1BD9" w14:textId="77777777" w:rsidR="00314B9E" w:rsidRPr="004074FB" w:rsidRDefault="00314B9E" w:rsidP="004D5DAA">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AA23C35" w14:textId="77777777" w:rsidR="00314B9E" w:rsidRPr="004074FB" w:rsidRDefault="00314B9E" w:rsidP="00314B9E">
      <w:pPr>
        <w:spacing w:line="360" w:lineRule="auto"/>
        <w:rPr>
          <w:rFonts w:ascii="Arial" w:hAnsi="Arial"/>
          <w:sz w:val="22"/>
          <w:szCs w:val="22"/>
          <w:rtl/>
        </w:rPr>
      </w:pPr>
    </w:p>
    <w:p w14:paraId="7CEC9810"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B92A3B6"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06716F2D" w14:textId="77777777" w:rsidTr="00E27F1D">
        <w:trPr>
          <w:jc w:val="center"/>
        </w:trPr>
        <w:tc>
          <w:tcPr>
            <w:tcW w:w="2144" w:type="dxa"/>
            <w:tcBorders>
              <w:top w:val="single" w:sz="4" w:space="0" w:color="auto"/>
            </w:tcBorders>
          </w:tcPr>
          <w:p w14:paraId="639F475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7081E193"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1B7AAFB"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3E272C49"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7FDAC2D5"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48C2C652" w14:textId="77777777" w:rsidR="00314B9E" w:rsidRPr="004074FB" w:rsidRDefault="00314B9E" w:rsidP="00314B9E">
      <w:pPr>
        <w:spacing w:line="360" w:lineRule="auto"/>
        <w:ind w:firstLine="720"/>
        <w:rPr>
          <w:rFonts w:ascii="Arial" w:hAnsi="Arial"/>
          <w:sz w:val="22"/>
          <w:szCs w:val="22"/>
          <w:rtl/>
        </w:rPr>
      </w:pPr>
    </w:p>
    <w:p w14:paraId="733F21BC" w14:textId="77777777" w:rsidR="00314B9E" w:rsidRPr="004074FB" w:rsidRDefault="00314B9E" w:rsidP="00D862D6">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57FE235B" w14:textId="77777777" w:rsidR="00314B9E" w:rsidRPr="004074FB" w:rsidRDefault="00314B9E" w:rsidP="00D862D6">
      <w:pPr>
        <w:spacing w:line="276"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4B9F2FDA"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0A7715E" w14:textId="77777777" w:rsidTr="005C206F">
        <w:trPr>
          <w:jc w:val="center"/>
        </w:trPr>
        <w:tc>
          <w:tcPr>
            <w:tcW w:w="2144" w:type="dxa"/>
            <w:tcBorders>
              <w:top w:val="single" w:sz="4" w:space="0" w:color="auto"/>
            </w:tcBorders>
          </w:tcPr>
          <w:p w14:paraId="34FB9736"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32E4C45D"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0D4E0425"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0501C98D"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309DCBF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22B4EF6D"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EB01A4E"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251FEFE"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6E485E88" w14:textId="77777777" w:rsidTr="00E27F1D">
        <w:trPr>
          <w:trHeight w:hRule="exact" w:val="561"/>
          <w:jc w:val="right"/>
        </w:trPr>
        <w:tc>
          <w:tcPr>
            <w:tcW w:w="8958" w:type="dxa"/>
            <w:tcBorders>
              <w:top w:val="nil"/>
              <w:bottom w:val="nil"/>
            </w:tcBorders>
            <w:shd w:val="clear" w:color="auto" w:fill="1B3461"/>
            <w:vAlign w:val="center"/>
          </w:tcPr>
          <w:p w14:paraId="74EE1FD7"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95F891B" w14:textId="7B543F86" w:rsidR="00846CA9" w:rsidRPr="009A26B8" w:rsidRDefault="001E4E26" w:rsidP="00342E26">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 xml:space="preserve">50/2019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Cs w:val="24"/>
              <w:rtl/>
            </w:rPr>
            <w:t>ביצוע לסקר גיאולוגי לבחינת איכות וכמות חומר הגלם באתר מודיעים</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14:paraId="111BBAD6"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FDB580A"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4CCD6F98"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03EECB8"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0EB0E234" w14:textId="77777777" w:rsidTr="005C206F">
        <w:tc>
          <w:tcPr>
            <w:tcW w:w="1718" w:type="dxa"/>
            <w:tcBorders>
              <w:top w:val="single" w:sz="4" w:space="0" w:color="auto"/>
            </w:tcBorders>
          </w:tcPr>
          <w:p w14:paraId="090C01CC"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CADB65F"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F3A1267"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1E0B0FB"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73F247D0"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30B9E8B8"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7219729"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32E2A45B"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BC80B2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45FC33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8CFC5E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5E7207C"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ED5DD10"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8E6224"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0DF4129" w14:textId="77777777" w:rsidTr="005C206F">
        <w:trPr>
          <w:jc w:val="center"/>
        </w:trPr>
        <w:tc>
          <w:tcPr>
            <w:tcW w:w="2144" w:type="dxa"/>
            <w:tcBorders>
              <w:top w:val="single" w:sz="4" w:space="0" w:color="auto"/>
            </w:tcBorders>
          </w:tcPr>
          <w:p w14:paraId="1A57C2D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3D98732"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3B2456A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C1CA45F"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71DAC5B2"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FD3B9B5" w14:textId="77777777" w:rsidR="00E7734F" w:rsidRPr="00314B9E" w:rsidRDefault="00E7734F" w:rsidP="00314B9E">
      <w:pPr>
        <w:spacing w:line="360" w:lineRule="auto"/>
        <w:jc w:val="center"/>
        <w:rPr>
          <w:rFonts w:asciiTheme="majorBidi" w:hAnsiTheme="majorBidi"/>
          <w:b/>
          <w:bCs/>
          <w:sz w:val="28"/>
          <w:szCs w:val="28"/>
          <w:u w:val="single"/>
          <w:rtl/>
        </w:rPr>
      </w:pPr>
    </w:p>
    <w:p w14:paraId="38881950"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83FF39E"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3DBEAFC"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2871E145"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27847E4C" w14:textId="77777777" w:rsidTr="00E27F1D">
        <w:trPr>
          <w:trHeight w:hRule="exact" w:val="561"/>
          <w:jc w:val="right"/>
        </w:trPr>
        <w:tc>
          <w:tcPr>
            <w:tcW w:w="8958" w:type="dxa"/>
            <w:tcBorders>
              <w:top w:val="nil"/>
              <w:bottom w:val="nil"/>
            </w:tcBorders>
            <w:shd w:val="clear" w:color="auto" w:fill="1B3461"/>
            <w:vAlign w:val="center"/>
          </w:tcPr>
          <w:p w14:paraId="16D29400"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0EDE93A" w14:textId="77777777" w:rsidR="00E27F1D" w:rsidRDefault="00E27F1D" w:rsidP="00314B9E">
      <w:pPr>
        <w:spacing w:line="360" w:lineRule="auto"/>
        <w:jc w:val="both"/>
        <w:rPr>
          <w:rFonts w:asciiTheme="majorBidi" w:hAnsiTheme="majorBidi"/>
          <w:szCs w:val="24"/>
          <w:rtl/>
        </w:rPr>
      </w:pPr>
    </w:p>
    <w:p w14:paraId="621911B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76C9636F" w14:textId="77777777" w:rsidR="001E4E26" w:rsidRPr="00314B9E" w:rsidRDefault="001E4E26" w:rsidP="00314B9E">
      <w:pPr>
        <w:spacing w:line="360" w:lineRule="auto"/>
        <w:rPr>
          <w:rFonts w:asciiTheme="majorBidi" w:hAnsiTheme="majorBidi"/>
          <w:szCs w:val="24"/>
          <w:rtl/>
        </w:rPr>
      </w:pPr>
    </w:p>
    <w:p w14:paraId="26F87DE1"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2601F1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339DE0F5"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8"/>
        <w:gridCol w:w="2798"/>
        <w:gridCol w:w="2785"/>
      </w:tblGrid>
      <w:tr w:rsidR="00DD7F39" w14:paraId="75DE433F" w14:textId="77777777" w:rsidTr="00DD7F39">
        <w:tc>
          <w:tcPr>
            <w:tcW w:w="2982" w:type="dxa"/>
            <w:shd w:val="clear" w:color="auto" w:fill="BFBFBF" w:themeFill="background1" w:themeFillShade="BF"/>
          </w:tcPr>
          <w:p w14:paraId="4ACBEC32"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C31282A"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4DE793F"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79AE8EE5" w14:textId="77777777" w:rsidTr="00DD7F39">
        <w:tc>
          <w:tcPr>
            <w:tcW w:w="2982" w:type="dxa"/>
          </w:tcPr>
          <w:p w14:paraId="6AC6AE29" w14:textId="77777777" w:rsidR="00DD7F39" w:rsidRDefault="00DD7F39" w:rsidP="00DD7F39">
            <w:pPr>
              <w:rPr>
                <w:rtl/>
              </w:rPr>
            </w:pPr>
          </w:p>
          <w:p w14:paraId="631458D9" w14:textId="77777777" w:rsidR="00DD7F39" w:rsidRDefault="00DD7F39" w:rsidP="00DD7F39">
            <w:pPr>
              <w:rPr>
                <w:rtl/>
              </w:rPr>
            </w:pPr>
          </w:p>
        </w:tc>
        <w:tc>
          <w:tcPr>
            <w:tcW w:w="2983" w:type="dxa"/>
          </w:tcPr>
          <w:p w14:paraId="1EA163B6" w14:textId="77777777" w:rsidR="00DD7F39" w:rsidRDefault="00DD7F39" w:rsidP="00DD7F39">
            <w:pPr>
              <w:rPr>
                <w:rtl/>
              </w:rPr>
            </w:pPr>
          </w:p>
        </w:tc>
        <w:tc>
          <w:tcPr>
            <w:tcW w:w="2983" w:type="dxa"/>
          </w:tcPr>
          <w:p w14:paraId="307AFFA8" w14:textId="77777777" w:rsidR="00DD7F39" w:rsidRDefault="00DD7F39" w:rsidP="00DD7F39">
            <w:pPr>
              <w:rPr>
                <w:rtl/>
              </w:rPr>
            </w:pPr>
          </w:p>
        </w:tc>
      </w:tr>
      <w:tr w:rsidR="00DD7F39" w14:paraId="142B869E" w14:textId="77777777" w:rsidTr="00DD7F39">
        <w:tc>
          <w:tcPr>
            <w:tcW w:w="2982" w:type="dxa"/>
          </w:tcPr>
          <w:p w14:paraId="38ACD03E" w14:textId="77777777" w:rsidR="00DD7F39" w:rsidRDefault="00DD7F39" w:rsidP="00DD7F39">
            <w:pPr>
              <w:rPr>
                <w:rtl/>
              </w:rPr>
            </w:pPr>
          </w:p>
          <w:p w14:paraId="58BDA779" w14:textId="77777777" w:rsidR="00DD7F39" w:rsidRDefault="00DD7F39" w:rsidP="00DD7F39">
            <w:pPr>
              <w:rPr>
                <w:rtl/>
              </w:rPr>
            </w:pPr>
          </w:p>
        </w:tc>
        <w:tc>
          <w:tcPr>
            <w:tcW w:w="2983" w:type="dxa"/>
          </w:tcPr>
          <w:p w14:paraId="7ECEBBB3" w14:textId="77777777" w:rsidR="00DD7F39" w:rsidRDefault="00DD7F39" w:rsidP="00DD7F39">
            <w:pPr>
              <w:rPr>
                <w:rtl/>
              </w:rPr>
            </w:pPr>
          </w:p>
        </w:tc>
        <w:tc>
          <w:tcPr>
            <w:tcW w:w="2983" w:type="dxa"/>
          </w:tcPr>
          <w:p w14:paraId="5C03ADB3" w14:textId="77777777" w:rsidR="00DD7F39" w:rsidRDefault="00DD7F39" w:rsidP="00DD7F39">
            <w:pPr>
              <w:rPr>
                <w:rtl/>
              </w:rPr>
            </w:pPr>
          </w:p>
        </w:tc>
      </w:tr>
      <w:tr w:rsidR="00DD7F39" w14:paraId="2ED88898" w14:textId="77777777" w:rsidTr="00DD7F39">
        <w:tc>
          <w:tcPr>
            <w:tcW w:w="2982" w:type="dxa"/>
          </w:tcPr>
          <w:p w14:paraId="64D82606" w14:textId="77777777" w:rsidR="00DD7F39" w:rsidRDefault="00DD7F39" w:rsidP="00DD7F39">
            <w:pPr>
              <w:rPr>
                <w:rtl/>
              </w:rPr>
            </w:pPr>
          </w:p>
          <w:p w14:paraId="5337B116" w14:textId="77777777" w:rsidR="00DD7F39" w:rsidRDefault="00DD7F39" w:rsidP="00DD7F39">
            <w:pPr>
              <w:rPr>
                <w:rtl/>
              </w:rPr>
            </w:pPr>
          </w:p>
        </w:tc>
        <w:tc>
          <w:tcPr>
            <w:tcW w:w="2983" w:type="dxa"/>
          </w:tcPr>
          <w:p w14:paraId="1A916AF7" w14:textId="77777777" w:rsidR="00DD7F39" w:rsidRDefault="00DD7F39" w:rsidP="00DD7F39">
            <w:pPr>
              <w:rPr>
                <w:rtl/>
              </w:rPr>
            </w:pPr>
          </w:p>
        </w:tc>
        <w:tc>
          <w:tcPr>
            <w:tcW w:w="2983" w:type="dxa"/>
          </w:tcPr>
          <w:p w14:paraId="57C154A1" w14:textId="77777777" w:rsidR="00DD7F39" w:rsidRDefault="00DD7F39" w:rsidP="00DD7F39">
            <w:pPr>
              <w:rPr>
                <w:rtl/>
              </w:rPr>
            </w:pPr>
          </w:p>
        </w:tc>
      </w:tr>
    </w:tbl>
    <w:p w14:paraId="43FCFC78" w14:textId="77777777" w:rsidR="001E4E26" w:rsidRPr="00314B9E" w:rsidRDefault="001E4E26" w:rsidP="00314B9E">
      <w:pPr>
        <w:spacing w:line="360" w:lineRule="auto"/>
        <w:rPr>
          <w:rFonts w:asciiTheme="majorBidi" w:hAnsiTheme="majorBidi"/>
          <w:szCs w:val="24"/>
          <w:rtl/>
        </w:rPr>
      </w:pPr>
    </w:p>
    <w:p w14:paraId="5B6E6BD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62C3F0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A7A7ED4"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286066F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55A739D"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4A1200C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2FB4118E" w14:textId="77777777" w:rsidR="001E4E26" w:rsidRPr="00314B9E" w:rsidRDefault="001E4E26" w:rsidP="00314B9E">
      <w:pPr>
        <w:rPr>
          <w:rFonts w:asciiTheme="majorBidi" w:hAnsiTheme="majorBidi"/>
          <w:rtl/>
        </w:rPr>
      </w:pPr>
    </w:p>
    <w:p w14:paraId="2A1250D3"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1BB37922" w14:textId="77777777"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F3AD5F5"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1F2EF238" w14:textId="77777777"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70F1C7E"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4F8EC" w14:textId="77777777" w:rsidR="001E4E26" w:rsidRPr="00314B9E" w:rsidRDefault="001E4E26" w:rsidP="00314B9E">
      <w:pPr>
        <w:spacing w:line="360" w:lineRule="auto"/>
        <w:rPr>
          <w:rFonts w:asciiTheme="majorBidi" w:hAnsiTheme="majorBidi"/>
          <w:szCs w:val="24"/>
          <w:rtl/>
        </w:rPr>
      </w:pPr>
    </w:p>
    <w:p w14:paraId="248E45D6"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0119DCE4"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9986E84" w14:textId="77777777" w:rsidTr="00E27F1D">
        <w:tc>
          <w:tcPr>
            <w:tcW w:w="1505" w:type="dxa"/>
            <w:tcBorders>
              <w:top w:val="single" w:sz="4" w:space="0" w:color="auto"/>
              <w:bottom w:val="nil"/>
            </w:tcBorders>
            <w:shd w:val="clear" w:color="auto" w:fill="auto"/>
          </w:tcPr>
          <w:p w14:paraId="583BC881"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0887E71E"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60BA183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E3F6678"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414AF2C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351307B"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0CBDDD9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6AEB9E7C"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6C2BDBB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17D4ADF9" w14:textId="77777777" w:rsidR="001E4E26" w:rsidRPr="00314B9E" w:rsidRDefault="001E4E26" w:rsidP="00314B9E">
      <w:pPr>
        <w:spacing w:line="360" w:lineRule="auto"/>
        <w:rPr>
          <w:rFonts w:asciiTheme="majorBidi" w:hAnsiTheme="majorBidi"/>
          <w:szCs w:val="24"/>
          <w:rtl/>
        </w:rPr>
      </w:pPr>
    </w:p>
    <w:p w14:paraId="5522F223" w14:textId="77777777" w:rsidR="001E4E26" w:rsidRPr="00314B9E" w:rsidRDefault="001E4E26" w:rsidP="00314B9E">
      <w:pPr>
        <w:spacing w:line="360" w:lineRule="auto"/>
        <w:rPr>
          <w:rFonts w:asciiTheme="majorBidi" w:hAnsiTheme="majorBidi"/>
          <w:szCs w:val="24"/>
          <w:rtl/>
        </w:rPr>
      </w:pPr>
    </w:p>
    <w:p w14:paraId="38B009E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4788695"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ECFEDA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DCEC3E"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2B5FF8CA"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F9F8215" w14:textId="77777777" w:rsidTr="005C206F">
        <w:trPr>
          <w:jc w:val="center"/>
        </w:trPr>
        <w:tc>
          <w:tcPr>
            <w:tcW w:w="2144" w:type="dxa"/>
            <w:tcBorders>
              <w:top w:val="single" w:sz="4" w:space="0" w:color="auto"/>
            </w:tcBorders>
          </w:tcPr>
          <w:p w14:paraId="1BD83760"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0D1171F"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070D16A"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31E781F"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2F301F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54E624E" w14:textId="77777777" w:rsidR="004074FB" w:rsidRPr="00314B9E" w:rsidRDefault="004074FB" w:rsidP="004074FB">
      <w:pPr>
        <w:spacing w:line="360" w:lineRule="auto"/>
        <w:jc w:val="center"/>
        <w:rPr>
          <w:rFonts w:asciiTheme="majorBidi" w:hAnsiTheme="majorBidi"/>
          <w:b/>
          <w:bCs/>
          <w:sz w:val="28"/>
          <w:szCs w:val="28"/>
          <w:u w:val="single"/>
          <w:rtl/>
        </w:rPr>
      </w:pPr>
    </w:p>
    <w:p w14:paraId="4B1E1BC8" w14:textId="77777777" w:rsidR="00325552" w:rsidRPr="00314B9E" w:rsidRDefault="00325552" w:rsidP="00314B9E">
      <w:pPr>
        <w:spacing w:line="360" w:lineRule="auto"/>
        <w:jc w:val="center"/>
        <w:rPr>
          <w:rFonts w:asciiTheme="majorBidi" w:hAnsiTheme="majorBidi"/>
          <w:b/>
          <w:bCs/>
          <w:sz w:val="28"/>
          <w:szCs w:val="28"/>
          <w:u w:val="single"/>
          <w:rtl/>
        </w:rPr>
      </w:pPr>
    </w:p>
    <w:p w14:paraId="5D1CB281" w14:textId="77777777" w:rsidR="001E4E26" w:rsidRPr="00314B9E" w:rsidRDefault="001E4E26" w:rsidP="00314B9E">
      <w:pPr>
        <w:rPr>
          <w:rFonts w:asciiTheme="majorBidi" w:hAnsiTheme="majorBidi"/>
          <w:szCs w:val="24"/>
          <w:rtl/>
        </w:rPr>
      </w:pPr>
    </w:p>
    <w:p w14:paraId="30F8D974" w14:textId="77777777" w:rsidR="001E4E26" w:rsidRPr="00314B9E" w:rsidRDefault="001E4E26" w:rsidP="00314B9E">
      <w:pPr>
        <w:rPr>
          <w:rFonts w:asciiTheme="majorBidi" w:hAnsiTheme="majorBidi"/>
          <w:szCs w:val="24"/>
          <w:rtl/>
        </w:rPr>
      </w:pPr>
    </w:p>
    <w:p w14:paraId="55BB01C5" w14:textId="77777777" w:rsidR="001E4E26" w:rsidRPr="00314B9E" w:rsidRDefault="001E4E26" w:rsidP="00314B9E">
      <w:pPr>
        <w:spacing w:line="360" w:lineRule="auto"/>
        <w:jc w:val="both"/>
        <w:rPr>
          <w:rFonts w:asciiTheme="majorBidi" w:hAnsiTheme="majorBidi"/>
          <w:szCs w:val="24"/>
          <w:rtl/>
        </w:rPr>
      </w:pPr>
    </w:p>
    <w:p w14:paraId="023FB91D" w14:textId="77777777" w:rsidR="001E4E26" w:rsidRPr="00314B9E" w:rsidRDefault="001E4E26" w:rsidP="00314B9E">
      <w:pPr>
        <w:spacing w:line="360" w:lineRule="auto"/>
        <w:jc w:val="both"/>
        <w:rPr>
          <w:rFonts w:asciiTheme="majorBidi" w:hAnsiTheme="majorBidi"/>
          <w:szCs w:val="24"/>
          <w:rtl/>
        </w:rPr>
      </w:pPr>
    </w:p>
    <w:p w14:paraId="61AD3924" w14:textId="77777777" w:rsidR="001E4E26" w:rsidRPr="00314B9E" w:rsidRDefault="001E4E26" w:rsidP="00314B9E">
      <w:pPr>
        <w:spacing w:line="360" w:lineRule="auto"/>
        <w:jc w:val="both"/>
        <w:rPr>
          <w:rFonts w:asciiTheme="majorBidi" w:hAnsiTheme="majorBidi"/>
          <w:szCs w:val="24"/>
          <w:rtl/>
        </w:rPr>
      </w:pPr>
    </w:p>
    <w:p w14:paraId="4D760F5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53777B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BF86BA9" w14:textId="77777777" w:rsidR="00213745" w:rsidRDefault="00213745"/>
    <w:p w14:paraId="04473DD7"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1C82277A"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C1C15EE"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20FAAE2A" w14:textId="77777777" w:rsidTr="00E27F1D">
        <w:trPr>
          <w:trHeight w:hRule="exact" w:val="561"/>
          <w:jc w:val="right"/>
        </w:trPr>
        <w:tc>
          <w:tcPr>
            <w:tcW w:w="8958" w:type="dxa"/>
            <w:tcBorders>
              <w:top w:val="nil"/>
              <w:bottom w:val="nil"/>
            </w:tcBorders>
            <w:shd w:val="clear" w:color="auto" w:fill="1B3461"/>
            <w:vAlign w:val="center"/>
          </w:tcPr>
          <w:p w14:paraId="483128E5"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4BF833FC"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0BEF2344" w14:textId="77777777" w:rsidR="004877FA" w:rsidRPr="00213745" w:rsidRDefault="004877FA" w:rsidP="00314B9E">
      <w:pPr>
        <w:spacing w:line="360" w:lineRule="auto"/>
        <w:jc w:val="center"/>
        <w:rPr>
          <w:rFonts w:asciiTheme="majorBidi" w:hAnsiTheme="majorBidi"/>
          <w:b/>
          <w:bCs/>
          <w:szCs w:val="24"/>
          <w:u w:val="single"/>
          <w:rtl/>
        </w:rPr>
      </w:pPr>
    </w:p>
    <w:p w14:paraId="70289D93"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132013E"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566696A4"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8ADF9BB"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55240D8"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F8E6401" w14:textId="77777777" w:rsidR="004877FA" w:rsidRPr="00213745" w:rsidRDefault="004877FA" w:rsidP="00314B9E">
      <w:pPr>
        <w:jc w:val="both"/>
        <w:rPr>
          <w:rFonts w:asciiTheme="majorBidi" w:hAnsiTheme="majorBidi"/>
          <w:szCs w:val="24"/>
          <w:rtl/>
        </w:rPr>
      </w:pPr>
    </w:p>
    <w:p w14:paraId="549F436B" w14:textId="43BD5FCA" w:rsidR="004877FA" w:rsidRPr="009A26B8" w:rsidRDefault="004877FA" w:rsidP="00342E2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 xml:space="preserve">50/2019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Cs w:val="24"/>
              <w:rtl/>
            </w:rPr>
            <w:t>ביצוע לסקר גיאולוגי לבחינת איכות וכמות חומר הגלם באתר מודיעים</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14:paraId="7CEA3D87"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41476632" w14:textId="77777777" w:rsidR="00213745" w:rsidRDefault="00213745" w:rsidP="00314B9E">
      <w:pPr>
        <w:spacing w:line="360" w:lineRule="auto"/>
        <w:jc w:val="center"/>
        <w:rPr>
          <w:rFonts w:asciiTheme="majorBidi" w:hAnsiTheme="majorBidi"/>
          <w:b/>
          <w:bCs/>
          <w:szCs w:val="24"/>
          <w:rtl/>
        </w:rPr>
      </w:pPr>
    </w:p>
    <w:p w14:paraId="6B285345"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050F665F" w14:textId="77777777" w:rsidR="00213745" w:rsidRPr="00213745" w:rsidRDefault="00213745" w:rsidP="00314B9E">
      <w:pPr>
        <w:spacing w:line="360" w:lineRule="auto"/>
        <w:jc w:val="center"/>
        <w:rPr>
          <w:rFonts w:asciiTheme="majorBidi" w:hAnsiTheme="majorBidi"/>
          <w:b/>
          <w:bCs/>
          <w:szCs w:val="24"/>
          <w:rtl/>
        </w:rPr>
      </w:pPr>
    </w:p>
    <w:p w14:paraId="3AD6F7FE"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63F4AEED"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CE7AA44"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E7BC953"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0DE727BB"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77EBFBB5"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33245999" w14:textId="77777777" w:rsidR="004877FA" w:rsidRDefault="004877FA" w:rsidP="004D5DAA">
      <w:pPr>
        <w:pStyle w:val="af5"/>
        <w:numPr>
          <w:ilvl w:val="0"/>
          <w:numId w:val="29"/>
        </w:numPr>
        <w:ind w:right="0"/>
        <w:jc w:val="both"/>
        <w:rPr>
          <w:rFonts w:asciiTheme="majorBidi" w:hAnsiTheme="majorBidi"/>
          <w:szCs w:val="24"/>
        </w:rPr>
      </w:pPr>
      <w:r w:rsidRPr="00213745">
        <w:rPr>
          <w:rFonts w:asciiTheme="majorBidi" w:hAnsiTheme="majorBidi"/>
          <w:szCs w:val="24"/>
          <w:rtl/>
        </w:rPr>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148E0C64" w14:textId="77777777" w:rsidR="00213745" w:rsidRDefault="00213745" w:rsidP="00213745">
      <w:pPr>
        <w:jc w:val="both"/>
        <w:rPr>
          <w:rFonts w:asciiTheme="majorBidi" w:hAnsiTheme="majorBidi"/>
          <w:szCs w:val="24"/>
          <w:rtl/>
        </w:rPr>
      </w:pPr>
    </w:p>
    <w:p w14:paraId="287E0895" w14:textId="77777777" w:rsidR="00213745" w:rsidRDefault="00213745" w:rsidP="00213745">
      <w:pPr>
        <w:jc w:val="both"/>
        <w:rPr>
          <w:rFonts w:asciiTheme="majorBidi" w:hAnsiTheme="majorBidi"/>
          <w:szCs w:val="24"/>
          <w:rtl/>
        </w:rPr>
      </w:pPr>
    </w:p>
    <w:p w14:paraId="061C1513" w14:textId="77777777" w:rsidR="00DD7F39" w:rsidRPr="00213745" w:rsidRDefault="00DD7F39" w:rsidP="00213745">
      <w:pPr>
        <w:jc w:val="both"/>
        <w:rPr>
          <w:rFonts w:asciiTheme="majorBidi" w:hAnsiTheme="majorBidi"/>
          <w:szCs w:val="24"/>
          <w:rtl/>
        </w:rPr>
      </w:pPr>
    </w:p>
    <w:p w14:paraId="7E611E50"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1656937F" w14:textId="77777777" w:rsidTr="00E83064">
        <w:tc>
          <w:tcPr>
            <w:tcW w:w="1718" w:type="dxa"/>
            <w:tcBorders>
              <w:top w:val="single" w:sz="4" w:space="0" w:color="auto"/>
            </w:tcBorders>
          </w:tcPr>
          <w:p w14:paraId="6ED4EDE7"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9B7A715"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1591CDB0"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158C928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CDF459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2C7CF923"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16E7A4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12653978"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05A6B4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7D1CBCC"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06841E84"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593536C" w14:textId="77777777" w:rsidR="00DD7F39" w:rsidRPr="00213745" w:rsidRDefault="00DD7F39" w:rsidP="00DD7F39">
      <w:pPr>
        <w:spacing w:line="360" w:lineRule="auto"/>
        <w:jc w:val="both"/>
        <w:rPr>
          <w:rFonts w:asciiTheme="majorBidi" w:hAnsiTheme="majorBidi"/>
          <w:szCs w:val="24"/>
          <w:rtl/>
        </w:rPr>
      </w:pPr>
    </w:p>
    <w:p w14:paraId="4FF402D1"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AA4CCD0" w14:textId="77777777" w:rsidTr="00E83064">
        <w:trPr>
          <w:jc w:val="center"/>
        </w:trPr>
        <w:tc>
          <w:tcPr>
            <w:tcW w:w="2144" w:type="dxa"/>
            <w:tcBorders>
              <w:top w:val="single" w:sz="4" w:space="0" w:color="auto"/>
            </w:tcBorders>
          </w:tcPr>
          <w:p w14:paraId="5F1CE8AF"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73177CD4"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671CC980"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66B1056"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645E8F1A"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3F51FE69"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799DA7C" w14:textId="77777777" w:rsidR="004877FA" w:rsidRPr="00314B9E" w:rsidRDefault="004877FA" w:rsidP="00314B9E">
      <w:pPr>
        <w:pStyle w:val="24"/>
        <w:ind w:left="7200" w:firstLine="720"/>
        <w:rPr>
          <w:rFonts w:asciiTheme="majorBidi" w:hAnsiTheme="majorBidi"/>
          <w:sz w:val="28"/>
          <w:szCs w:val="28"/>
          <w:u w:val="single"/>
          <w:rtl/>
        </w:rPr>
      </w:pPr>
    </w:p>
    <w:p w14:paraId="745FA6CD"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148F0BEC"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156557ED"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EC9238B"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2C2F90F8" w14:textId="77777777" w:rsidTr="00E27F1D">
        <w:trPr>
          <w:trHeight w:hRule="exact" w:val="561"/>
          <w:jc w:val="right"/>
        </w:trPr>
        <w:tc>
          <w:tcPr>
            <w:tcW w:w="8958" w:type="dxa"/>
            <w:tcBorders>
              <w:top w:val="nil"/>
              <w:bottom w:val="nil"/>
            </w:tcBorders>
            <w:shd w:val="clear" w:color="auto" w:fill="1B3461"/>
            <w:vAlign w:val="center"/>
          </w:tcPr>
          <w:p w14:paraId="6BEADD10"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37D95223" w14:textId="77777777" w:rsidR="00E27F1D" w:rsidRDefault="00E27F1D" w:rsidP="00314B9E">
      <w:pPr>
        <w:jc w:val="center"/>
        <w:rPr>
          <w:rFonts w:asciiTheme="majorBidi" w:hAnsiTheme="majorBidi"/>
          <w:b/>
          <w:bCs/>
          <w:sz w:val="28"/>
          <w:szCs w:val="28"/>
          <w:u w:val="single"/>
          <w:rtl/>
        </w:rPr>
      </w:pPr>
    </w:p>
    <w:p w14:paraId="2730CC9A"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1625F927" w14:textId="77777777" w:rsidR="000A026C" w:rsidRPr="00314B9E" w:rsidRDefault="000A026C" w:rsidP="00314B9E">
      <w:pPr>
        <w:jc w:val="center"/>
        <w:rPr>
          <w:rFonts w:asciiTheme="majorBidi" w:hAnsiTheme="majorBidi"/>
          <w:b/>
          <w:bCs/>
          <w:sz w:val="28"/>
          <w:szCs w:val="28"/>
          <w:u w:val="single"/>
          <w:rtl/>
        </w:rPr>
      </w:pPr>
    </w:p>
    <w:p w14:paraId="49D41267"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7D2CCF6"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1D0DE784"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97766E1"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4B29ADC" w14:textId="77777777" w:rsidR="001E4E26" w:rsidRPr="00314B9E" w:rsidRDefault="001E4E26" w:rsidP="00314B9E">
      <w:pPr>
        <w:jc w:val="both"/>
        <w:rPr>
          <w:rFonts w:asciiTheme="majorBidi" w:hAnsiTheme="majorBidi"/>
          <w:szCs w:val="24"/>
          <w:rtl/>
        </w:rPr>
      </w:pPr>
    </w:p>
    <w:p w14:paraId="42EBAA96" w14:textId="38F4C55E" w:rsidR="001E4E26" w:rsidRPr="002431FD" w:rsidRDefault="001E4E26" w:rsidP="00342E2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342E26">
        <w:rPr>
          <w:rFonts w:asciiTheme="majorBidi" w:hAnsiTheme="majorBidi"/>
          <w:b/>
          <w:bCs/>
          <w:szCs w:val="24"/>
          <w:rtl/>
        </w:rPr>
        <w:t>מכרז פומבי מס'</w:t>
      </w:r>
      <w:r w:rsidR="00342E26" w:rsidRPr="00342E26">
        <w:rPr>
          <w:rFonts w:asciiTheme="majorBidi" w:hAnsiTheme="majorBidi" w:hint="cs"/>
          <w:b/>
          <w:bCs/>
          <w:szCs w:val="24"/>
          <w:rtl/>
        </w:rPr>
        <w:t xml:space="preserve"> </w:t>
      </w:r>
      <w:r w:rsidR="00342E26" w:rsidRPr="00342E26">
        <w:rPr>
          <w:rFonts w:asciiTheme="majorBidi" w:hAnsiTheme="majorBidi" w:hint="cs"/>
          <w:b/>
          <w:bCs/>
          <w:sz w:val="22"/>
          <w:szCs w:val="22"/>
          <w:rtl/>
        </w:rPr>
        <w:t>50/2019</w:t>
      </w:r>
      <w:r w:rsidR="00342E26" w:rsidRPr="00342E26">
        <w:rPr>
          <w:rFonts w:asciiTheme="majorBidi" w:hAnsiTheme="majorBidi" w:hint="cs"/>
          <w:b/>
          <w:bCs/>
          <w:szCs w:val="24"/>
          <w:rtl/>
        </w:rPr>
        <w:t xml:space="preserve"> </w:t>
      </w:r>
      <w:r w:rsidR="00716894" w:rsidRPr="00342E26">
        <w:rPr>
          <w:rFonts w:asciiTheme="majorBidi" w:hAnsiTheme="majorBidi"/>
          <w:b/>
          <w:bCs/>
          <w:szCs w:val="24"/>
          <w:rtl/>
        </w:rPr>
        <w:t xml:space="preserve">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sidRPr="00342E26">
            <w:rPr>
              <w:rFonts w:asciiTheme="majorBidi" w:hAnsiTheme="majorBidi"/>
              <w:b/>
              <w:bCs/>
              <w:szCs w:val="24"/>
              <w:rtl/>
            </w:rPr>
            <w:t>ביצוע לסקר גיאולוגי לבחינת איכות וכמות חומר הגלם באתר מודיעים</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5FC0CF7"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118A3CB8" w14:textId="77777777" w:rsidR="001E4E26" w:rsidRPr="00314B9E" w:rsidRDefault="001E4E26" w:rsidP="00314B9E">
      <w:pPr>
        <w:spacing w:line="360" w:lineRule="auto"/>
        <w:jc w:val="center"/>
        <w:rPr>
          <w:rFonts w:asciiTheme="majorBidi" w:hAnsiTheme="majorBidi"/>
          <w:szCs w:val="24"/>
          <w:rtl/>
        </w:rPr>
      </w:pPr>
    </w:p>
    <w:p w14:paraId="7F482247"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0D57E9EB" w14:textId="77777777" w:rsidR="00F56444" w:rsidRPr="00314B9E" w:rsidRDefault="00F56444" w:rsidP="00314B9E">
      <w:pPr>
        <w:spacing w:line="360" w:lineRule="auto"/>
        <w:jc w:val="center"/>
        <w:rPr>
          <w:rFonts w:asciiTheme="majorBidi" w:hAnsiTheme="majorBidi"/>
          <w:b/>
          <w:bCs/>
          <w:szCs w:val="24"/>
          <w:rtl/>
        </w:rPr>
      </w:pPr>
    </w:p>
    <w:p w14:paraId="00B5940C" w14:textId="77777777" w:rsidR="00CF1D55"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50FD4243"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1EE3DD22"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26A729A9" w14:textId="77777777" w:rsidR="007E42B1"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75F5F6BB" w14:textId="77777777" w:rsidR="001E4E26" w:rsidRPr="00314B9E" w:rsidRDefault="001E4E26"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780768EE"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4F515C2F" w14:textId="77777777" w:rsidR="00DD7F39" w:rsidRDefault="00DD7F39" w:rsidP="00DD7F39">
      <w:pPr>
        <w:pStyle w:val="af5"/>
        <w:spacing w:line="360" w:lineRule="auto"/>
        <w:ind w:left="567" w:right="567"/>
        <w:jc w:val="both"/>
        <w:rPr>
          <w:rFonts w:asciiTheme="majorBidi" w:hAnsiTheme="majorBidi"/>
          <w:szCs w:val="24"/>
        </w:rPr>
      </w:pPr>
    </w:p>
    <w:p w14:paraId="7F4A5C4C" w14:textId="77777777" w:rsidR="001E4E26" w:rsidRPr="00314B9E" w:rsidRDefault="00000CA5" w:rsidP="004D5DAA">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62C3DF05" w14:textId="77777777" w:rsidR="0016372B" w:rsidRDefault="0016372B" w:rsidP="00314B9E">
      <w:pPr>
        <w:jc w:val="both"/>
        <w:rPr>
          <w:rFonts w:asciiTheme="majorBidi" w:hAnsiTheme="majorBidi"/>
          <w:szCs w:val="24"/>
          <w:rtl/>
        </w:rPr>
      </w:pPr>
    </w:p>
    <w:p w14:paraId="0F4FB622" w14:textId="77777777" w:rsidR="001C29D8" w:rsidRDefault="001C29D8" w:rsidP="00314B9E">
      <w:pPr>
        <w:jc w:val="both"/>
        <w:rPr>
          <w:rFonts w:asciiTheme="majorBidi" w:hAnsiTheme="majorBidi"/>
          <w:szCs w:val="24"/>
          <w:rtl/>
        </w:rPr>
      </w:pPr>
    </w:p>
    <w:p w14:paraId="000AFEBD"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26DE7523" w14:textId="77777777" w:rsidTr="00E83064">
        <w:tc>
          <w:tcPr>
            <w:tcW w:w="1718" w:type="dxa"/>
            <w:tcBorders>
              <w:top w:val="single" w:sz="4" w:space="0" w:color="auto"/>
            </w:tcBorders>
          </w:tcPr>
          <w:p w14:paraId="40DB379B"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4F10FD3"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EF8E2F4"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D276130"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AC85144"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1E28DF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B6C5AA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F408998" w14:textId="77777777" w:rsidR="00F56444" w:rsidRPr="00314B9E" w:rsidRDefault="00F56444" w:rsidP="00314B9E">
      <w:pPr>
        <w:jc w:val="both"/>
        <w:rPr>
          <w:rFonts w:asciiTheme="majorBidi" w:hAnsiTheme="majorBidi"/>
          <w:szCs w:val="24"/>
          <w:rtl/>
        </w:rPr>
      </w:pPr>
    </w:p>
    <w:p w14:paraId="29EB69CE" w14:textId="77777777" w:rsidR="001E4E26" w:rsidRPr="00314B9E" w:rsidRDefault="001E4E26" w:rsidP="00314B9E">
      <w:pPr>
        <w:spacing w:line="360" w:lineRule="auto"/>
        <w:jc w:val="both"/>
        <w:rPr>
          <w:rFonts w:asciiTheme="majorBidi" w:hAnsiTheme="majorBidi"/>
          <w:szCs w:val="24"/>
          <w:rtl/>
        </w:rPr>
      </w:pPr>
    </w:p>
    <w:p w14:paraId="4746D8A8"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03F27030" w14:textId="77777777" w:rsidR="00F56444" w:rsidRPr="00314B9E" w:rsidRDefault="00F56444" w:rsidP="00F56444">
      <w:pPr>
        <w:spacing w:line="360" w:lineRule="auto"/>
        <w:jc w:val="center"/>
        <w:rPr>
          <w:rFonts w:asciiTheme="majorBidi" w:hAnsiTheme="majorBidi"/>
          <w:b/>
          <w:bCs/>
          <w:szCs w:val="24"/>
          <w:u w:val="single"/>
          <w:rtl/>
        </w:rPr>
      </w:pPr>
    </w:p>
    <w:p w14:paraId="06C69C09"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0C5CBA66" w14:textId="77777777" w:rsidR="00F56444" w:rsidRDefault="00F56444" w:rsidP="00314B9E">
      <w:pPr>
        <w:spacing w:line="360" w:lineRule="auto"/>
        <w:jc w:val="both"/>
        <w:rPr>
          <w:rFonts w:asciiTheme="majorBidi" w:hAnsiTheme="majorBidi"/>
          <w:szCs w:val="24"/>
          <w:rtl/>
        </w:rPr>
      </w:pPr>
    </w:p>
    <w:p w14:paraId="5C678636"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64672261" w14:textId="77777777" w:rsidTr="00E83064">
        <w:trPr>
          <w:jc w:val="center"/>
        </w:trPr>
        <w:tc>
          <w:tcPr>
            <w:tcW w:w="2144" w:type="dxa"/>
            <w:tcBorders>
              <w:top w:val="single" w:sz="4" w:space="0" w:color="auto"/>
            </w:tcBorders>
          </w:tcPr>
          <w:p w14:paraId="0A94B77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64DF3CC"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778E7DBF"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07B01C6"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79FFC64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639EDC3F" w14:textId="77777777" w:rsidR="001E4E26" w:rsidRPr="00314B9E" w:rsidRDefault="001E4E26" w:rsidP="00314B9E">
      <w:pPr>
        <w:spacing w:line="360" w:lineRule="auto"/>
        <w:jc w:val="center"/>
        <w:rPr>
          <w:rFonts w:asciiTheme="majorBidi" w:hAnsiTheme="majorBidi"/>
          <w:b/>
          <w:bCs/>
          <w:sz w:val="28"/>
          <w:szCs w:val="28"/>
          <w:u w:val="single"/>
          <w:rtl/>
        </w:rPr>
      </w:pPr>
    </w:p>
    <w:p w14:paraId="60744423" w14:textId="77777777" w:rsidR="001E4E26" w:rsidRPr="00314B9E" w:rsidRDefault="001E4E26" w:rsidP="00314B9E">
      <w:pPr>
        <w:spacing w:line="360" w:lineRule="auto"/>
        <w:jc w:val="center"/>
        <w:rPr>
          <w:rFonts w:asciiTheme="majorBidi" w:hAnsiTheme="majorBidi"/>
          <w:b/>
          <w:bCs/>
          <w:sz w:val="28"/>
          <w:szCs w:val="28"/>
          <w:u w:val="single"/>
          <w:rtl/>
        </w:rPr>
      </w:pPr>
    </w:p>
    <w:p w14:paraId="6766D817" w14:textId="77777777" w:rsidR="001E4E26" w:rsidRPr="00314B9E" w:rsidRDefault="001E4E26" w:rsidP="00314B9E">
      <w:pPr>
        <w:spacing w:line="360" w:lineRule="auto"/>
        <w:jc w:val="center"/>
        <w:rPr>
          <w:rFonts w:asciiTheme="majorBidi" w:hAnsiTheme="majorBidi"/>
          <w:b/>
          <w:bCs/>
          <w:sz w:val="28"/>
          <w:szCs w:val="28"/>
          <w:u w:val="single"/>
          <w:rtl/>
        </w:rPr>
      </w:pPr>
    </w:p>
    <w:p w14:paraId="6F7CE157" w14:textId="77777777" w:rsidR="001E4E26" w:rsidRPr="00314B9E" w:rsidRDefault="001E4E26" w:rsidP="00314B9E">
      <w:pPr>
        <w:spacing w:line="360" w:lineRule="auto"/>
        <w:jc w:val="center"/>
        <w:rPr>
          <w:rFonts w:asciiTheme="majorBidi" w:hAnsiTheme="majorBidi"/>
          <w:b/>
          <w:bCs/>
          <w:sz w:val="28"/>
          <w:szCs w:val="28"/>
          <w:u w:val="single"/>
          <w:rtl/>
        </w:rPr>
      </w:pPr>
    </w:p>
    <w:p w14:paraId="24DDB188" w14:textId="77777777" w:rsidR="001E4E26" w:rsidRPr="00314B9E" w:rsidRDefault="001E4E26" w:rsidP="00314B9E">
      <w:pPr>
        <w:spacing w:line="360" w:lineRule="auto"/>
        <w:jc w:val="center"/>
        <w:rPr>
          <w:rFonts w:asciiTheme="majorBidi" w:hAnsiTheme="majorBidi"/>
          <w:b/>
          <w:bCs/>
          <w:sz w:val="28"/>
          <w:szCs w:val="28"/>
          <w:u w:val="single"/>
          <w:rtl/>
        </w:rPr>
      </w:pPr>
    </w:p>
    <w:p w14:paraId="67F069AC" w14:textId="77777777" w:rsidR="001E4E26" w:rsidRPr="00314B9E" w:rsidRDefault="001E4E26" w:rsidP="00314B9E">
      <w:pPr>
        <w:spacing w:line="360" w:lineRule="auto"/>
        <w:jc w:val="center"/>
        <w:rPr>
          <w:rFonts w:asciiTheme="majorBidi" w:hAnsiTheme="majorBidi"/>
          <w:b/>
          <w:bCs/>
          <w:sz w:val="28"/>
          <w:szCs w:val="28"/>
          <w:u w:val="single"/>
          <w:rtl/>
        </w:rPr>
      </w:pPr>
    </w:p>
    <w:p w14:paraId="0D12DF54" w14:textId="77777777" w:rsidR="001E4E26" w:rsidRPr="00314B9E" w:rsidRDefault="001E4E26" w:rsidP="00314B9E">
      <w:pPr>
        <w:spacing w:line="360" w:lineRule="auto"/>
        <w:jc w:val="center"/>
        <w:rPr>
          <w:rFonts w:asciiTheme="majorBidi" w:hAnsiTheme="majorBidi"/>
          <w:b/>
          <w:bCs/>
          <w:sz w:val="28"/>
          <w:szCs w:val="28"/>
          <w:u w:val="single"/>
          <w:rtl/>
        </w:rPr>
      </w:pPr>
    </w:p>
    <w:p w14:paraId="280E45F3" w14:textId="77777777" w:rsidR="001E4E26" w:rsidRPr="00314B9E" w:rsidRDefault="001E4E26" w:rsidP="00314B9E">
      <w:pPr>
        <w:spacing w:line="360" w:lineRule="auto"/>
        <w:jc w:val="center"/>
        <w:rPr>
          <w:rFonts w:asciiTheme="majorBidi" w:hAnsiTheme="majorBidi"/>
          <w:b/>
          <w:bCs/>
          <w:sz w:val="28"/>
          <w:szCs w:val="28"/>
          <w:u w:val="single"/>
          <w:rtl/>
        </w:rPr>
      </w:pPr>
    </w:p>
    <w:p w14:paraId="469E4A1A" w14:textId="77777777" w:rsidR="00B56784" w:rsidRPr="00314B9E" w:rsidRDefault="00B56784" w:rsidP="00314B9E">
      <w:pPr>
        <w:spacing w:line="360" w:lineRule="auto"/>
        <w:jc w:val="center"/>
        <w:rPr>
          <w:rFonts w:asciiTheme="majorBidi" w:hAnsiTheme="majorBidi"/>
          <w:b/>
          <w:bCs/>
          <w:sz w:val="28"/>
          <w:szCs w:val="28"/>
          <w:u w:val="single"/>
          <w:rtl/>
        </w:rPr>
      </w:pPr>
    </w:p>
    <w:p w14:paraId="418DA495" w14:textId="77777777" w:rsidR="00B56784" w:rsidRPr="00314B9E" w:rsidRDefault="00B56784" w:rsidP="00314B9E">
      <w:pPr>
        <w:spacing w:line="360" w:lineRule="auto"/>
        <w:jc w:val="center"/>
        <w:rPr>
          <w:rFonts w:asciiTheme="majorBidi" w:hAnsiTheme="majorBidi"/>
          <w:b/>
          <w:bCs/>
          <w:sz w:val="28"/>
          <w:szCs w:val="28"/>
          <w:u w:val="single"/>
          <w:rtl/>
        </w:rPr>
      </w:pPr>
    </w:p>
    <w:p w14:paraId="71EFB980"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14AC4762"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6A213E66"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03B3306"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477D6F60" w14:textId="77777777" w:rsidTr="00E27F1D">
        <w:trPr>
          <w:trHeight w:hRule="exact" w:val="561"/>
          <w:jc w:val="right"/>
        </w:trPr>
        <w:tc>
          <w:tcPr>
            <w:tcW w:w="8958" w:type="dxa"/>
            <w:tcBorders>
              <w:top w:val="nil"/>
              <w:bottom w:val="nil"/>
            </w:tcBorders>
            <w:shd w:val="clear" w:color="auto" w:fill="1B3461"/>
            <w:vAlign w:val="center"/>
          </w:tcPr>
          <w:p w14:paraId="1863CB5D"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32267F61" w14:textId="77777777" w:rsidR="00E27F1D" w:rsidRDefault="00E27F1D" w:rsidP="00314B9E">
      <w:pPr>
        <w:spacing w:line="360" w:lineRule="auto"/>
        <w:jc w:val="center"/>
        <w:rPr>
          <w:rFonts w:asciiTheme="majorBidi" w:hAnsiTheme="majorBidi"/>
          <w:b/>
          <w:bCs/>
          <w:sz w:val="28"/>
          <w:szCs w:val="28"/>
          <w:u w:val="single"/>
          <w:rtl/>
        </w:rPr>
      </w:pPr>
    </w:p>
    <w:p w14:paraId="09F18D59"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12C85265" w14:textId="6F6F8B14" w:rsidR="001E4E26" w:rsidRPr="002431FD" w:rsidRDefault="001E4E26" w:rsidP="00342E2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50/2019</w:t>
      </w:r>
      <w:r w:rsidR="00342E26">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Cs w:val="24"/>
              <w:rtl/>
            </w:rPr>
            <w:t>ביצוע לסקר גיאולוגי לבחינת איכות וכמות חומר הגלם באתר מודיעים</w:t>
          </w:r>
        </w:sdtContent>
      </w:sdt>
    </w:p>
    <w:p w14:paraId="2A0DB5F9" w14:textId="77777777" w:rsidR="001E4E26" w:rsidRPr="00314B9E" w:rsidRDefault="001E4E26" w:rsidP="00314B9E">
      <w:pPr>
        <w:spacing w:line="360" w:lineRule="auto"/>
        <w:jc w:val="center"/>
        <w:rPr>
          <w:rFonts w:asciiTheme="majorBidi" w:hAnsiTheme="majorBidi"/>
          <w:szCs w:val="24"/>
          <w:rtl/>
        </w:rPr>
      </w:pPr>
    </w:p>
    <w:p w14:paraId="6B0ADDA8"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1AE66BD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14C31F73" w14:textId="77777777" w:rsidR="001E4E26" w:rsidRPr="00314B9E" w:rsidRDefault="001E4E26" w:rsidP="00314B9E">
      <w:pPr>
        <w:spacing w:line="360" w:lineRule="auto"/>
        <w:rPr>
          <w:rFonts w:asciiTheme="majorBidi" w:hAnsiTheme="majorBidi"/>
          <w:szCs w:val="24"/>
          <w:rtl/>
        </w:rPr>
      </w:pPr>
    </w:p>
    <w:p w14:paraId="1C9A2F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6210DE96"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3C380964"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4AE30720"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CD268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54CFEA2"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5D18005"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28FA55"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1889C3"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6469D37B"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4830B96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95309E" w14:textId="77777777" w:rsidR="001E4E26" w:rsidRPr="00314B9E" w:rsidRDefault="001E4E26" w:rsidP="00314B9E">
            <w:pPr>
              <w:spacing w:line="360" w:lineRule="auto"/>
              <w:jc w:val="both"/>
              <w:rPr>
                <w:rFonts w:asciiTheme="majorBidi" w:eastAsia="Calibri" w:hAnsiTheme="majorBidi"/>
                <w:szCs w:val="24"/>
                <w:highlight w:val="yellow"/>
                <w:rtl/>
              </w:rPr>
            </w:pPr>
          </w:p>
          <w:p w14:paraId="3076D6A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15491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DA1DD5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B4E7E3"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2C7CF01F"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046226E" w14:textId="77777777" w:rsidR="001E4E26" w:rsidRPr="00314B9E" w:rsidRDefault="001E4E26" w:rsidP="00314B9E">
            <w:pPr>
              <w:spacing w:line="360" w:lineRule="auto"/>
              <w:jc w:val="both"/>
              <w:rPr>
                <w:rFonts w:asciiTheme="majorBidi" w:eastAsia="Calibri" w:hAnsiTheme="majorBidi"/>
                <w:szCs w:val="24"/>
                <w:highlight w:val="yellow"/>
                <w:rtl/>
              </w:rPr>
            </w:pPr>
          </w:p>
          <w:p w14:paraId="6DA380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7DAF2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4B4AF2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B0320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0C338F07"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48F1B" w14:textId="77777777" w:rsidR="001E4E26" w:rsidRPr="00314B9E" w:rsidRDefault="001E4E26" w:rsidP="00314B9E">
            <w:pPr>
              <w:spacing w:line="360" w:lineRule="auto"/>
              <w:jc w:val="both"/>
              <w:rPr>
                <w:rFonts w:asciiTheme="majorBidi" w:eastAsia="Calibri" w:hAnsiTheme="majorBidi"/>
                <w:szCs w:val="24"/>
                <w:highlight w:val="yellow"/>
                <w:rtl/>
              </w:rPr>
            </w:pPr>
          </w:p>
          <w:p w14:paraId="3FC2E15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4B9AF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985308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A37E5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07080DA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02BFD5" w14:textId="77777777" w:rsidR="001E4E26" w:rsidRPr="00314B9E" w:rsidRDefault="001E4E26" w:rsidP="00314B9E">
            <w:pPr>
              <w:spacing w:line="360" w:lineRule="auto"/>
              <w:jc w:val="both"/>
              <w:rPr>
                <w:rFonts w:asciiTheme="majorBidi" w:eastAsia="Calibri" w:hAnsiTheme="majorBidi"/>
                <w:szCs w:val="24"/>
                <w:highlight w:val="yellow"/>
                <w:rtl/>
              </w:rPr>
            </w:pPr>
          </w:p>
          <w:p w14:paraId="5186225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1E1881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2F355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1F54E2"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AFFEE26" w14:textId="77777777" w:rsidR="001E4E26" w:rsidRPr="00314B9E" w:rsidRDefault="001E4E26" w:rsidP="00314B9E">
      <w:pPr>
        <w:spacing w:line="360" w:lineRule="auto"/>
        <w:jc w:val="both"/>
        <w:rPr>
          <w:rFonts w:asciiTheme="majorBidi" w:eastAsia="Calibri" w:hAnsiTheme="majorBidi"/>
          <w:b/>
          <w:bCs/>
          <w:szCs w:val="24"/>
        </w:rPr>
      </w:pPr>
    </w:p>
    <w:p w14:paraId="276000A9"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29062E49" w14:textId="77777777"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D2A66A8"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EB12775"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3D4360B0"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4A6BD0B" w14:textId="77777777" w:rsidTr="00E83064">
        <w:tc>
          <w:tcPr>
            <w:tcW w:w="1718" w:type="dxa"/>
            <w:tcBorders>
              <w:top w:val="single" w:sz="4" w:space="0" w:color="auto"/>
            </w:tcBorders>
          </w:tcPr>
          <w:p w14:paraId="5CE107B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FF1F82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40C9057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AE3B39E"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C6EAB3D"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CABF9F0"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CA0173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6BAF2DB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590C7DDD"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3A794302"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369FD849" w14:textId="77777777" w:rsidTr="00E27F1D">
        <w:trPr>
          <w:trHeight w:hRule="exact" w:val="561"/>
          <w:jc w:val="right"/>
        </w:trPr>
        <w:tc>
          <w:tcPr>
            <w:tcW w:w="8931" w:type="dxa"/>
            <w:tcBorders>
              <w:top w:val="nil"/>
              <w:bottom w:val="nil"/>
            </w:tcBorders>
            <w:shd w:val="clear" w:color="auto" w:fill="1B3461"/>
            <w:vAlign w:val="center"/>
          </w:tcPr>
          <w:p w14:paraId="4F4574D4"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2D39383F" w14:textId="77777777" w:rsidR="00E27F1D" w:rsidRDefault="00E27F1D" w:rsidP="002C760B">
      <w:pPr>
        <w:spacing w:after="120" w:line="360" w:lineRule="auto"/>
        <w:jc w:val="center"/>
        <w:rPr>
          <w:rFonts w:asciiTheme="majorBidi" w:hAnsiTheme="majorBidi"/>
          <w:b/>
          <w:bCs/>
          <w:sz w:val="22"/>
          <w:szCs w:val="22"/>
          <w:u w:val="single"/>
          <w:rtl/>
        </w:rPr>
      </w:pPr>
    </w:p>
    <w:p w14:paraId="072F868E"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549BBDE"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8B91C06" w14:textId="77777777" w:rsidR="002C760B" w:rsidRPr="00B42827" w:rsidRDefault="002C760B" w:rsidP="002C760B">
      <w:pPr>
        <w:ind w:left="360"/>
        <w:jc w:val="center"/>
        <w:rPr>
          <w:rFonts w:asciiTheme="majorBidi" w:hAnsiTheme="majorBidi"/>
          <w:szCs w:val="24"/>
          <w:rtl/>
        </w:rPr>
      </w:pPr>
    </w:p>
    <w:p w14:paraId="3074ECFE"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14:paraId="10B4ABC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7E2FEE60"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FD8D256"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C09F1A8" w14:textId="77777777" w:rsidR="002C760B" w:rsidRPr="00B42827" w:rsidRDefault="002C760B" w:rsidP="002C760B">
      <w:pPr>
        <w:ind w:left="360"/>
        <w:jc w:val="both"/>
        <w:rPr>
          <w:rFonts w:asciiTheme="majorBidi" w:hAnsiTheme="majorBidi"/>
          <w:szCs w:val="24"/>
          <w:rtl/>
        </w:rPr>
      </w:pPr>
    </w:p>
    <w:p w14:paraId="74886749"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2FEF50A2"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0AF52D19" w14:textId="77777777" w:rsidR="00FD28AA" w:rsidRDefault="00FD28AA" w:rsidP="002C760B">
      <w:pPr>
        <w:spacing w:line="360" w:lineRule="auto"/>
        <w:ind w:left="360"/>
        <w:jc w:val="center"/>
        <w:rPr>
          <w:rFonts w:asciiTheme="majorBidi" w:hAnsiTheme="majorBidi"/>
          <w:b/>
          <w:bCs/>
          <w:szCs w:val="24"/>
          <w:rtl/>
        </w:rPr>
      </w:pPr>
    </w:p>
    <w:p w14:paraId="7ACFCE2D"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11259A19"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6A956D6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0192C45D" w14:textId="6AFF765B" w:rsidR="002C760B" w:rsidRPr="00B42827" w:rsidRDefault="002C760B" w:rsidP="00342E2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השירותים הניתנים במסגרת ההסכם שנכרת</w:t>
      </w:r>
      <w:r w:rsidRPr="00342E26">
        <w:rPr>
          <w:rFonts w:asciiTheme="majorBidi" w:hAnsiTheme="majorBidi"/>
          <w:szCs w:val="24"/>
          <w:rtl/>
        </w:rPr>
        <w:t xml:space="preserve"> בעקבות </w:t>
      </w:r>
      <w:r w:rsidR="00716894" w:rsidRPr="00716894">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50/2019</w:t>
      </w:r>
      <w:r w:rsidR="00342E26">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EndPr/>
        <w:sdtContent>
          <w:r w:rsidR="00711658">
            <w:rPr>
              <w:rFonts w:asciiTheme="majorBidi" w:hAnsiTheme="majorBidi"/>
              <w:b/>
              <w:bCs/>
              <w:szCs w:val="24"/>
              <w:rtl/>
            </w:rPr>
            <w:t>ביצוע לסקר גיאולוגי לבחינת איכות וכמות חומר הגלם באתר מודיעים</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7683E33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3CB1E252"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0F444187"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892946F" w14:textId="77777777" w:rsidR="002C760B" w:rsidRPr="00B42827" w:rsidRDefault="002C760B" w:rsidP="002C760B">
      <w:pPr>
        <w:spacing w:line="360" w:lineRule="auto"/>
        <w:ind w:left="360"/>
        <w:jc w:val="both"/>
        <w:rPr>
          <w:rFonts w:asciiTheme="majorBidi" w:hAnsiTheme="majorBidi"/>
          <w:szCs w:val="24"/>
          <w:rtl/>
        </w:rPr>
      </w:pPr>
    </w:p>
    <w:p w14:paraId="3A554F99"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75DB8249" w14:textId="77777777"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01222555" w14:textId="77777777"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15FED645"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C6EC4DF"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0838001"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7FD298A0"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460399F4" w14:textId="77777777" w:rsidTr="00E83064">
        <w:trPr>
          <w:jc w:val="center"/>
        </w:trPr>
        <w:tc>
          <w:tcPr>
            <w:tcW w:w="2285" w:type="dxa"/>
            <w:tcBorders>
              <w:top w:val="single" w:sz="4" w:space="0" w:color="auto"/>
            </w:tcBorders>
          </w:tcPr>
          <w:p w14:paraId="4D36327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333B5201"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05C5C87C"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0FA8E18A"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5CE1303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14:paraId="1335F5AB"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181E544D"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E94C3C5"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C274672"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3F3C7975" w14:textId="77777777" w:rsidTr="00E83064">
        <w:trPr>
          <w:jc w:val="center"/>
        </w:trPr>
        <w:tc>
          <w:tcPr>
            <w:tcW w:w="2144" w:type="dxa"/>
            <w:tcBorders>
              <w:top w:val="single" w:sz="4" w:space="0" w:color="auto"/>
            </w:tcBorders>
          </w:tcPr>
          <w:p w14:paraId="59C629C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223D9122"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2EF5970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EAF9A92"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51C9A14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E0C497C" w14:textId="77777777" w:rsidR="00DF7B67" w:rsidRPr="00314B9E" w:rsidRDefault="00DF7B67" w:rsidP="00314B9E">
      <w:pPr>
        <w:spacing w:line="360" w:lineRule="auto"/>
        <w:jc w:val="both"/>
        <w:rPr>
          <w:rFonts w:asciiTheme="majorBidi" w:hAnsiTheme="majorBidi"/>
          <w:szCs w:val="24"/>
          <w:rtl/>
        </w:rPr>
      </w:pPr>
    </w:p>
    <w:p w14:paraId="086BD492" w14:textId="77777777" w:rsidR="00DF7B67" w:rsidRPr="00314B9E" w:rsidRDefault="00DF7B67" w:rsidP="00314B9E">
      <w:pPr>
        <w:spacing w:line="360" w:lineRule="auto"/>
        <w:jc w:val="both"/>
        <w:rPr>
          <w:rFonts w:asciiTheme="majorBidi" w:hAnsiTheme="majorBidi"/>
          <w:szCs w:val="24"/>
          <w:rtl/>
        </w:rPr>
      </w:pPr>
    </w:p>
    <w:p w14:paraId="2BC69332" w14:textId="77777777" w:rsidR="00DF7B67" w:rsidRPr="00314B9E" w:rsidRDefault="00DF7B67" w:rsidP="00314B9E">
      <w:pPr>
        <w:spacing w:line="360" w:lineRule="auto"/>
        <w:jc w:val="both"/>
        <w:rPr>
          <w:rFonts w:asciiTheme="majorBidi" w:hAnsiTheme="majorBidi"/>
          <w:szCs w:val="24"/>
          <w:rtl/>
        </w:rPr>
      </w:pPr>
    </w:p>
    <w:p w14:paraId="7C09BACE" w14:textId="77777777" w:rsidR="00DF7B67" w:rsidRPr="00314B9E" w:rsidRDefault="00DF7B67" w:rsidP="00314B9E">
      <w:pPr>
        <w:spacing w:line="360" w:lineRule="auto"/>
        <w:jc w:val="both"/>
        <w:rPr>
          <w:rFonts w:asciiTheme="majorBidi" w:hAnsiTheme="majorBidi"/>
          <w:szCs w:val="24"/>
          <w:rtl/>
        </w:rPr>
      </w:pPr>
    </w:p>
    <w:p w14:paraId="1C506248" w14:textId="77777777" w:rsidR="00DF7B67" w:rsidRPr="00314B9E" w:rsidRDefault="00DF7B67" w:rsidP="00314B9E">
      <w:pPr>
        <w:spacing w:line="360" w:lineRule="auto"/>
        <w:jc w:val="both"/>
        <w:rPr>
          <w:rFonts w:asciiTheme="majorBidi" w:hAnsiTheme="majorBidi"/>
          <w:szCs w:val="24"/>
          <w:rtl/>
        </w:rPr>
      </w:pPr>
    </w:p>
    <w:p w14:paraId="52D717EE" w14:textId="77777777" w:rsidR="00DF7B67" w:rsidRPr="00314B9E" w:rsidRDefault="00DF7B67" w:rsidP="00314B9E">
      <w:pPr>
        <w:spacing w:line="360" w:lineRule="auto"/>
        <w:jc w:val="both"/>
        <w:rPr>
          <w:rFonts w:asciiTheme="majorBidi" w:hAnsiTheme="majorBidi"/>
          <w:szCs w:val="24"/>
          <w:rtl/>
        </w:rPr>
      </w:pPr>
    </w:p>
    <w:p w14:paraId="20BDF302" w14:textId="77777777" w:rsidR="00DF7B67" w:rsidRPr="00314B9E" w:rsidRDefault="00DF7B67" w:rsidP="00314B9E">
      <w:pPr>
        <w:spacing w:line="360" w:lineRule="auto"/>
        <w:jc w:val="both"/>
        <w:rPr>
          <w:rFonts w:asciiTheme="majorBidi" w:hAnsiTheme="majorBidi"/>
          <w:szCs w:val="24"/>
          <w:rtl/>
        </w:rPr>
      </w:pPr>
    </w:p>
    <w:p w14:paraId="32205CA2" w14:textId="77777777" w:rsidR="00DF7B67" w:rsidRPr="00314B9E" w:rsidRDefault="00DF7B67" w:rsidP="00314B9E">
      <w:pPr>
        <w:spacing w:line="360" w:lineRule="auto"/>
        <w:jc w:val="both"/>
        <w:rPr>
          <w:rFonts w:asciiTheme="majorBidi" w:hAnsiTheme="majorBidi"/>
          <w:szCs w:val="24"/>
          <w:rtl/>
        </w:rPr>
      </w:pPr>
    </w:p>
    <w:p w14:paraId="1E8E8294" w14:textId="77777777" w:rsidR="00DF7B67" w:rsidRPr="00314B9E" w:rsidRDefault="00DF7B67" w:rsidP="00314B9E">
      <w:pPr>
        <w:spacing w:line="360" w:lineRule="auto"/>
        <w:jc w:val="both"/>
        <w:rPr>
          <w:rFonts w:asciiTheme="majorBidi" w:hAnsiTheme="majorBidi"/>
          <w:szCs w:val="24"/>
          <w:rtl/>
        </w:rPr>
      </w:pPr>
    </w:p>
    <w:p w14:paraId="5C34256E" w14:textId="77777777" w:rsidR="00DF7B67" w:rsidRPr="00314B9E" w:rsidRDefault="00DF7B67" w:rsidP="00314B9E">
      <w:pPr>
        <w:spacing w:line="360" w:lineRule="auto"/>
        <w:jc w:val="both"/>
        <w:rPr>
          <w:rFonts w:asciiTheme="majorBidi" w:hAnsiTheme="majorBidi"/>
          <w:szCs w:val="24"/>
          <w:rtl/>
        </w:rPr>
      </w:pPr>
    </w:p>
    <w:p w14:paraId="578CD99B" w14:textId="77777777" w:rsidR="00DF7B67" w:rsidRPr="00314B9E" w:rsidRDefault="00DF7B67" w:rsidP="00314B9E">
      <w:pPr>
        <w:spacing w:line="360" w:lineRule="auto"/>
        <w:jc w:val="both"/>
        <w:rPr>
          <w:rFonts w:asciiTheme="majorBidi" w:hAnsiTheme="majorBidi"/>
          <w:szCs w:val="24"/>
          <w:rtl/>
        </w:rPr>
      </w:pPr>
    </w:p>
    <w:p w14:paraId="5184F7AF" w14:textId="77777777" w:rsidR="00DF7B67" w:rsidRPr="00314B9E" w:rsidRDefault="00DF7B67" w:rsidP="00314B9E">
      <w:pPr>
        <w:spacing w:line="360" w:lineRule="auto"/>
        <w:jc w:val="both"/>
        <w:rPr>
          <w:rFonts w:asciiTheme="majorBidi" w:hAnsiTheme="majorBidi"/>
          <w:szCs w:val="24"/>
        </w:rPr>
      </w:pPr>
    </w:p>
    <w:p w14:paraId="751ECF62" w14:textId="77777777" w:rsidR="00DF7B67" w:rsidRPr="00314B9E" w:rsidRDefault="00DF7B67" w:rsidP="00314B9E">
      <w:pPr>
        <w:spacing w:line="360" w:lineRule="auto"/>
        <w:jc w:val="center"/>
        <w:rPr>
          <w:rFonts w:asciiTheme="majorBidi" w:hAnsiTheme="majorBidi"/>
          <w:b/>
          <w:bCs/>
          <w:sz w:val="28"/>
          <w:szCs w:val="28"/>
          <w:u w:val="single"/>
          <w:rtl/>
        </w:rPr>
      </w:pPr>
    </w:p>
    <w:p w14:paraId="3A06E880"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54B062D"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361240C1"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51009B33" w14:textId="77777777" w:rsidTr="00E27F1D">
        <w:trPr>
          <w:trHeight w:hRule="exact" w:val="561"/>
          <w:jc w:val="right"/>
        </w:trPr>
        <w:tc>
          <w:tcPr>
            <w:tcW w:w="8931" w:type="dxa"/>
            <w:tcBorders>
              <w:top w:val="nil"/>
              <w:bottom w:val="nil"/>
            </w:tcBorders>
            <w:shd w:val="clear" w:color="auto" w:fill="1B3461"/>
            <w:vAlign w:val="center"/>
          </w:tcPr>
          <w:p w14:paraId="5A38D2EC"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1F4EC9D9" w14:textId="77777777" w:rsidR="00A03849" w:rsidRDefault="00A03849" w:rsidP="00314B9E">
      <w:pPr>
        <w:spacing w:line="360" w:lineRule="auto"/>
        <w:ind w:firstLine="720"/>
        <w:jc w:val="center"/>
        <w:rPr>
          <w:rFonts w:asciiTheme="majorBidi" w:hAnsiTheme="majorBidi"/>
          <w:b/>
          <w:bCs/>
          <w:szCs w:val="24"/>
          <w:u w:val="single"/>
          <w:rtl/>
        </w:rPr>
      </w:pPr>
    </w:p>
    <w:p w14:paraId="2CA246E6"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6886C0D1" w14:textId="77777777" w:rsidR="00E84A64" w:rsidRPr="00E84A64" w:rsidRDefault="00E84A64" w:rsidP="00314B9E">
      <w:pPr>
        <w:spacing w:line="360" w:lineRule="auto"/>
        <w:ind w:firstLine="720"/>
        <w:jc w:val="center"/>
        <w:rPr>
          <w:rFonts w:asciiTheme="majorBidi" w:hAnsiTheme="majorBidi"/>
          <w:b/>
          <w:bCs/>
          <w:szCs w:val="24"/>
          <w:u w:val="single"/>
          <w:rtl/>
        </w:rPr>
      </w:pPr>
    </w:p>
    <w:p w14:paraId="149FF4E9" w14:textId="566A5367" w:rsidR="001E4E26" w:rsidRPr="00E84A64" w:rsidRDefault="00FE18EB" w:rsidP="00342E26">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מכרז פומבי מס'</w:t>
      </w:r>
      <w:r w:rsidR="00342E26">
        <w:rPr>
          <w:rFonts w:asciiTheme="majorBidi" w:hAnsiTheme="majorBidi" w:hint="cs"/>
          <w:b/>
          <w:bCs/>
          <w:sz w:val="22"/>
          <w:szCs w:val="22"/>
          <w:rtl/>
        </w:rPr>
        <w:t xml:space="preserve"> 50/2019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 w:val="22"/>
              <w:szCs w:val="22"/>
              <w:rtl/>
            </w:rPr>
            <w:t>ביצוע לסקר גיאולוגי לבחינת איכות וכמות חומר הגלם באתר מודיעים</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57834019"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613ED46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42682F2A"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1E648BB"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6A810C0B" w14:textId="77777777" w:rsidR="001E4E26" w:rsidRPr="00E84A64" w:rsidRDefault="001E4E26" w:rsidP="00314B9E">
      <w:pPr>
        <w:spacing w:line="360" w:lineRule="auto"/>
        <w:jc w:val="both"/>
        <w:rPr>
          <w:rFonts w:asciiTheme="majorBidi" w:hAnsiTheme="majorBidi"/>
          <w:sz w:val="22"/>
          <w:szCs w:val="22"/>
          <w:rtl/>
        </w:rPr>
      </w:pPr>
    </w:p>
    <w:p w14:paraId="73B7E13A"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7048691A"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4F4EE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6362053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426E28A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7197DA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7F76A35"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79B23F9A"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63EFAAB"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7923588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5C08D850"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A5F4CC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512493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798F764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0FBA7870"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FAB1BF4"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25C537A"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C5C90AA" w14:textId="77777777" w:rsidTr="00E83064">
        <w:trPr>
          <w:jc w:val="center"/>
        </w:trPr>
        <w:tc>
          <w:tcPr>
            <w:tcW w:w="2144" w:type="dxa"/>
            <w:tcBorders>
              <w:top w:val="single" w:sz="4" w:space="0" w:color="auto"/>
            </w:tcBorders>
          </w:tcPr>
          <w:p w14:paraId="0AFB68A2"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69E9C53F"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4840FD2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003C4691"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36BDF2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0626CC83"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19806FB8"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F4AAD2C"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EE26E31"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BDE5CF5" w14:textId="77777777" w:rsidTr="00E83064">
        <w:trPr>
          <w:jc w:val="center"/>
        </w:trPr>
        <w:tc>
          <w:tcPr>
            <w:tcW w:w="2144" w:type="dxa"/>
            <w:tcBorders>
              <w:top w:val="single" w:sz="4" w:space="0" w:color="auto"/>
            </w:tcBorders>
          </w:tcPr>
          <w:p w14:paraId="6FAA155B"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6B022FCE"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4DF0D378"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2AED7025"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1F4153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5CA10097" w14:textId="77777777" w:rsidR="00E84A64" w:rsidRPr="00314B9E" w:rsidRDefault="00E84A64" w:rsidP="00E84A64">
      <w:pPr>
        <w:spacing w:line="360" w:lineRule="auto"/>
        <w:jc w:val="both"/>
        <w:rPr>
          <w:rFonts w:asciiTheme="majorBidi" w:hAnsiTheme="majorBidi"/>
          <w:szCs w:val="24"/>
          <w:rtl/>
        </w:rPr>
      </w:pPr>
    </w:p>
    <w:p w14:paraId="27A075AD"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15CA95F6"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51CF3900"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14:paraId="2EDDBA4C" w14:textId="77777777" w:rsidTr="00E27F1D">
        <w:trPr>
          <w:trHeight w:hRule="exact" w:val="561"/>
          <w:jc w:val="right"/>
        </w:trPr>
        <w:tc>
          <w:tcPr>
            <w:tcW w:w="5000" w:type="pct"/>
            <w:tcBorders>
              <w:top w:val="nil"/>
              <w:bottom w:val="nil"/>
            </w:tcBorders>
            <w:shd w:val="clear" w:color="auto" w:fill="1B3461"/>
            <w:vAlign w:val="center"/>
          </w:tcPr>
          <w:p w14:paraId="17E7B37E"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0B40C111" w14:textId="77777777" w:rsidR="00E27F1D" w:rsidRDefault="00E27F1D" w:rsidP="00314B9E">
      <w:pPr>
        <w:spacing w:line="360" w:lineRule="auto"/>
        <w:rPr>
          <w:rFonts w:asciiTheme="majorBidi" w:hAnsiTheme="majorBidi"/>
          <w:b/>
          <w:bCs/>
          <w:szCs w:val="24"/>
          <w:rtl/>
        </w:rPr>
      </w:pPr>
    </w:p>
    <w:p w14:paraId="4E3B5947"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55DCEA29" w14:textId="77777777" w:rsidR="0088669E" w:rsidRPr="00456604" w:rsidRDefault="0088669E" w:rsidP="00314B9E">
      <w:pPr>
        <w:spacing w:line="360" w:lineRule="auto"/>
        <w:jc w:val="both"/>
        <w:rPr>
          <w:rFonts w:asciiTheme="majorBidi" w:hAnsiTheme="majorBidi"/>
          <w:szCs w:val="24"/>
          <w:rtl/>
        </w:rPr>
      </w:pPr>
    </w:p>
    <w:p w14:paraId="170FF9EB" w14:textId="5DB66745" w:rsidR="009A26B8" w:rsidRPr="008756DA" w:rsidRDefault="009A26B8" w:rsidP="009A26B8">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005310">
        <w:rPr>
          <w:rFonts w:asciiTheme="majorBidi" w:hAnsiTheme="majorBidi"/>
          <w:b/>
          <w:bCs/>
          <w:szCs w:val="24"/>
          <w:rtl/>
        </w:rPr>
        <w:t>מכרז פומבי מס'</w:t>
      </w:r>
      <w:r w:rsidR="00005310">
        <w:rPr>
          <w:rFonts w:asciiTheme="majorBidi" w:hAnsiTheme="majorBidi" w:hint="cs"/>
          <w:b/>
          <w:bCs/>
          <w:szCs w:val="24"/>
          <w:rtl/>
        </w:rPr>
        <w:t xml:space="preserve"> </w:t>
      </w:r>
      <w:r w:rsidR="00C41863">
        <w:rPr>
          <w:rFonts w:asciiTheme="majorBidi" w:hAnsiTheme="majorBidi" w:hint="cs"/>
          <w:b/>
          <w:bCs/>
          <w:szCs w:val="24"/>
          <w:rtl/>
        </w:rPr>
        <w:t>50/2019</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C9761D">
        <w:rPr>
          <w:rFonts w:asciiTheme="majorBidi" w:hAnsiTheme="majorBidi" w:hint="cs"/>
          <w:b/>
          <w:bCs/>
          <w:szCs w:val="24"/>
          <w:rtl/>
        </w:rPr>
        <w:t>מודיעים</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5AF369BC" w14:textId="77777777" w:rsidR="009A26B8" w:rsidRPr="008756DA" w:rsidRDefault="009A26B8" w:rsidP="009A26B8">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9A26B8" w:rsidRPr="000A4FFF" w14:paraId="1F03FD9B" w14:textId="77777777" w:rsidTr="00C26B7F">
        <w:tc>
          <w:tcPr>
            <w:tcW w:w="5742" w:type="dxa"/>
          </w:tcPr>
          <w:p w14:paraId="472C486F" w14:textId="77777777"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08E39CD3" w14:textId="77777777"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9A26B8" w:rsidRPr="008756DA" w14:paraId="6DE3C888" w14:textId="77777777" w:rsidTr="00C26B7F">
        <w:tc>
          <w:tcPr>
            <w:tcW w:w="5742" w:type="dxa"/>
          </w:tcPr>
          <w:p w14:paraId="7724EA90" w14:textId="77777777" w:rsidR="009A26B8" w:rsidRPr="00264B49" w:rsidRDefault="00264B49" w:rsidP="00264B49">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ביצוע דו</w:t>
            </w:r>
            <w:r w:rsidR="009A26B8">
              <w:rPr>
                <w:rFonts w:hint="cs"/>
                <w:szCs w:val="24"/>
                <w:rtl/>
              </w:rPr>
              <w:t>"</w:t>
            </w:r>
            <w:r w:rsidR="009A26B8" w:rsidRPr="008756DA">
              <w:rPr>
                <w:rFonts w:hint="cs"/>
                <w:szCs w:val="24"/>
                <w:rtl/>
              </w:rPr>
              <w:t>ח הסקר הגיאולוגי, כמפורט בפרק מבנה הדוח הגיאולוגי ותכולתו, כולל ביצוע כל השירותים הנלווים המתוארים ב"מפרט העבודה"</w:t>
            </w:r>
            <w:r w:rsidR="009A26B8">
              <w:rPr>
                <w:rFonts w:hint="cs"/>
                <w:szCs w:val="24"/>
                <w:rtl/>
              </w:rPr>
              <w:t>.</w:t>
            </w:r>
          </w:p>
        </w:tc>
        <w:tc>
          <w:tcPr>
            <w:tcW w:w="3206" w:type="dxa"/>
          </w:tcPr>
          <w:p w14:paraId="5E478C8C" w14:textId="77777777" w:rsidR="00264B49" w:rsidRDefault="00264B49" w:rsidP="00C26B7F">
            <w:pPr>
              <w:spacing w:before="120" w:after="120" w:line="276" w:lineRule="auto"/>
              <w:contextualSpacing/>
              <w:jc w:val="both"/>
              <w:rPr>
                <w:rFonts w:ascii="Arial" w:hAnsi="Arial"/>
                <w:szCs w:val="24"/>
                <w:rtl/>
              </w:rPr>
            </w:pPr>
          </w:p>
          <w:p w14:paraId="79E7C8F9" w14:textId="77777777" w:rsidR="00264B49" w:rsidRPr="008756DA" w:rsidRDefault="00264B49" w:rsidP="00C26B7F">
            <w:pPr>
              <w:spacing w:before="120" w:after="120" w:line="276" w:lineRule="auto"/>
              <w:contextualSpacing/>
              <w:jc w:val="both"/>
              <w:rPr>
                <w:rFonts w:ascii="Arial" w:hAnsi="Arial"/>
                <w:szCs w:val="24"/>
                <w:rtl/>
              </w:rPr>
            </w:pPr>
          </w:p>
          <w:p w14:paraId="4C15EACC"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FDD7523" w14:textId="77777777"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14:paraId="0D5D42D3" w14:textId="77777777" w:rsidTr="00C26B7F">
        <w:tc>
          <w:tcPr>
            <w:tcW w:w="5742" w:type="dxa"/>
          </w:tcPr>
          <w:p w14:paraId="5690FD52" w14:textId="77777777" w:rsidR="009A26B8" w:rsidRPr="008756DA" w:rsidRDefault="00264B49" w:rsidP="00C26B7F">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sidR="009A26B8">
              <w:rPr>
                <w:rFonts w:hint="cs"/>
                <w:szCs w:val="24"/>
                <w:rtl/>
              </w:rPr>
              <w:t>.</w:t>
            </w:r>
          </w:p>
        </w:tc>
        <w:tc>
          <w:tcPr>
            <w:tcW w:w="3206" w:type="dxa"/>
          </w:tcPr>
          <w:p w14:paraId="13530CA2" w14:textId="77777777" w:rsidR="009A26B8" w:rsidRPr="008756DA" w:rsidRDefault="009A26B8" w:rsidP="00C26B7F">
            <w:pPr>
              <w:spacing w:before="120" w:after="120" w:line="276" w:lineRule="auto"/>
              <w:contextualSpacing/>
              <w:jc w:val="both"/>
              <w:rPr>
                <w:rFonts w:ascii="Arial" w:hAnsi="Arial"/>
                <w:szCs w:val="24"/>
                <w:rtl/>
              </w:rPr>
            </w:pPr>
          </w:p>
          <w:p w14:paraId="74184E28"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37B5448"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534CD095" w14:textId="77777777" w:rsidTr="00C26B7F">
        <w:tc>
          <w:tcPr>
            <w:tcW w:w="5742" w:type="dxa"/>
          </w:tcPr>
          <w:p w14:paraId="4DD94502" w14:textId="77777777" w:rsidR="009A26B8" w:rsidRPr="008756DA" w:rsidRDefault="00264B49" w:rsidP="00C26B7F">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sidR="009A26B8">
              <w:rPr>
                <w:rFonts w:ascii="Arial" w:hAnsi="Arial" w:hint="cs"/>
                <w:szCs w:val="24"/>
                <w:rtl/>
              </w:rPr>
              <w:t>.</w:t>
            </w:r>
          </w:p>
        </w:tc>
        <w:tc>
          <w:tcPr>
            <w:tcW w:w="3206" w:type="dxa"/>
          </w:tcPr>
          <w:p w14:paraId="23394BF3" w14:textId="77777777" w:rsidR="009A26B8" w:rsidRPr="008756DA" w:rsidRDefault="009A26B8" w:rsidP="00C26B7F">
            <w:pPr>
              <w:spacing w:before="120" w:after="120" w:line="276" w:lineRule="auto"/>
              <w:contextualSpacing/>
              <w:jc w:val="both"/>
              <w:rPr>
                <w:rFonts w:ascii="Arial" w:hAnsi="Arial"/>
                <w:szCs w:val="24"/>
                <w:rtl/>
              </w:rPr>
            </w:pPr>
          </w:p>
          <w:p w14:paraId="6823642B"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0C6BCFC" w14:textId="77777777"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14:paraId="1F064603" w14:textId="77777777" w:rsidTr="00C26B7F">
        <w:tc>
          <w:tcPr>
            <w:tcW w:w="5742" w:type="dxa"/>
          </w:tcPr>
          <w:p w14:paraId="44EAD772" w14:textId="77777777" w:rsidR="009A26B8" w:rsidRPr="008756DA" w:rsidRDefault="00264B49" w:rsidP="00C26B7F">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sidR="009A26B8">
              <w:rPr>
                <w:rFonts w:ascii="Arial" w:hAnsi="Arial" w:hint="cs"/>
                <w:szCs w:val="24"/>
                <w:rtl/>
              </w:rPr>
              <w:t>.</w:t>
            </w:r>
          </w:p>
        </w:tc>
        <w:tc>
          <w:tcPr>
            <w:tcW w:w="3206" w:type="dxa"/>
          </w:tcPr>
          <w:p w14:paraId="0057F8CD" w14:textId="77777777" w:rsidR="009A26B8" w:rsidRPr="008756DA" w:rsidRDefault="009A26B8" w:rsidP="00C26B7F">
            <w:pPr>
              <w:spacing w:before="120" w:after="120" w:line="276" w:lineRule="auto"/>
              <w:contextualSpacing/>
              <w:jc w:val="both"/>
              <w:rPr>
                <w:rFonts w:ascii="Arial" w:hAnsi="Arial"/>
                <w:szCs w:val="24"/>
                <w:rtl/>
              </w:rPr>
            </w:pPr>
          </w:p>
          <w:p w14:paraId="49F06F6B"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27EF3663"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7DCE1671" w14:textId="77777777" w:rsidTr="00C26B7F">
        <w:tc>
          <w:tcPr>
            <w:tcW w:w="5742" w:type="dxa"/>
          </w:tcPr>
          <w:p w14:paraId="4EB8B6F5" w14:textId="77777777" w:rsidR="009A26B8" w:rsidRPr="008756DA" w:rsidRDefault="00264B49" w:rsidP="00C26B7F">
            <w:pPr>
              <w:spacing w:line="276" w:lineRule="auto"/>
              <w:jc w:val="both"/>
              <w:rPr>
                <w:szCs w:val="24"/>
                <w:rtl/>
              </w:rPr>
            </w:pPr>
            <w:r>
              <w:rPr>
                <w:szCs w:val="24"/>
              </w:rPr>
              <w:t>[T3</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שחיקה לפי שיטת לוס אנג'לס, דירוג</w:t>
            </w:r>
            <w:r w:rsidR="009A26B8" w:rsidRPr="008756DA">
              <w:rPr>
                <w:szCs w:val="24"/>
              </w:rPr>
              <w:t xml:space="preserve">B </w:t>
            </w:r>
            <w:r w:rsidR="009A26B8" w:rsidRPr="008756DA">
              <w:rPr>
                <w:rFonts w:hint="cs"/>
                <w:szCs w:val="24"/>
                <w:rtl/>
              </w:rPr>
              <w:t xml:space="preserve"> (מקס'), בכפוף לת"י 1865 חלק ב'-"שיטות בדיקה בתחום הסלילה: בדיקות של אגרגאטים"</w:t>
            </w:r>
            <w:r w:rsidR="009A26B8">
              <w:rPr>
                <w:rFonts w:hint="cs"/>
                <w:szCs w:val="24"/>
                <w:rtl/>
              </w:rPr>
              <w:t>.</w:t>
            </w:r>
          </w:p>
        </w:tc>
        <w:tc>
          <w:tcPr>
            <w:tcW w:w="3206" w:type="dxa"/>
          </w:tcPr>
          <w:p w14:paraId="1F4FB4FD" w14:textId="77777777" w:rsidR="009A26B8" w:rsidRPr="008756DA" w:rsidRDefault="009A26B8" w:rsidP="00C26B7F">
            <w:pPr>
              <w:spacing w:before="120" w:after="120" w:line="276" w:lineRule="auto"/>
              <w:contextualSpacing/>
              <w:jc w:val="both"/>
              <w:rPr>
                <w:rFonts w:ascii="Arial" w:hAnsi="Arial"/>
                <w:szCs w:val="24"/>
                <w:rtl/>
              </w:rPr>
            </w:pPr>
          </w:p>
          <w:p w14:paraId="4FDF1B89"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D303781"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1CD3E5E5" w14:textId="77777777" w:rsidTr="00C26B7F">
        <w:tc>
          <w:tcPr>
            <w:tcW w:w="5742" w:type="dxa"/>
          </w:tcPr>
          <w:p w14:paraId="663FF14C" w14:textId="77777777" w:rsidR="009A26B8" w:rsidRPr="008756DA" w:rsidRDefault="00264B49" w:rsidP="00C26B7F">
            <w:pPr>
              <w:spacing w:line="276" w:lineRule="auto"/>
              <w:jc w:val="both"/>
              <w:rPr>
                <w:szCs w:val="24"/>
                <w:rtl/>
              </w:rPr>
            </w:pPr>
            <w:r>
              <w:rPr>
                <w:szCs w:val="24"/>
              </w:rPr>
              <w:t>[T4</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sidR="009A26B8">
              <w:rPr>
                <w:rFonts w:hint="cs"/>
                <w:szCs w:val="24"/>
                <w:rtl/>
              </w:rPr>
              <w:t>.</w:t>
            </w:r>
          </w:p>
        </w:tc>
        <w:tc>
          <w:tcPr>
            <w:tcW w:w="3206" w:type="dxa"/>
          </w:tcPr>
          <w:p w14:paraId="3E18E160" w14:textId="77777777" w:rsidR="009A26B8" w:rsidRPr="008756DA" w:rsidRDefault="009A26B8" w:rsidP="00C26B7F">
            <w:pPr>
              <w:spacing w:before="120" w:after="120" w:line="276" w:lineRule="auto"/>
              <w:contextualSpacing/>
              <w:jc w:val="both"/>
              <w:rPr>
                <w:rFonts w:ascii="Arial" w:hAnsi="Arial"/>
                <w:szCs w:val="24"/>
                <w:rtl/>
              </w:rPr>
            </w:pPr>
          </w:p>
          <w:p w14:paraId="5B8B07E0"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FB9FAB5"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264B49" w:rsidRPr="008756DA" w14:paraId="61BA7B9F" w14:textId="77777777" w:rsidTr="00C26B7F">
        <w:tc>
          <w:tcPr>
            <w:tcW w:w="5742" w:type="dxa"/>
          </w:tcPr>
          <w:p w14:paraId="08274AA7" w14:textId="77777777" w:rsidR="00264B49" w:rsidRPr="00B25DC8" w:rsidRDefault="00264B49" w:rsidP="00264B49">
            <w:pPr>
              <w:spacing w:line="276" w:lineRule="auto"/>
              <w:jc w:val="both"/>
              <w:rPr>
                <w:szCs w:val="24"/>
                <w:rtl/>
              </w:rPr>
            </w:pPr>
            <w:r w:rsidRPr="00264B49">
              <w:rPr>
                <w:szCs w:val="24"/>
              </w:rPr>
              <w:t>[T5]</w:t>
            </w:r>
            <w:r w:rsidRPr="00AC7A27">
              <w:rPr>
                <w:rFonts w:hint="cs"/>
                <w:szCs w:val="24"/>
                <w:rtl/>
              </w:rPr>
              <w:t xml:space="preserve"> </w:t>
            </w:r>
            <w:r>
              <w:rPr>
                <w:rFonts w:hint="cs"/>
                <w:szCs w:val="24"/>
                <w:rtl/>
              </w:rPr>
              <w:t xml:space="preserve">- </w:t>
            </w:r>
            <w:r w:rsidRPr="00AC7A27">
              <w:rPr>
                <w:rFonts w:hint="cs"/>
                <w:szCs w:val="24"/>
                <w:rtl/>
              </w:rPr>
              <w:t xml:space="preserve">הצעת </w:t>
            </w:r>
            <w:r>
              <w:rPr>
                <w:rFonts w:hint="cs"/>
                <w:szCs w:val="24"/>
                <w:rtl/>
              </w:rPr>
              <w:t>מחיר עבור ביצוע בדיקת מעבדה אחת של חוזק לחיצה חד-צירי בלא כלוא (</w:t>
            </w:r>
            <w:r>
              <w:rPr>
                <w:szCs w:val="24"/>
              </w:rPr>
              <w:t>ASTM D 7012; ASTM D 2938</w:t>
            </w:r>
            <w:r>
              <w:rPr>
                <w:rFonts w:hint="cs"/>
                <w:szCs w:val="24"/>
                <w:rtl/>
              </w:rPr>
              <w:t>).</w:t>
            </w:r>
          </w:p>
        </w:tc>
        <w:tc>
          <w:tcPr>
            <w:tcW w:w="3206" w:type="dxa"/>
          </w:tcPr>
          <w:p w14:paraId="66678E94" w14:textId="77777777" w:rsidR="00264B49" w:rsidRPr="008756DA" w:rsidRDefault="00264B49" w:rsidP="00264B49">
            <w:pPr>
              <w:spacing w:before="120" w:after="120" w:line="276" w:lineRule="auto"/>
              <w:contextualSpacing/>
              <w:jc w:val="both"/>
              <w:rPr>
                <w:rFonts w:ascii="Arial" w:hAnsi="Arial"/>
                <w:szCs w:val="24"/>
                <w:rtl/>
              </w:rPr>
            </w:pPr>
          </w:p>
          <w:p w14:paraId="2DD5C086"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C4798B6"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264B49" w:rsidRPr="008756DA" w14:paraId="2FC13B9A" w14:textId="77777777" w:rsidTr="00C26B7F">
        <w:tc>
          <w:tcPr>
            <w:tcW w:w="5742" w:type="dxa"/>
          </w:tcPr>
          <w:p w14:paraId="4A256631" w14:textId="77777777" w:rsidR="00264B49" w:rsidRPr="00B25DC8" w:rsidRDefault="00264B49" w:rsidP="00264B49">
            <w:pPr>
              <w:spacing w:line="276" w:lineRule="auto"/>
              <w:jc w:val="both"/>
              <w:rPr>
                <w:szCs w:val="24"/>
                <w:rtl/>
              </w:rPr>
            </w:pPr>
            <w:r w:rsidRPr="00264B49">
              <w:rPr>
                <w:szCs w:val="24"/>
              </w:rPr>
              <w:t>[T6]</w:t>
            </w:r>
            <w:r>
              <w:rPr>
                <w:rFonts w:hint="cs"/>
                <w:szCs w:val="24"/>
                <w:rtl/>
              </w:rPr>
              <w:t xml:space="preserve"> - הצעת מחיר עבור ביצוע בדיקת מעבדה אחת של חוזק לחיצה חד-צירי בלא כלוא, כולל מדידת פרמטרים של קשיחות: מודול אלסטיות ומקדם פואסון (</w:t>
            </w:r>
            <w:r>
              <w:rPr>
                <w:szCs w:val="24"/>
              </w:rPr>
              <w:t>ASTM D 7012; ASTM D3148</w:t>
            </w:r>
            <w:r>
              <w:rPr>
                <w:rFonts w:hint="cs"/>
                <w:szCs w:val="24"/>
                <w:rtl/>
              </w:rPr>
              <w:t>).</w:t>
            </w:r>
          </w:p>
        </w:tc>
        <w:tc>
          <w:tcPr>
            <w:tcW w:w="3206" w:type="dxa"/>
          </w:tcPr>
          <w:p w14:paraId="17CE4111" w14:textId="77777777" w:rsidR="00264B49" w:rsidRDefault="00264B49" w:rsidP="00264B49">
            <w:pPr>
              <w:spacing w:before="120" w:after="120" w:line="276" w:lineRule="auto"/>
              <w:contextualSpacing/>
              <w:jc w:val="both"/>
              <w:rPr>
                <w:rFonts w:ascii="Arial" w:hAnsi="Arial"/>
                <w:szCs w:val="24"/>
                <w:rtl/>
              </w:rPr>
            </w:pPr>
          </w:p>
          <w:p w14:paraId="5EA2E5CB" w14:textId="77777777" w:rsidR="00264B49" w:rsidRPr="008756DA" w:rsidRDefault="00264B49" w:rsidP="00264B49">
            <w:pPr>
              <w:spacing w:before="120" w:after="120" w:line="276" w:lineRule="auto"/>
              <w:contextualSpacing/>
              <w:jc w:val="both"/>
              <w:rPr>
                <w:rFonts w:ascii="Arial" w:hAnsi="Arial"/>
                <w:szCs w:val="24"/>
                <w:rtl/>
              </w:rPr>
            </w:pPr>
          </w:p>
          <w:p w14:paraId="2A567490"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51C28DA8"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F1124A" w:rsidRPr="008756DA" w14:paraId="431A161C" w14:textId="77777777" w:rsidTr="00C26B7F">
        <w:tc>
          <w:tcPr>
            <w:tcW w:w="5742" w:type="dxa"/>
          </w:tcPr>
          <w:p w14:paraId="2318470F" w14:textId="77777777" w:rsidR="00F1124A" w:rsidRPr="00264B49" w:rsidRDefault="00F1124A" w:rsidP="00264B49">
            <w:pPr>
              <w:spacing w:line="276" w:lineRule="auto"/>
              <w:jc w:val="both"/>
              <w:rPr>
                <w:szCs w:val="24"/>
              </w:rPr>
            </w:pPr>
            <w:r w:rsidRPr="00264B49">
              <w:rPr>
                <w:szCs w:val="24"/>
              </w:rPr>
              <w:t>[T</w:t>
            </w:r>
            <w:r w:rsidR="00220362">
              <w:rPr>
                <w:szCs w:val="24"/>
              </w:rPr>
              <w:t>7</w:t>
            </w:r>
            <w:r w:rsidRPr="00264B49">
              <w:rPr>
                <w:szCs w:val="24"/>
              </w:rPr>
              <w:t>]</w:t>
            </w:r>
            <w:r>
              <w:rPr>
                <w:rFonts w:hint="cs"/>
                <w:szCs w:val="24"/>
                <w:rtl/>
              </w:rPr>
              <w:t xml:space="preserve"> - הצעת מחיר עבור ביצוע בדיקת מ</w:t>
            </w:r>
            <w:r w:rsidR="00220362">
              <w:rPr>
                <w:rFonts w:hint="cs"/>
                <w:szCs w:val="24"/>
                <w:rtl/>
              </w:rPr>
              <w:t>עבדה אחת של חוזק מתיחה לא ישיר</w:t>
            </w:r>
            <w:r w:rsidR="00CD6E30">
              <w:rPr>
                <w:rFonts w:hint="cs"/>
                <w:szCs w:val="24"/>
                <w:rtl/>
              </w:rPr>
              <w:t>ה</w:t>
            </w:r>
            <w:r w:rsidR="00220362">
              <w:rPr>
                <w:rFonts w:hint="cs"/>
                <w:szCs w:val="24"/>
                <w:rtl/>
              </w:rPr>
              <w:t xml:space="preserve"> (</w:t>
            </w:r>
            <w:r w:rsidR="00220362">
              <w:rPr>
                <w:szCs w:val="24"/>
              </w:rPr>
              <w:t>ASTM</w:t>
            </w:r>
            <w:r w:rsidR="00220362" w:rsidRPr="003F44B9">
              <w:rPr>
                <w:szCs w:val="24"/>
              </w:rPr>
              <w:t xml:space="preserve"> D 3967-08</w:t>
            </w:r>
            <w:r w:rsidR="00220362">
              <w:rPr>
                <w:rFonts w:hint="cs"/>
                <w:szCs w:val="24"/>
                <w:rtl/>
              </w:rPr>
              <w:t>)</w:t>
            </w:r>
          </w:p>
        </w:tc>
        <w:tc>
          <w:tcPr>
            <w:tcW w:w="3206" w:type="dxa"/>
          </w:tcPr>
          <w:p w14:paraId="756AC231" w14:textId="77777777" w:rsidR="00F1124A" w:rsidRDefault="00F1124A" w:rsidP="00F1124A">
            <w:pPr>
              <w:spacing w:before="120" w:after="120" w:line="276" w:lineRule="auto"/>
              <w:contextualSpacing/>
              <w:jc w:val="both"/>
              <w:rPr>
                <w:rFonts w:ascii="Arial" w:hAnsi="Arial"/>
                <w:szCs w:val="24"/>
                <w:rtl/>
              </w:rPr>
            </w:pPr>
          </w:p>
          <w:p w14:paraId="1BA8D767" w14:textId="77777777" w:rsidR="00F1124A" w:rsidRPr="008756DA" w:rsidRDefault="00F1124A" w:rsidP="00F1124A">
            <w:pPr>
              <w:spacing w:before="120" w:after="120" w:line="276" w:lineRule="auto"/>
              <w:contextualSpacing/>
              <w:jc w:val="both"/>
              <w:rPr>
                <w:rFonts w:ascii="Arial" w:hAnsi="Arial"/>
                <w:szCs w:val="24"/>
                <w:rtl/>
              </w:rPr>
            </w:pPr>
          </w:p>
          <w:p w14:paraId="375C38CD" w14:textId="77777777" w:rsidR="00F1124A" w:rsidRPr="008756DA" w:rsidRDefault="00F1124A" w:rsidP="00F1124A">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7FBD4A8" w14:textId="77777777" w:rsidR="00F1124A" w:rsidRDefault="00F1124A" w:rsidP="00F1124A">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5ACF0B49" w14:textId="77777777" w:rsidR="009A26B8" w:rsidRPr="005C5C15" w:rsidRDefault="009A26B8" w:rsidP="009A26B8">
      <w:pPr>
        <w:pStyle w:val="afff"/>
        <w:spacing w:before="120"/>
        <w:ind w:right="720"/>
        <w:rPr>
          <w:rFonts w:cs="David"/>
          <w:sz w:val="24"/>
          <w:szCs w:val="24"/>
          <w:u w:val="single"/>
          <w:rtl/>
        </w:rPr>
      </w:pPr>
    </w:p>
    <w:p w14:paraId="53F0C490" w14:textId="77777777" w:rsidR="009A26B8" w:rsidRPr="008756DA" w:rsidRDefault="009A26B8" w:rsidP="009A26B8">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56B1A85F"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14:paraId="7895191A"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0AF0FD6C"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5A36DF31" w14:textId="77777777" w:rsidR="009A26B8" w:rsidRPr="008756DA" w:rsidRDefault="009A26B8" w:rsidP="009A26B8">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9A26B8" w:rsidRPr="008756DA" w14:paraId="30E8DAE0" w14:textId="77777777" w:rsidTr="00C26B7F">
        <w:tc>
          <w:tcPr>
            <w:tcW w:w="2082" w:type="pct"/>
            <w:vAlign w:val="bottom"/>
          </w:tcPr>
          <w:p w14:paraId="061D352B"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298D6859"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5F51F553" w14:textId="77777777" w:rsidTr="00C26B7F">
        <w:tc>
          <w:tcPr>
            <w:tcW w:w="2082" w:type="pct"/>
            <w:vAlign w:val="bottom"/>
          </w:tcPr>
          <w:p w14:paraId="70219438" w14:textId="77777777" w:rsidR="009A26B8" w:rsidRPr="008756DA" w:rsidRDefault="009A26B8" w:rsidP="00C26B7F">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5340282C"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4FA288E" w14:textId="77777777" w:rsidTr="00C26B7F">
        <w:tc>
          <w:tcPr>
            <w:tcW w:w="2082" w:type="pct"/>
            <w:vAlign w:val="bottom"/>
          </w:tcPr>
          <w:p w14:paraId="663D6D15"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5D8EA91A"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B91D496" w14:textId="77777777" w:rsidTr="00C26B7F">
        <w:tc>
          <w:tcPr>
            <w:tcW w:w="2082" w:type="pct"/>
            <w:vAlign w:val="bottom"/>
          </w:tcPr>
          <w:p w14:paraId="4BF2AED2"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382982F5"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1347AC2E" w14:textId="77777777" w:rsidTr="00C26B7F">
        <w:tc>
          <w:tcPr>
            <w:tcW w:w="2082" w:type="pct"/>
            <w:vAlign w:val="bottom"/>
          </w:tcPr>
          <w:p w14:paraId="14954155"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3CF80E41"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64A0EB6B" w14:textId="77777777" w:rsidTr="00C26B7F">
        <w:tc>
          <w:tcPr>
            <w:tcW w:w="2082" w:type="pct"/>
            <w:vAlign w:val="bottom"/>
          </w:tcPr>
          <w:p w14:paraId="3FA52F03"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3F0958D0"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BA475F3" w14:textId="77777777" w:rsidTr="00C26B7F">
        <w:tc>
          <w:tcPr>
            <w:tcW w:w="2082" w:type="pct"/>
            <w:vAlign w:val="bottom"/>
          </w:tcPr>
          <w:p w14:paraId="0C744922"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642647FC"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47E523D" w14:textId="77777777" w:rsidTr="00C26B7F">
        <w:tc>
          <w:tcPr>
            <w:tcW w:w="2082" w:type="pct"/>
            <w:vAlign w:val="bottom"/>
          </w:tcPr>
          <w:p w14:paraId="5F4DB83A" w14:textId="77777777" w:rsidR="009A26B8" w:rsidRPr="008756DA" w:rsidRDefault="009A26B8" w:rsidP="00C26B7F">
            <w:pPr>
              <w:rPr>
                <w:rFonts w:asciiTheme="majorBidi" w:hAnsiTheme="majorBidi"/>
                <w:szCs w:val="24"/>
                <w:rtl/>
              </w:rPr>
            </w:pPr>
          </w:p>
        </w:tc>
        <w:tc>
          <w:tcPr>
            <w:tcW w:w="2918" w:type="pct"/>
            <w:tcBorders>
              <w:top w:val="single" w:sz="4" w:space="0" w:color="auto"/>
            </w:tcBorders>
          </w:tcPr>
          <w:p w14:paraId="43A177D0"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8CC85DF" w14:textId="77777777" w:rsidTr="00C26B7F">
        <w:tc>
          <w:tcPr>
            <w:tcW w:w="2082" w:type="pct"/>
            <w:vAlign w:val="bottom"/>
          </w:tcPr>
          <w:p w14:paraId="1D25A250"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47D09AB9"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748A711" w14:textId="77777777" w:rsidTr="00C26B7F">
        <w:tc>
          <w:tcPr>
            <w:tcW w:w="2082" w:type="pct"/>
            <w:vAlign w:val="bottom"/>
          </w:tcPr>
          <w:p w14:paraId="49388D9C" w14:textId="77777777" w:rsidR="009A26B8" w:rsidRPr="008756DA" w:rsidRDefault="009A26B8" w:rsidP="00C26B7F">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199D6C18" w14:textId="77777777" w:rsidR="009A26B8" w:rsidRPr="008756DA" w:rsidRDefault="009A26B8" w:rsidP="00C26B7F">
            <w:pPr>
              <w:spacing w:line="360" w:lineRule="auto"/>
              <w:jc w:val="both"/>
              <w:rPr>
                <w:rFonts w:asciiTheme="majorBidi" w:hAnsiTheme="majorBidi"/>
                <w:b/>
                <w:bCs/>
                <w:szCs w:val="24"/>
                <w:rtl/>
              </w:rPr>
            </w:pPr>
          </w:p>
        </w:tc>
      </w:tr>
    </w:tbl>
    <w:p w14:paraId="493E028E" w14:textId="77777777" w:rsidR="009A26B8" w:rsidRPr="008756DA" w:rsidRDefault="009A26B8" w:rsidP="009A26B8">
      <w:pPr>
        <w:spacing w:before="120" w:after="120" w:line="360" w:lineRule="auto"/>
        <w:jc w:val="both"/>
        <w:rPr>
          <w:rFonts w:asciiTheme="majorBidi" w:hAnsiTheme="majorBidi"/>
          <w:b/>
          <w:bCs/>
          <w:szCs w:val="24"/>
          <w:u w:val="single"/>
          <w:rtl/>
        </w:rPr>
      </w:pPr>
    </w:p>
    <w:p w14:paraId="6AF4D115" w14:textId="77777777" w:rsidR="009A26B8" w:rsidRPr="008756DA" w:rsidRDefault="009A26B8" w:rsidP="009A26B8">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A26B8" w:rsidRPr="008756DA" w14:paraId="3FF034EA" w14:textId="77777777" w:rsidTr="00C26B7F">
        <w:tc>
          <w:tcPr>
            <w:tcW w:w="3162" w:type="dxa"/>
            <w:tcBorders>
              <w:top w:val="single" w:sz="8" w:space="0" w:color="auto"/>
              <w:left w:val="nil"/>
              <w:bottom w:val="nil"/>
              <w:right w:val="nil"/>
            </w:tcBorders>
            <w:hideMark/>
          </w:tcPr>
          <w:p w14:paraId="4D06081E" w14:textId="77777777" w:rsidR="009A26B8" w:rsidRPr="008756DA" w:rsidRDefault="009A26B8" w:rsidP="00C26B7F">
            <w:pPr>
              <w:jc w:val="center"/>
              <w:rPr>
                <w:szCs w:val="24"/>
                <w:rtl/>
              </w:rPr>
            </w:pPr>
            <w:r w:rsidRPr="008756DA">
              <w:rPr>
                <w:rFonts w:hint="cs"/>
                <w:szCs w:val="24"/>
                <w:rtl/>
              </w:rPr>
              <w:t>תאריך</w:t>
            </w:r>
          </w:p>
        </w:tc>
        <w:tc>
          <w:tcPr>
            <w:tcW w:w="2367" w:type="dxa"/>
          </w:tcPr>
          <w:p w14:paraId="7B72398B" w14:textId="77777777" w:rsidR="009A26B8" w:rsidRPr="008756DA" w:rsidRDefault="009A26B8" w:rsidP="00C26B7F">
            <w:pPr>
              <w:ind w:firstLine="720"/>
              <w:jc w:val="both"/>
              <w:rPr>
                <w:szCs w:val="24"/>
                <w:rtl/>
              </w:rPr>
            </w:pPr>
          </w:p>
        </w:tc>
        <w:tc>
          <w:tcPr>
            <w:tcW w:w="3402" w:type="dxa"/>
            <w:tcBorders>
              <w:top w:val="single" w:sz="8" w:space="0" w:color="auto"/>
              <w:left w:val="nil"/>
              <w:bottom w:val="nil"/>
              <w:right w:val="nil"/>
            </w:tcBorders>
            <w:hideMark/>
          </w:tcPr>
          <w:p w14:paraId="681670BF" w14:textId="77777777" w:rsidR="009A26B8" w:rsidRPr="008756DA" w:rsidRDefault="009A26B8" w:rsidP="00C26B7F">
            <w:pPr>
              <w:ind w:firstLine="54"/>
              <w:jc w:val="center"/>
              <w:rPr>
                <w:szCs w:val="24"/>
                <w:rtl/>
              </w:rPr>
            </w:pPr>
            <w:r w:rsidRPr="008756DA">
              <w:rPr>
                <w:rFonts w:hint="cs"/>
                <w:szCs w:val="24"/>
                <w:rtl/>
              </w:rPr>
              <w:t>חתימת וחותמת מטעם המציע</w:t>
            </w:r>
          </w:p>
        </w:tc>
      </w:tr>
    </w:tbl>
    <w:p w14:paraId="7D2AD390" w14:textId="77777777" w:rsidR="009A26B8" w:rsidRPr="008756DA" w:rsidRDefault="009A26B8" w:rsidP="009A26B8">
      <w:pPr>
        <w:pStyle w:val="afff4"/>
        <w:spacing w:line="360" w:lineRule="auto"/>
        <w:jc w:val="left"/>
        <w:rPr>
          <w:rFonts w:asciiTheme="majorBidi" w:hAnsiTheme="majorBidi" w:cs="David"/>
          <w:b w:val="0"/>
          <w:bCs w:val="0"/>
          <w:sz w:val="24"/>
          <w:szCs w:val="24"/>
          <w:rtl/>
        </w:rPr>
      </w:pPr>
    </w:p>
    <w:p w14:paraId="6F03445B"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2426A8F"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B623970" w14:textId="47B6CCB4"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t>נספח יב</w:t>
            </w:r>
            <w:r w:rsidR="00354FA6">
              <w:rPr>
                <w:rFonts w:asciiTheme="majorBidi" w:hAnsiTheme="majorBidi" w:cs="David" w:hint="cs"/>
                <w:color w:val="auto"/>
                <w:rtl/>
              </w:rPr>
              <w:t>'</w:t>
            </w:r>
          </w:p>
        </w:tc>
      </w:tr>
      <w:tr w:rsidR="00F410B9" w:rsidRPr="00314B9E" w14:paraId="2122E0F9" w14:textId="77777777" w:rsidTr="00E27F1D">
        <w:trPr>
          <w:trHeight w:hRule="exact" w:val="561"/>
          <w:jc w:val="right"/>
        </w:trPr>
        <w:tc>
          <w:tcPr>
            <w:tcW w:w="5000" w:type="pct"/>
            <w:tcBorders>
              <w:top w:val="nil"/>
              <w:bottom w:val="nil"/>
            </w:tcBorders>
            <w:shd w:val="clear" w:color="auto" w:fill="1B3461"/>
            <w:vAlign w:val="center"/>
          </w:tcPr>
          <w:p w14:paraId="38FEC6F1"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521D66A1" w14:textId="77777777" w:rsidR="00F410B9" w:rsidRDefault="00F410B9" w:rsidP="00F410B9">
      <w:pPr>
        <w:spacing w:line="360" w:lineRule="auto"/>
        <w:jc w:val="both"/>
        <w:rPr>
          <w:rFonts w:asciiTheme="majorBidi" w:hAnsiTheme="majorBidi"/>
          <w:szCs w:val="24"/>
          <w:rtl/>
        </w:rPr>
      </w:pPr>
    </w:p>
    <w:p w14:paraId="4CF714D7"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3DE75A97" w14:textId="77777777" w:rsidR="00F410B9" w:rsidRDefault="00F410B9" w:rsidP="00314B9E">
      <w:pPr>
        <w:spacing w:line="360" w:lineRule="auto"/>
        <w:jc w:val="both"/>
        <w:rPr>
          <w:rFonts w:asciiTheme="majorBidi" w:hAnsiTheme="majorBidi"/>
          <w:szCs w:val="24"/>
          <w:rtl/>
        </w:rPr>
      </w:pPr>
    </w:p>
    <w:p w14:paraId="6F8B2E91"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4986571A"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41C865F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3FFCE004" w14:textId="77777777" w:rsidR="00F1124A" w:rsidRDefault="00F1124A" w:rsidP="00314B9E">
      <w:pPr>
        <w:spacing w:line="360" w:lineRule="auto"/>
        <w:jc w:val="both"/>
        <w:rPr>
          <w:rFonts w:asciiTheme="majorBidi" w:hAnsiTheme="majorBidi"/>
          <w:bCs/>
          <w:szCs w:val="24"/>
          <w:rtl/>
        </w:rPr>
      </w:pPr>
    </w:p>
    <w:p w14:paraId="632ADC22" w14:textId="77777777" w:rsidR="001E4E26" w:rsidRDefault="001E4E26" w:rsidP="00F1124A">
      <w:pPr>
        <w:spacing w:line="360" w:lineRule="auto"/>
        <w:jc w:val="center"/>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7E4BE6A7" w14:textId="77777777" w:rsidR="00F1124A" w:rsidRPr="00314B9E" w:rsidRDefault="00F1124A" w:rsidP="00F1124A">
      <w:pPr>
        <w:spacing w:line="360" w:lineRule="auto"/>
        <w:jc w:val="center"/>
        <w:rPr>
          <w:rFonts w:asciiTheme="majorBidi" w:hAnsiTheme="majorBidi"/>
          <w:b/>
          <w:bCs/>
          <w:szCs w:val="24"/>
          <w:u w:val="single"/>
          <w:rtl/>
        </w:rPr>
      </w:pPr>
    </w:p>
    <w:p w14:paraId="40DCA0DC"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6B13EC10" w14:textId="77777777" w:rsidR="001E4E26" w:rsidRPr="00314B9E" w:rsidRDefault="001E4E26" w:rsidP="00314B9E">
      <w:pPr>
        <w:ind w:left="565" w:hanging="567"/>
        <w:jc w:val="both"/>
        <w:rPr>
          <w:rFonts w:asciiTheme="majorBidi" w:hAnsiTheme="majorBidi"/>
          <w:b/>
          <w:bCs/>
          <w:szCs w:val="24"/>
          <w:rtl/>
        </w:rPr>
      </w:pPr>
    </w:p>
    <w:p w14:paraId="76542156"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48F694A5" wp14:editId="36B1564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B3932B" w14:textId="77777777" w:rsidR="005C6EAC" w:rsidRPr="00105BC1" w:rsidRDefault="005C6E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F694A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0B3932B" w14:textId="77777777" w:rsidR="005C6EAC" w:rsidRPr="00105BC1" w:rsidRDefault="005C6EAC"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48FE67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4C47E7EA" wp14:editId="7D98DB17">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4C3914" w14:textId="77777777" w:rsidR="005C6EAC" w:rsidRPr="00105BC1" w:rsidRDefault="005C6E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47E7EA"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D4C3914" w14:textId="77777777" w:rsidR="005C6EAC" w:rsidRPr="00105BC1" w:rsidRDefault="005C6EAC"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F883CD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C19EE73" wp14:editId="39DD9D9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C23347" w14:textId="77777777" w:rsidR="005C6EAC" w:rsidRPr="00105BC1" w:rsidRDefault="005C6E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19EE73"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AC23347" w14:textId="77777777" w:rsidR="005C6EAC" w:rsidRPr="00105BC1" w:rsidRDefault="005C6EAC"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891E78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5F3DF1C" wp14:editId="77C2F78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BE1C9E" w14:textId="77777777" w:rsidR="005C6EAC" w:rsidRPr="00105BC1" w:rsidRDefault="005C6E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F3DF1C"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BE1C9E" w14:textId="77777777" w:rsidR="005C6EAC" w:rsidRPr="00105BC1" w:rsidRDefault="005C6EAC"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06B2816"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DA0003E" wp14:editId="4E36158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0A6BB5" w14:textId="77777777" w:rsidR="005C6EAC" w:rsidRPr="00105BC1" w:rsidRDefault="005C6E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0003E"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D0A6BB5" w14:textId="77777777" w:rsidR="005C6EAC" w:rsidRPr="00105BC1" w:rsidRDefault="005C6EAC"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59EDC73B" w14:textId="77777777" w:rsidR="001E4E26" w:rsidRPr="00314B9E" w:rsidRDefault="001E4E26" w:rsidP="00314B9E">
      <w:pPr>
        <w:ind w:left="565" w:hanging="567"/>
        <w:jc w:val="both"/>
        <w:rPr>
          <w:rFonts w:asciiTheme="majorBidi" w:hAnsiTheme="majorBidi"/>
          <w:b/>
          <w:szCs w:val="24"/>
          <w:rtl/>
        </w:rPr>
      </w:pPr>
    </w:p>
    <w:p w14:paraId="12010A5D"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4CF742CA" w14:textId="77777777" w:rsidR="001E4E26" w:rsidRPr="00314B9E" w:rsidRDefault="001E4E26" w:rsidP="00314B9E">
      <w:pPr>
        <w:ind w:left="565" w:hanging="567"/>
        <w:jc w:val="both"/>
        <w:rPr>
          <w:rFonts w:asciiTheme="majorBidi" w:hAnsiTheme="majorBidi"/>
          <w:b/>
          <w:szCs w:val="24"/>
          <w:rtl/>
        </w:rPr>
      </w:pPr>
    </w:p>
    <w:p w14:paraId="44CA1148"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1705BF17" w14:textId="77777777" w:rsidR="001E4E26" w:rsidRDefault="001E4E26" w:rsidP="00314B9E">
      <w:pPr>
        <w:ind w:left="565" w:hanging="567"/>
        <w:jc w:val="both"/>
        <w:rPr>
          <w:rFonts w:asciiTheme="majorBidi" w:hAnsiTheme="majorBidi"/>
          <w:b/>
          <w:szCs w:val="24"/>
          <w:rtl/>
        </w:rPr>
      </w:pPr>
    </w:p>
    <w:p w14:paraId="52809737" w14:textId="77777777" w:rsidR="00F410B9" w:rsidRPr="00314B9E" w:rsidRDefault="00F410B9" w:rsidP="00314B9E">
      <w:pPr>
        <w:ind w:left="565" w:hanging="567"/>
        <w:jc w:val="both"/>
        <w:rPr>
          <w:rFonts w:asciiTheme="majorBidi" w:hAnsiTheme="majorBidi"/>
          <w:b/>
          <w:szCs w:val="24"/>
          <w:rtl/>
        </w:rPr>
      </w:pPr>
    </w:p>
    <w:p w14:paraId="2A360C39"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054F3C3D" w14:textId="77777777" w:rsidTr="004E77E4">
        <w:tc>
          <w:tcPr>
            <w:tcW w:w="3162" w:type="dxa"/>
            <w:tcBorders>
              <w:top w:val="single" w:sz="8" w:space="0" w:color="auto"/>
              <w:left w:val="nil"/>
              <w:bottom w:val="nil"/>
              <w:right w:val="nil"/>
            </w:tcBorders>
            <w:hideMark/>
          </w:tcPr>
          <w:p w14:paraId="767FA81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1A6176B2"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28133E71"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BC692B4" w14:textId="77777777" w:rsidR="001E4E26" w:rsidRPr="00314B9E" w:rsidRDefault="001E4E26" w:rsidP="00314B9E">
      <w:pPr>
        <w:rPr>
          <w:rFonts w:asciiTheme="majorBidi" w:hAnsiTheme="majorBidi"/>
          <w:noProof/>
          <w:szCs w:val="24"/>
          <w:rtl/>
        </w:rPr>
      </w:pPr>
    </w:p>
    <w:p w14:paraId="1BF6D31E"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1ADFF7F6"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70DE390" w14:textId="57F90801" w:rsidR="00DB0FFD" w:rsidRPr="00F410B9" w:rsidRDefault="00DB0FFD" w:rsidP="00354FA6">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00354FA6">
              <w:rPr>
                <w:rFonts w:asciiTheme="majorBidi" w:hAnsiTheme="majorBidi" w:cs="David" w:hint="cs"/>
                <w:color w:val="auto"/>
                <w:rtl/>
              </w:rPr>
              <w:t>'</w:t>
            </w:r>
          </w:p>
        </w:tc>
      </w:tr>
      <w:tr w:rsidR="00DB0FFD" w:rsidRPr="00314B9E" w14:paraId="15F0160E" w14:textId="77777777" w:rsidTr="00E27F1D">
        <w:trPr>
          <w:trHeight w:hRule="exact" w:val="561"/>
          <w:jc w:val="right"/>
        </w:trPr>
        <w:tc>
          <w:tcPr>
            <w:tcW w:w="5000" w:type="pct"/>
            <w:tcBorders>
              <w:top w:val="nil"/>
              <w:bottom w:val="nil"/>
            </w:tcBorders>
            <w:shd w:val="clear" w:color="auto" w:fill="1B3461"/>
            <w:vAlign w:val="center"/>
          </w:tcPr>
          <w:p w14:paraId="1D385A62"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68AD042" w14:textId="77777777" w:rsidR="001E4E26" w:rsidRPr="00314B9E" w:rsidRDefault="001E4E26" w:rsidP="00314B9E">
      <w:pPr>
        <w:rPr>
          <w:rFonts w:asciiTheme="majorBidi" w:hAnsiTheme="majorBidi"/>
          <w:rtl/>
        </w:rPr>
      </w:pPr>
    </w:p>
    <w:p w14:paraId="06643E29"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4EB157A0" w14:textId="77777777" w:rsidR="001E4E26" w:rsidRPr="00314B9E" w:rsidRDefault="001E4E26" w:rsidP="00314B9E">
      <w:pPr>
        <w:jc w:val="both"/>
        <w:rPr>
          <w:rFonts w:asciiTheme="majorBidi" w:hAnsiTheme="majorBidi"/>
          <w:szCs w:val="24"/>
          <w:rtl/>
        </w:rPr>
      </w:pPr>
    </w:p>
    <w:p w14:paraId="047B7FD4" w14:textId="77777777" w:rsidR="001E4E26" w:rsidRPr="00314B9E" w:rsidRDefault="001E4E26" w:rsidP="00314B9E">
      <w:pPr>
        <w:jc w:val="both"/>
        <w:rPr>
          <w:rFonts w:asciiTheme="majorBidi" w:hAnsiTheme="majorBidi"/>
          <w:szCs w:val="24"/>
          <w:rtl/>
        </w:rPr>
      </w:pPr>
    </w:p>
    <w:p w14:paraId="10E38E4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4D7193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AEEDC0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87C916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DE1E19F" w14:textId="77777777" w:rsidR="001E4E26" w:rsidRPr="00314B9E" w:rsidRDefault="001E4E26" w:rsidP="00314B9E">
      <w:pPr>
        <w:spacing w:line="360" w:lineRule="auto"/>
        <w:jc w:val="both"/>
        <w:rPr>
          <w:rFonts w:asciiTheme="majorBidi" w:hAnsiTheme="majorBidi"/>
          <w:szCs w:val="24"/>
          <w:rtl/>
        </w:rPr>
      </w:pPr>
    </w:p>
    <w:p w14:paraId="0D99711F"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52957C84" w14:textId="77777777" w:rsidR="001E4E26" w:rsidRPr="00314B9E" w:rsidRDefault="001E4E26" w:rsidP="00314B9E">
      <w:pPr>
        <w:spacing w:line="360" w:lineRule="auto"/>
        <w:jc w:val="both"/>
        <w:rPr>
          <w:rFonts w:asciiTheme="majorBidi" w:hAnsiTheme="majorBidi"/>
          <w:szCs w:val="24"/>
          <w:rtl/>
        </w:rPr>
      </w:pPr>
    </w:p>
    <w:p w14:paraId="4BD6AE04" w14:textId="77777777" w:rsidR="001E4E26" w:rsidRPr="00314B9E" w:rsidRDefault="001E4E26" w:rsidP="00314B9E">
      <w:pPr>
        <w:spacing w:line="360" w:lineRule="auto"/>
        <w:jc w:val="both"/>
        <w:rPr>
          <w:rFonts w:asciiTheme="majorBidi" w:hAnsiTheme="majorBidi"/>
          <w:szCs w:val="24"/>
          <w:rtl/>
        </w:rPr>
      </w:pPr>
    </w:p>
    <w:p w14:paraId="05DEB609"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BFA1DEF" w14:textId="77777777" w:rsidR="001E4E26" w:rsidRPr="00314B9E" w:rsidRDefault="001E4E26" w:rsidP="00314B9E">
      <w:pPr>
        <w:spacing w:line="360" w:lineRule="auto"/>
        <w:jc w:val="both"/>
        <w:rPr>
          <w:rFonts w:asciiTheme="majorBidi" w:hAnsiTheme="majorBidi"/>
          <w:szCs w:val="24"/>
          <w:rtl/>
        </w:rPr>
      </w:pPr>
    </w:p>
    <w:p w14:paraId="555B292C" w14:textId="77777777" w:rsidR="001E4E26" w:rsidRPr="00314B9E" w:rsidRDefault="001E4E26" w:rsidP="00314B9E">
      <w:pPr>
        <w:spacing w:line="360" w:lineRule="auto"/>
        <w:jc w:val="both"/>
        <w:rPr>
          <w:rFonts w:asciiTheme="majorBidi" w:hAnsiTheme="majorBidi"/>
          <w:szCs w:val="24"/>
          <w:rtl/>
        </w:rPr>
      </w:pPr>
    </w:p>
    <w:p w14:paraId="2547648A" w14:textId="77777777" w:rsidR="001E4E26" w:rsidRPr="00314B9E" w:rsidRDefault="001E4E26" w:rsidP="00314B9E">
      <w:pPr>
        <w:spacing w:line="360" w:lineRule="auto"/>
        <w:jc w:val="both"/>
        <w:rPr>
          <w:rFonts w:asciiTheme="majorBidi" w:hAnsiTheme="majorBidi"/>
          <w:szCs w:val="24"/>
          <w:rtl/>
        </w:rPr>
      </w:pPr>
    </w:p>
    <w:p w14:paraId="3EE8B6A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00B4318A" w14:textId="77777777" w:rsidR="001E4E26" w:rsidRPr="00314B9E" w:rsidRDefault="001E4E26" w:rsidP="00314B9E">
      <w:pPr>
        <w:spacing w:line="360" w:lineRule="auto"/>
        <w:jc w:val="both"/>
        <w:rPr>
          <w:rFonts w:asciiTheme="majorBidi" w:hAnsiTheme="majorBidi"/>
          <w:szCs w:val="24"/>
          <w:rtl/>
        </w:rPr>
      </w:pPr>
    </w:p>
    <w:p w14:paraId="1BDD1AD4"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21BB7C6A" w14:textId="77777777" w:rsidTr="00E84A64">
        <w:tc>
          <w:tcPr>
            <w:tcW w:w="2002" w:type="dxa"/>
            <w:tcBorders>
              <w:top w:val="single" w:sz="4" w:space="0" w:color="auto"/>
            </w:tcBorders>
          </w:tcPr>
          <w:p w14:paraId="0C5B0A7E"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BAE29B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03838B45"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688284DB"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722FC340"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2D624FCF"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2F9C7EDC"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0A0B4B8"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E0323E" w14:paraId="13523067"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2041B1E4" w14:textId="07B4E343" w:rsidR="00DB0FFD" w:rsidRPr="00E0323E" w:rsidRDefault="00DB0FFD" w:rsidP="002B1966">
            <w:pPr>
              <w:pStyle w:val="afffc"/>
              <w:jc w:val="left"/>
              <w:rPr>
                <w:rFonts w:asciiTheme="majorBidi" w:hAnsiTheme="majorBidi" w:cs="David"/>
                <w:color w:val="auto"/>
                <w:rtl/>
              </w:rPr>
            </w:pPr>
            <w:r w:rsidRPr="00E0323E">
              <w:rPr>
                <w:rFonts w:asciiTheme="majorBidi" w:hAnsiTheme="majorBidi" w:cs="David" w:hint="cs"/>
                <w:color w:val="auto"/>
                <w:rtl/>
              </w:rPr>
              <w:t>נספח יד</w:t>
            </w:r>
            <w:r w:rsidR="00354FA6" w:rsidRPr="00E0323E">
              <w:rPr>
                <w:rFonts w:asciiTheme="majorBidi" w:hAnsiTheme="majorBidi" w:cs="David" w:hint="cs"/>
                <w:color w:val="auto"/>
                <w:rtl/>
              </w:rPr>
              <w:t>'</w:t>
            </w:r>
          </w:p>
        </w:tc>
      </w:tr>
      <w:tr w:rsidR="00DB0FFD" w:rsidRPr="00E0323E" w14:paraId="4B3743AE" w14:textId="77777777" w:rsidTr="002B1966">
        <w:trPr>
          <w:trHeight w:hRule="exact" w:val="561"/>
          <w:jc w:val="right"/>
        </w:trPr>
        <w:tc>
          <w:tcPr>
            <w:tcW w:w="8958" w:type="dxa"/>
            <w:tcBorders>
              <w:top w:val="nil"/>
              <w:bottom w:val="nil"/>
            </w:tcBorders>
            <w:shd w:val="clear" w:color="auto" w:fill="1B3461"/>
            <w:vAlign w:val="center"/>
          </w:tcPr>
          <w:p w14:paraId="53179836" w14:textId="77777777" w:rsidR="00DB0FFD" w:rsidRPr="00E0323E" w:rsidRDefault="00DB0FFD" w:rsidP="002B1966">
            <w:pPr>
              <w:pStyle w:val="afffc"/>
              <w:jc w:val="left"/>
              <w:rPr>
                <w:rFonts w:asciiTheme="majorBidi" w:hAnsiTheme="majorBidi" w:cs="David"/>
                <w:rtl/>
              </w:rPr>
            </w:pPr>
            <w:r w:rsidRPr="00E0323E">
              <w:rPr>
                <w:rFonts w:asciiTheme="majorBidi" w:hAnsiTheme="majorBidi" w:cs="David"/>
                <w:b w:val="0"/>
                <w:i/>
                <w:rtl/>
              </w:rPr>
              <w:t>אישור קיום ביטוחים</w:t>
            </w:r>
          </w:p>
        </w:tc>
      </w:tr>
    </w:tbl>
    <w:p w14:paraId="222C51EA" w14:textId="77777777" w:rsidR="00C26B7F" w:rsidRPr="00E0323E" w:rsidRDefault="00C26B7F" w:rsidP="00C26B7F">
      <w:pPr>
        <w:spacing w:line="276" w:lineRule="auto"/>
        <w:rPr>
          <w:b/>
          <w:bCs/>
          <w:szCs w:val="24"/>
          <w:u w:val="single"/>
          <w:rtl/>
        </w:rPr>
      </w:pPr>
    </w:p>
    <w:p w14:paraId="194F4079" w14:textId="77777777" w:rsidR="00AA0224" w:rsidRPr="00E0323E" w:rsidRDefault="00AA0224" w:rsidP="004A14A5">
      <w:pPr>
        <w:rPr>
          <w:szCs w:val="24"/>
          <w:rtl/>
        </w:rPr>
      </w:pPr>
      <w:r w:rsidRPr="00E0323E">
        <w:rPr>
          <w:rtl/>
        </w:rPr>
        <w:t xml:space="preserve">לכבוד </w:t>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szCs w:val="24"/>
          <w:rtl/>
        </w:rPr>
        <w:t xml:space="preserve">                       סימוכין: 1995</w:t>
      </w:r>
    </w:p>
    <w:p w14:paraId="106919DB" w14:textId="77777777" w:rsidR="00AA0224" w:rsidRPr="00E0323E" w:rsidRDefault="00AA0224" w:rsidP="004A14A5">
      <w:pPr>
        <w:rPr>
          <w:szCs w:val="24"/>
          <w:rtl/>
        </w:rPr>
      </w:pPr>
    </w:p>
    <w:p w14:paraId="2B11AD5E" w14:textId="77777777" w:rsidR="00AA0224" w:rsidRPr="00E0323E" w:rsidRDefault="00AA0224" w:rsidP="004A14A5">
      <w:pPr>
        <w:spacing w:line="360" w:lineRule="auto"/>
        <w:rPr>
          <w:b/>
          <w:bCs/>
          <w:szCs w:val="24"/>
          <w:u w:val="single"/>
          <w:rtl/>
        </w:rPr>
      </w:pPr>
      <w:r w:rsidRPr="00E0323E">
        <w:rPr>
          <w:b/>
          <w:bCs/>
          <w:szCs w:val="24"/>
          <w:u w:val="single"/>
          <w:rtl/>
        </w:rPr>
        <w:t>מדינת ישראל – משרד האנרגיה;</w:t>
      </w:r>
    </w:p>
    <w:p w14:paraId="6034BB93" w14:textId="77777777" w:rsidR="00AA0224" w:rsidRPr="00E0323E" w:rsidRDefault="00AA0224" w:rsidP="004A14A5">
      <w:pPr>
        <w:spacing w:line="360" w:lineRule="auto"/>
        <w:rPr>
          <w:b/>
          <w:bCs/>
          <w:szCs w:val="24"/>
          <w:u w:val="single"/>
          <w:rtl/>
        </w:rPr>
      </w:pPr>
      <w:r w:rsidRPr="00E0323E">
        <w:rPr>
          <w:rFonts w:hint="eastAsia"/>
          <w:b/>
          <w:bCs/>
          <w:szCs w:val="24"/>
          <w:u w:val="single"/>
          <w:rtl/>
        </w:rPr>
        <w:t>בכתובת</w:t>
      </w:r>
      <w:r w:rsidRPr="00E0323E">
        <w:rPr>
          <w:b/>
          <w:bCs/>
          <w:szCs w:val="24"/>
          <w:u w:val="single"/>
          <w:rtl/>
        </w:rPr>
        <w:t>:</w:t>
      </w:r>
      <w:r w:rsidRPr="00E0323E">
        <w:rPr>
          <w:szCs w:val="24"/>
          <w:u w:val="single"/>
          <w:rtl/>
        </w:rPr>
        <w:t xml:space="preserve"> בניין גינרי 2, רח' בנק ישראל 7, ירושלים</w:t>
      </w:r>
    </w:p>
    <w:p w14:paraId="620CDABB" w14:textId="77777777" w:rsidR="00AA0224" w:rsidRPr="00E0323E" w:rsidRDefault="00AA0224" w:rsidP="004A14A5">
      <w:pPr>
        <w:spacing w:line="360" w:lineRule="auto"/>
        <w:rPr>
          <w:szCs w:val="24"/>
          <w:rtl/>
        </w:rPr>
      </w:pPr>
    </w:p>
    <w:p w14:paraId="22301A18" w14:textId="77777777" w:rsidR="00AA0224" w:rsidRPr="00E0323E" w:rsidRDefault="00AA0224" w:rsidP="004A14A5">
      <w:pPr>
        <w:spacing w:line="360" w:lineRule="auto"/>
        <w:rPr>
          <w:b/>
          <w:bCs/>
          <w:szCs w:val="24"/>
          <w:u w:val="single"/>
          <w:rtl/>
        </w:rPr>
      </w:pPr>
      <w:r w:rsidRPr="00E0323E">
        <w:rPr>
          <w:b/>
          <w:bCs/>
          <w:szCs w:val="24"/>
          <w:u w:val="single"/>
          <w:rtl/>
        </w:rPr>
        <w:t>מדינת ישראל – משרד ה</w:t>
      </w:r>
      <w:r w:rsidRPr="00E0323E">
        <w:rPr>
          <w:rFonts w:hint="eastAsia"/>
          <w:b/>
          <w:bCs/>
          <w:szCs w:val="24"/>
          <w:u w:val="single"/>
          <w:rtl/>
        </w:rPr>
        <w:t>ביטחון</w:t>
      </w:r>
      <w:r w:rsidRPr="00E0323E">
        <w:rPr>
          <w:b/>
          <w:bCs/>
          <w:szCs w:val="24"/>
          <w:u w:val="single"/>
          <w:rtl/>
        </w:rPr>
        <w:t>;</w:t>
      </w:r>
    </w:p>
    <w:p w14:paraId="2A65BC3F" w14:textId="77777777" w:rsidR="00AA0224" w:rsidRPr="00E0323E" w:rsidRDefault="00AA0224" w:rsidP="004A14A5">
      <w:pPr>
        <w:spacing w:line="340" w:lineRule="exact"/>
        <w:rPr>
          <w:szCs w:val="24"/>
          <w:rtl/>
        </w:rPr>
      </w:pPr>
      <w:r w:rsidRPr="00E0323E">
        <w:rPr>
          <w:rFonts w:hint="eastAsia"/>
          <w:b/>
          <w:bCs/>
          <w:szCs w:val="24"/>
          <w:u w:val="single"/>
          <w:rtl/>
        </w:rPr>
        <w:t>בכתובת</w:t>
      </w:r>
      <w:r w:rsidRPr="00E0323E">
        <w:rPr>
          <w:b/>
          <w:bCs/>
          <w:szCs w:val="24"/>
          <w:u w:val="single"/>
          <w:rtl/>
        </w:rPr>
        <w:t xml:space="preserve">: </w:t>
      </w:r>
      <w:r w:rsidRPr="00E0323E">
        <w:rPr>
          <w:rFonts w:hint="eastAsia"/>
          <w:szCs w:val="24"/>
          <w:u w:val="single"/>
          <w:rtl/>
        </w:rPr>
        <w:t>רח</w:t>
      </w:r>
      <w:r w:rsidRPr="00E0323E">
        <w:rPr>
          <w:szCs w:val="24"/>
          <w:u w:val="single"/>
          <w:rtl/>
        </w:rPr>
        <w:t>' קפלן 23, הקריה, תל אביב 473424</w:t>
      </w:r>
    </w:p>
    <w:p w14:paraId="1BF39933" w14:textId="77777777" w:rsidR="00AA0224" w:rsidRPr="00E0323E" w:rsidRDefault="00AA0224" w:rsidP="004A14A5">
      <w:pPr>
        <w:spacing w:line="360" w:lineRule="auto"/>
        <w:rPr>
          <w:b/>
          <w:bCs/>
          <w:szCs w:val="24"/>
          <w:u w:val="single"/>
          <w:rtl/>
        </w:rPr>
      </w:pPr>
    </w:p>
    <w:p w14:paraId="6B490AF9" w14:textId="77777777" w:rsidR="00AA0224" w:rsidRPr="00E0323E" w:rsidRDefault="00AA0224" w:rsidP="004A14A5">
      <w:pPr>
        <w:rPr>
          <w:szCs w:val="24"/>
          <w:rtl/>
        </w:rPr>
      </w:pPr>
    </w:p>
    <w:p w14:paraId="6C36DD4D" w14:textId="77777777" w:rsidR="00AA0224" w:rsidRPr="00E0323E" w:rsidRDefault="00AA0224" w:rsidP="004A14A5">
      <w:pPr>
        <w:rPr>
          <w:szCs w:val="24"/>
          <w:rtl/>
        </w:rPr>
      </w:pPr>
      <w:r w:rsidRPr="00E0323E">
        <w:rPr>
          <w:szCs w:val="24"/>
          <w:rtl/>
        </w:rPr>
        <w:t>א.ג.נ.,</w:t>
      </w:r>
    </w:p>
    <w:p w14:paraId="0FD4D414" w14:textId="77777777" w:rsidR="00AA0224" w:rsidRPr="00E0323E" w:rsidRDefault="00AA0224" w:rsidP="004A14A5">
      <w:pPr>
        <w:rPr>
          <w:szCs w:val="24"/>
          <w:rtl/>
        </w:rPr>
      </w:pPr>
      <w:r w:rsidRPr="00E0323E">
        <w:rPr>
          <w:szCs w:val="24"/>
          <w:rtl/>
        </w:rPr>
        <w:t xml:space="preserve"> </w:t>
      </w:r>
    </w:p>
    <w:p w14:paraId="72D8B58A" w14:textId="77777777" w:rsidR="00AA0224" w:rsidRPr="00E0323E" w:rsidRDefault="00AA0224" w:rsidP="004A14A5">
      <w:pPr>
        <w:jc w:val="center"/>
        <w:rPr>
          <w:b/>
          <w:bCs/>
          <w:sz w:val="26"/>
          <w:u w:val="single"/>
          <w:rtl/>
        </w:rPr>
      </w:pPr>
      <w:r w:rsidRPr="00E0323E">
        <w:rPr>
          <w:b/>
          <w:bCs/>
          <w:sz w:val="26"/>
          <w:u w:val="single"/>
          <w:rtl/>
        </w:rPr>
        <w:t>הנדון:  אישור קיום ביטוחים עבודות קבלניות/הקמה</w:t>
      </w:r>
    </w:p>
    <w:p w14:paraId="7EB96AC3" w14:textId="77777777" w:rsidR="00AA0224" w:rsidRPr="00E0323E" w:rsidRDefault="00AA0224" w:rsidP="004A14A5">
      <w:pPr>
        <w:rPr>
          <w:szCs w:val="24"/>
          <w:rtl/>
        </w:rPr>
      </w:pPr>
    </w:p>
    <w:p w14:paraId="2A41AFF4" w14:textId="77777777" w:rsidR="00AA0224" w:rsidRPr="00E0323E" w:rsidRDefault="00AA0224" w:rsidP="004A14A5">
      <w:pPr>
        <w:rPr>
          <w:szCs w:val="24"/>
          <w:rtl/>
        </w:rPr>
      </w:pPr>
    </w:p>
    <w:p w14:paraId="3507F9E2" w14:textId="77777777" w:rsidR="00AA0224" w:rsidRPr="00E0323E" w:rsidRDefault="00AA0224" w:rsidP="004A14A5">
      <w:pPr>
        <w:spacing w:line="360" w:lineRule="auto"/>
        <w:jc w:val="both"/>
        <w:rPr>
          <w:b/>
          <w:bCs/>
          <w:szCs w:val="24"/>
          <w:rtl/>
        </w:rPr>
      </w:pPr>
      <w:r w:rsidRPr="00E0323E">
        <w:rPr>
          <w:rFonts w:hint="eastAsia"/>
          <w:b/>
          <w:bCs/>
          <w:szCs w:val="24"/>
          <w:rtl/>
        </w:rPr>
        <w:t>מובהר</w:t>
      </w:r>
      <w:r w:rsidRPr="00E0323E">
        <w:rPr>
          <w:b/>
          <w:bCs/>
          <w:szCs w:val="24"/>
          <w:rtl/>
        </w:rPr>
        <w:t xml:space="preserve"> ומודגש כי ככל שהחברה המבטחת תבצע שינויים (מחיקות/ הוספות/ השמטות/ תיקוני ניסוח, וכו')  בנוסח אישור קיום הביטוחים, שינויים אלו מחייבים קבלת אישור משרד האנרגיה ומשרד הביטחון. </w:t>
      </w:r>
    </w:p>
    <w:p w14:paraId="0E0A2F91" w14:textId="77777777" w:rsidR="00AA0224" w:rsidRPr="00E0323E" w:rsidRDefault="00AA0224" w:rsidP="004A14A5">
      <w:pPr>
        <w:rPr>
          <w:szCs w:val="24"/>
          <w:rtl/>
        </w:rPr>
      </w:pPr>
    </w:p>
    <w:p w14:paraId="37CF86B2" w14:textId="77777777" w:rsidR="00AA0224" w:rsidRPr="00E0323E" w:rsidRDefault="00AA0224" w:rsidP="004A14A5">
      <w:pPr>
        <w:rPr>
          <w:szCs w:val="24"/>
          <w:rtl/>
        </w:rPr>
      </w:pPr>
    </w:p>
    <w:p w14:paraId="2F6F3D45" w14:textId="77777777" w:rsidR="00AA0224" w:rsidRPr="00E0323E" w:rsidRDefault="00AA0224" w:rsidP="004A14A5">
      <w:pPr>
        <w:spacing w:line="360" w:lineRule="auto"/>
        <w:jc w:val="both"/>
        <w:rPr>
          <w:szCs w:val="24"/>
          <w:rtl/>
        </w:rPr>
      </w:pPr>
      <w:r w:rsidRPr="00E0323E">
        <w:rPr>
          <w:szCs w:val="24"/>
          <w:rtl/>
        </w:rPr>
        <w:t>הננו מאשרים בזה כי ערכנו למבוטחנו __________________________________(להלן "</w:t>
      </w:r>
      <w:r w:rsidRPr="00E0323E">
        <w:rPr>
          <w:rFonts w:hint="eastAsia"/>
          <w:b/>
          <w:bCs/>
          <w:szCs w:val="24"/>
          <w:rtl/>
        </w:rPr>
        <w:t>הקבלן</w:t>
      </w:r>
      <w:r w:rsidRPr="00E0323E">
        <w:rPr>
          <w:szCs w:val="24"/>
          <w:rtl/>
        </w:rPr>
        <w:t xml:space="preserve">") לתקופת הביטוח מיום _______________ עד יום ________________ בקשר </w:t>
      </w:r>
      <w:r w:rsidRPr="00E0323E">
        <w:rPr>
          <w:rFonts w:hint="eastAsia"/>
          <w:szCs w:val="24"/>
          <w:rtl/>
        </w:rPr>
        <w:t>לביצוע</w:t>
      </w:r>
      <w:r w:rsidRPr="00E0323E">
        <w:rPr>
          <w:szCs w:val="24"/>
          <w:rtl/>
        </w:rPr>
        <w:t xml:space="preserve"> </w:t>
      </w:r>
      <w:r w:rsidRPr="00E0323E">
        <w:rPr>
          <w:rFonts w:hint="eastAsia"/>
          <w:szCs w:val="24"/>
          <w:rtl/>
        </w:rPr>
        <w:t>סקר</w:t>
      </w:r>
      <w:r w:rsidRPr="00E0323E">
        <w:rPr>
          <w:szCs w:val="24"/>
          <w:rtl/>
        </w:rPr>
        <w:t xml:space="preserve"> </w:t>
      </w:r>
      <w:r w:rsidRPr="00E0323E">
        <w:rPr>
          <w:rFonts w:hint="eastAsia"/>
          <w:szCs w:val="24"/>
          <w:rtl/>
        </w:rPr>
        <w:t>גיאולוגי</w:t>
      </w:r>
      <w:r w:rsidRPr="00E0323E">
        <w:rPr>
          <w:szCs w:val="24"/>
          <w:rtl/>
        </w:rPr>
        <w:t xml:space="preserve"> </w:t>
      </w:r>
      <w:r w:rsidRPr="00E0323E">
        <w:rPr>
          <w:rFonts w:hint="eastAsia"/>
          <w:szCs w:val="24"/>
          <w:rtl/>
        </w:rPr>
        <w:t>לבחינת</w:t>
      </w:r>
      <w:r w:rsidRPr="00E0323E">
        <w:rPr>
          <w:szCs w:val="24"/>
          <w:rtl/>
        </w:rPr>
        <w:t xml:space="preserve"> </w:t>
      </w:r>
      <w:r w:rsidRPr="00E0323E">
        <w:rPr>
          <w:rFonts w:hint="eastAsia"/>
          <w:szCs w:val="24"/>
          <w:rtl/>
        </w:rPr>
        <w:t>איכות</w:t>
      </w:r>
      <w:r w:rsidRPr="00E0323E">
        <w:rPr>
          <w:szCs w:val="24"/>
          <w:rtl/>
        </w:rPr>
        <w:t xml:space="preserve"> </w:t>
      </w:r>
      <w:r w:rsidRPr="00E0323E">
        <w:rPr>
          <w:rFonts w:hint="eastAsia"/>
          <w:szCs w:val="24"/>
          <w:rtl/>
        </w:rPr>
        <w:t>וכמות</w:t>
      </w:r>
      <w:r w:rsidRPr="00E0323E">
        <w:rPr>
          <w:szCs w:val="24"/>
          <w:rtl/>
        </w:rPr>
        <w:t xml:space="preserve"> </w:t>
      </w:r>
      <w:r w:rsidRPr="00E0323E">
        <w:rPr>
          <w:rFonts w:hint="eastAsia"/>
          <w:szCs w:val="24"/>
          <w:rtl/>
        </w:rPr>
        <w:t>חומר</w:t>
      </w:r>
      <w:r w:rsidRPr="00E0323E">
        <w:rPr>
          <w:szCs w:val="24"/>
          <w:rtl/>
        </w:rPr>
        <w:t xml:space="preserve"> </w:t>
      </w:r>
      <w:r w:rsidRPr="00E0323E">
        <w:rPr>
          <w:rFonts w:hint="eastAsia"/>
          <w:szCs w:val="24"/>
          <w:rtl/>
        </w:rPr>
        <w:t>הגלם</w:t>
      </w:r>
      <w:r w:rsidRPr="00E0323E">
        <w:rPr>
          <w:szCs w:val="24"/>
          <w:rtl/>
        </w:rPr>
        <w:t xml:space="preserve"> </w:t>
      </w:r>
      <w:r w:rsidRPr="00E0323E">
        <w:rPr>
          <w:rFonts w:hint="eastAsia"/>
          <w:szCs w:val="24"/>
          <w:rtl/>
        </w:rPr>
        <w:t>באתר</w:t>
      </w:r>
      <w:r w:rsidRPr="00E0323E">
        <w:rPr>
          <w:szCs w:val="24"/>
          <w:rtl/>
        </w:rPr>
        <w:t xml:space="preserve"> </w:t>
      </w:r>
      <w:r w:rsidRPr="00E0323E">
        <w:rPr>
          <w:rFonts w:hint="eastAsia"/>
          <w:szCs w:val="24"/>
          <w:rtl/>
        </w:rPr>
        <w:t>מודיעים</w:t>
      </w:r>
      <w:r w:rsidRPr="00E0323E">
        <w:rPr>
          <w:szCs w:val="24"/>
          <w:rtl/>
        </w:rPr>
        <w:t xml:space="preserve">, </w:t>
      </w:r>
      <w:r w:rsidRPr="00E0323E">
        <w:rPr>
          <w:rFonts w:hint="eastAsia"/>
          <w:szCs w:val="24"/>
          <w:rtl/>
        </w:rPr>
        <w:t>הנמצא</w:t>
      </w:r>
      <w:r w:rsidRPr="00E0323E">
        <w:rPr>
          <w:szCs w:val="24"/>
          <w:rtl/>
        </w:rPr>
        <w:t xml:space="preserve"> </w:t>
      </w:r>
      <w:r w:rsidRPr="00E0323E">
        <w:rPr>
          <w:rFonts w:hint="eastAsia"/>
          <w:szCs w:val="24"/>
          <w:rtl/>
        </w:rPr>
        <w:t>בתחום</w:t>
      </w:r>
      <w:r w:rsidRPr="00E0323E">
        <w:rPr>
          <w:szCs w:val="24"/>
          <w:rtl/>
        </w:rPr>
        <w:t xml:space="preserve"> </w:t>
      </w:r>
      <w:r w:rsidRPr="00E0323E">
        <w:rPr>
          <w:rFonts w:hint="eastAsia"/>
          <w:szCs w:val="24"/>
          <w:rtl/>
        </w:rPr>
        <w:t>שטח</w:t>
      </w:r>
      <w:r w:rsidRPr="00E0323E">
        <w:rPr>
          <w:szCs w:val="24"/>
          <w:rtl/>
        </w:rPr>
        <w:t xml:space="preserve"> </w:t>
      </w:r>
      <w:r w:rsidRPr="00E0323E">
        <w:rPr>
          <w:rFonts w:hint="eastAsia"/>
          <w:szCs w:val="24"/>
          <w:rtl/>
        </w:rPr>
        <w:t>אש</w:t>
      </w:r>
      <w:r w:rsidRPr="00E0323E">
        <w:rPr>
          <w:szCs w:val="24"/>
          <w:rtl/>
        </w:rPr>
        <w:t xml:space="preserve"> 203, </w:t>
      </w:r>
      <w:r w:rsidRPr="00E0323E">
        <w:rPr>
          <w:rFonts w:hint="eastAsia"/>
          <w:szCs w:val="24"/>
          <w:rtl/>
        </w:rPr>
        <w:t>לרבות</w:t>
      </w:r>
      <w:r w:rsidRPr="00E0323E">
        <w:rPr>
          <w:szCs w:val="24"/>
          <w:rtl/>
        </w:rPr>
        <w:t xml:space="preserve"> ביצוע עבודות קידוחים ונטילת דגימות, כולל כל החומרים, מערכות וציוד, בהתאם למכרז והסכם עם מדינת ישראל – משרד האנרגיה, את הביטוחים המפורטים להלן:</w:t>
      </w:r>
    </w:p>
    <w:p w14:paraId="598E5B67" w14:textId="77777777" w:rsidR="00AA0224" w:rsidRPr="00E0323E" w:rsidRDefault="00AA0224" w:rsidP="004A14A5">
      <w:pPr>
        <w:spacing w:line="360" w:lineRule="auto"/>
        <w:rPr>
          <w:szCs w:val="24"/>
          <w:rtl/>
        </w:rPr>
      </w:pPr>
    </w:p>
    <w:p w14:paraId="4555685E" w14:textId="77777777" w:rsidR="00AA0224" w:rsidRPr="00E0323E" w:rsidRDefault="00AA0224" w:rsidP="004A14A5">
      <w:pPr>
        <w:spacing w:line="360" w:lineRule="auto"/>
        <w:jc w:val="both"/>
        <w:rPr>
          <w:b/>
          <w:bCs/>
          <w:szCs w:val="24"/>
          <w:rtl/>
        </w:rPr>
      </w:pPr>
      <w:r w:rsidRPr="00E0323E">
        <w:rPr>
          <w:rFonts w:hint="eastAsia"/>
          <w:b/>
          <w:bCs/>
          <w:szCs w:val="24"/>
          <w:rtl/>
        </w:rPr>
        <w:t>ביטוח</w:t>
      </w:r>
      <w:r w:rsidRPr="00E0323E">
        <w:rPr>
          <w:b/>
          <w:bCs/>
          <w:szCs w:val="24"/>
          <w:rtl/>
        </w:rPr>
        <w:t xml:space="preserve"> </w:t>
      </w:r>
      <w:r w:rsidRPr="00E0323E">
        <w:rPr>
          <w:rFonts w:hint="eastAsia"/>
          <w:b/>
          <w:bCs/>
          <w:szCs w:val="24"/>
          <w:rtl/>
        </w:rPr>
        <w:t>הציוד</w:t>
      </w:r>
      <w:r w:rsidRPr="00E0323E">
        <w:rPr>
          <w:b/>
          <w:bCs/>
          <w:szCs w:val="24"/>
          <w:rtl/>
        </w:rPr>
        <w:t xml:space="preserve"> </w:t>
      </w:r>
      <w:r w:rsidRPr="00E0323E">
        <w:rPr>
          <w:rFonts w:hint="eastAsia"/>
          <w:b/>
          <w:bCs/>
          <w:szCs w:val="24"/>
          <w:rtl/>
        </w:rPr>
        <w:t>לביצוע</w:t>
      </w:r>
      <w:r w:rsidRPr="00E0323E">
        <w:rPr>
          <w:b/>
          <w:bCs/>
          <w:szCs w:val="24"/>
          <w:rtl/>
        </w:rPr>
        <w:t xml:space="preserve"> </w:t>
      </w:r>
      <w:r w:rsidRPr="00E0323E">
        <w:rPr>
          <w:rFonts w:hint="eastAsia"/>
          <w:b/>
          <w:bCs/>
          <w:szCs w:val="24"/>
          <w:rtl/>
        </w:rPr>
        <w:t>הפרויקט</w:t>
      </w:r>
      <w:r w:rsidRPr="00E0323E">
        <w:rPr>
          <w:b/>
          <w:bCs/>
          <w:szCs w:val="24"/>
          <w:rtl/>
        </w:rPr>
        <w:t xml:space="preserve"> - </w:t>
      </w:r>
      <w:r w:rsidRPr="00E0323E">
        <w:rPr>
          <w:rFonts w:hint="eastAsia"/>
          <w:b/>
          <w:bCs/>
          <w:szCs w:val="24"/>
          <w:rtl/>
        </w:rPr>
        <w:t>ציוד</w:t>
      </w:r>
      <w:r w:rsidRPr="00E0323E">
        <w:rPr>
          <w:b/>
          <w:bCs/>
          <w:szCs w:val="24"/>
          <w:rtl/>
        </w:rPr>
        <w:t xml:space="preserve"> </w:t>
      </w:r>
      <w:r w:rsidRPr="00E0323E">
        <w:rPr>
          <w:rFonts w:hint="eastAsia"/>
          <w:b/>
          <w:bCs/>
          <w:szCs w:val="24"/>
          <w:rtl/>
        </w:rPr>
        <w:t>הקידוח</w:t>
      </w:r>
      <w:r w:rsidRPr="00E0323E">
        <w:rPr>
          <w:b/>
          <w:bCs/>
          <w:szCs w:val="24"/>
          <w:rtl/>
        </w:rPr>
        <w:t xml:space="preserve"> </w:t>
      </w:r>
      <w:r w:rsidRPr="00E0323E">
        <w:rPr>
          <w:rFonts w:hint="eastAsia"/>
          <w:b/>
          <w:bCs/>
          <w:szCs w:val="24"/>
          <w:rtl/>
        </w:rPr>
        <w:t>כולל</w:t>
      </w:r>
      <w:r w:rsidRPr="00E0323E">
        <w:rPr>
          <w:b/>
          <w:bCs/>
          <w:szCs w:val="24"/>
          <w:rtl/>
        </w:rPr>
        <w:t xml:space="preserve"> </w:t>
      </w:r>
      <w:r w:rsidRPr="00E0323E">
        <w:rPr>
          <w:rFonts w:hint="eastAsia"/>
          <w:b/>
          <w:bCs/>
          <w:szCs w:val="24"/>
          <w:rtl/>
        </w:rPr>
        <w:t>ציוד</w:t>
      </w:r>
      <w:r w:rsidRPr="00E0323E">
        <w:rPr>
          <w:b/>
          <w:bCs/>
          <w:szCs w:val="24"/>
          <w:rtl/>
        </w:rPr>
        <w:t xml:space="preserve"> </w:t>
      </w:r>
      <w:r w:rsidRPr="00E0323E">
        <w:rPr>
          <w:rFonts w:hint="eastAsia"/>
          <w:b/>
          <w:bCs/>
          <w:szCs w:val="24"/>
          <w:rtl/>
        </w:rPr>
        <w:t>מכני</w:t>
      </w:r>
      <w:r w:rsidRPr="00E0323E">
        <w:rPr>
          <w:b/>
          <w:bCs/>
          <w:szCs w:val="24"/>
          <w:rtl/>
        </w:rPr>
        <w:t xml:space="preserve"> </w:t>
      </w:r>
      <w:r w:rsidRPr="00E0323E">
        <w:rPr>
          <w:rFonts w:hint="eastAsia"/>
          <w:b/>
          <w:bCs/>
          <w:szCs w:val="24"/>
          <w:rtl/>
        </w:rPr>
        <w:t>הנדסי</w:t>
      </w:r>
      <w:r w:rsidRPr="00E0323E">
        <w:rPr>
          <w:b/>
          <w:bCs/>
          <w:szCs w:val="24"/>
          <w:rtl/>
        </w:rPr>
        <w:t xml:space="preserve"> - ביטוח רכוש, צד שלישי גוף ורכוש </w:t>
      </w:r>
    </w:p>
    <w:p w14:paraId="7891B1D7" w14:textId="77777777" w:rsidR="00AA0224" w:rsidRPr="00E0323E" w:rsidRDefault="00AA0224" w:rsidP="004A14A5">
      <w:pPr>
        <w:spacing w:line="360" w:lineRule="auto"/>
        <w:rPr>
          <w:b/>
          <w:bCs/>
          <w:szCs w:val="24"/>
          <w:u w:val="single"/>
          <w:rtl/>
        </w:rPr>
      </w:pPr>
    </w:p>
    <w:p w14:paraId="08608131" w14:textId="77777777" w:rsidR="00AA0224" w:rsidRPr="00E0323E" w:rsidRDefault="00AA0224" w:rsidP="004A14A5">
      <w:pPr>
        <w:spacing w:line="360" w:lineRule="auto"/>
        <w:rPr>
          <w:szCs w:val="24"/>
          <w:rtl/>
        </w:rPr>
      </w:pPr>
      <w:r w:rsidRPr="00E0323E">
        <w:rPr>
          <w:rFonts w:hint="eastAsia"/>
          <w:szCs w:val="24"/>
          <w:rtl/>
        </w:rPr>
        <w:t>פרק</w:t>
      </w:r>
      <w:r w:rsidRPr="00E0323E">
        <w:rPr>
          <w:szCs w:val="24"/>
          <w:rtl/>
        </w:rPr>
        <w:t xml:space="preserve"> 1 – ביטוח ציוד מכני הנדסי.</w:t>
      </w:r>
    </w:p>
    <w:p w14:paraId="7948E07B" w14:textId="77777777" w:rsidR="00AA0224" w:rsidRPr="00E0323E" w:rsidRDefault="00AA0224" w:rsidP="004A14A5">
      <w:pPr>
        <w:spacing w:line="360" w:lineRule="auto"/>
        <w:rPr>
          <w:szCs w:val="24"/>
          <w:rtl/>
        </w:rPr>
      </w:pPr>
      <w:r w:rsidRPr="00E0323E">
        <w:rPr>
          <w:rFonts w:hint="eastAsia"/>
          <w:szCs w:val="24"/>
          <w:rtl/>
        </w:rPr>
        <w:t>פרק</w:t>
      </w:r>
      <w:r w:rsidRPr="00E0323E">
        <w:rPr>
          <w:szCs w:val="24"/>
          <w:rtl/>
        </w:rPr>
        <w:t xml:space="preserve"> 2 – ביטוח אחריות לנזקי רכוש וגוף כלפי צד שלישי  (לגבי ציוד שלא ניתן לבטחו בביטוח רכב חובה).</w:t>
      </w:r>
    </w:p>
    <w:p w14:paraId="7BD8CAE9" w14:textId="77777777" w:rsidR="00AA0224" w:rsidRPr="00E0323E" w:rsidRDefault="00AA0224" w:rsidP="004A14A5">
      <w:pPr>
        <w:spacing w:line="360" w:lineRule="auto"/>
        <w:rPr>
          <w:szCs w:val="24"/>
          <w:rtl/>
        </w:rPr>
      </w:pPr>
      <w:r w:rsidRPr="00E0323E">
        <w:rPr>
          <w:rFonts w:hint="eastAsia"/>
          <w:szCs w:val="24"/>
          <w:rtl/>
        </w:rPr>
        <w:t>פרק</w:t>
      </w:r>
      <w:r w:rsidRPr="00E0323E">
        <w:rPr>
          <w:szCs w:val="24"/>
          <w:rtl/>
        </w:rPr>
        <w:t xml:space="preserve"> 3 – ביטוח אחריות לנזקי רכוש כלפי צד שלישי.</w:t>
      </w:r>
    </w:p>
    <w:p w14:paraId="7B5E0A4F" w14:textId="77777777" w:rsidR="00E310A6" w:rsidRPr="00023FA5" w:rsidRDefault="00E310A6" w:rsidP="00E310A6">
      <w:pPr>
        <w:spacing w:line="360" w:lineRule="auto"/>
        <w:rPr>
          <w:szCs w:val="24"/>
          <w:rtl/>
        </w:rPr>
      </w:pPr>
      <w:r w:rsidRPr="00023FA5">
        <w:rPr>
          <w:rFonts w:hint="cs"/>
          <w:szCs w:val="24"/>
          <w:rtl/>
        </w:rPr>
        <w:t>ביטוח חובה</w:t>
      </w:r>
    </w:p>
    <w:p w14:paraId="46ED5324" w14:textId="77777777" w:rsidR="00AA0224" w:rsidRPr="00E0323E" w:rsidRDefault="00AA0224" w:rsidP="004A14A5">
      <w:pPr>
        <w:spacing w:line="360" w:lineRule="auto"/>
        <w:rPr>
          <w:color w:val="00B050"/>
          <w:szCs w:val="24"/>
          <w:rtl/>
        </w:rPr>
      </w:pPr>
    </w:p>
    <w:p w14:paraId="199B67B8" w14:textId="77777777" w:rsidR="00AA0224" w:rsidRPr="00E0323E" w:rsidRDefault="00AA0224" w:rsidP="004A14A5">
      <w:pPr>
        <w:spacing w:line="360" w:lineRule="auto"/>
        <w:rPr>
          <w:b/>
          <w:bCs/>
          <w:szCs w:val="24"/>
          <w:rtl/>
        </w:rPr>
      </w:pPr>
      <w:r w:rsidRPr="00E0323E">
        <w:rPr>
          <w:rFonts w:hint="eastAsia"/>
          <w:b/>
          <w:bCs/>
          <w:szCs w:val="24"/>
          <w:rtl/>
        </w:rPr>
        <w:t>ביטוח</w:t>
      </w:r>
      <w:r w:rsidRPr="00E0323E">
        <w:rPr>
          <w:b/>
          <w:bCs/>
          <w:szCs w:val="24"/>
          <w:rtl/>
        </w:rPr>
        <w:t xml:space="preserve"> </w:t>
      </w:r>
      <w:r w:rsidRPr="00E0323E">
        <w:rPr>
          <w:rFonts w:hint="eastAsia"/>
          <w:b/>
          <w:bCs/>
          <w:szCs w:val="24"/>
          <w:rtl/>
        </w:rPr>
        <w:t>עבודות</w:t>
      </w:r>
      <w:r w:rsidRPr="00E0323E">
        <w:rPr>
          <w:b/>
          <w:bCs/>
          <w:szCs w:val="24"/>
          <w:rtl/>
        </w:rPr>
        <w:t xml:space="preserve"> </w:t>
      </w:r>
      <w:r w:rsidRPr="00E0323E">
        <w:rPr>
          <w:rFonts w:hint="eastAsia"/>
          <w:b/>
          <w:bCs/>
          <w:szCs w:val="24"/>
          <w:rtl/>
        </w:rPr>
        <w:t>קבלניות</w:t>
      </w:r>
      <w:r w:rsidRPr="00E0323E">
        <w:rPr>
          <w:b/>
          <w:bCs/>
          <w:szCs w:val="24"/>
          <w:rtl/>
        </w:rPr>
        <w:t xml:space="preserve">, </w:t>
      </w:r>
      <w:r w:rsidRPr="00E0323E">
        <w:rPr>
          <w:rFonts w:hint="eastAsia"/>
          <w:b/>
          <w:bCs/>
          <w:szCs w:val="24"/>
          <w:rtl/>
        </w:rPr>
        <w:t>פוליסה</w:t>
      </w:r>
      <w:r w:rsidRPr="00E0323E">
        <w:rPr>
          <w:b/>
          <w:bCs/>
          <w:szCs w:val="24"/>
          <w:rtl/>
        </w:rPr>
        <w:t xml:space="preserve"> </w:t>
      </w:r>
      <w:r w:rsidRPr="00E0323E">
        <w:rPr>
          <w:rFonts w:hint="eastAsia"/>
          <w:b/>
          <w:bCs/>
          <w:szCs w:val="24"/>
          <w:rtl/>
        </w:rPr>
        <w:t>מס</w:t>
      </w:r>
      <w:r w:rsidRPr="00E0323E">
        <w:rPr>
          <w:b/>
          <w:bCs/>
          <w:szCs w:val="24"/>
          <w:rtl/>
        </w:rPr>
        <w:t>'</w:t>
      </w:r>
      <w:r w:rsidRPr="00E0323E">
        <w:rPr>
          <w:b/>
          <w:bCs/>
          <w:szCs w:val="24"/>
          <w:u w:val="single"/>
          <w:rtl/>
        </w:rPr>
        <w:t>___________________</w:t>
      </w:r>
      <w:r w:rsidRPr="00E0323E">
        <w:rPr>
          <w:b/>
          <w:bCs/>
          <w:szCs w:val="24"/>
          <w:rtl/>
        </w:rPr>
        <w:t xml:space="preserve">  </w:t>
      </w:r>
    </w:p>
    <w:p w14:paraId="79E6B6F0" w14:textId="77777777" w:rsidR="00AA0224" w:rsidRPr="00E0323E" w:rsidRDefault="00AA0224" w:rsidP="004A14A5">
      <w:pPr>
        <w:spacing w:line="360" w:lineRule="auto"/>
        <w:rPr>
          <w:b/>
          <w:bCs/>
          <w:szCs w:val="24"/>
          <w:rtl/>
        </w:rPr>
      </w:pPr>
    </w:p>
    <w:p w14:paraId="2304FEC3" w14:textId="77777777" w:rsidR="00AA0224" w:rsidRPr="00E0323E" w:rsidRDefault="00AA0224" w:rsidP="00F1124A">
      <w:pPr>
        <w:spacing w:line="360" w:lineRule="auto"/>
        <w:ind w:left="3"/>
        <w:jc w:val="both"/>
        <w:rPr>
          <w:szCs w:val="24"/>
          <w:rtl/>
        </w:rPr>
      </w:pPr>
      <w:r w:rsidRPr="00E0323E">
        <w:rPr>
          <w:rFonts w:hint="eastAsia"/>
          <w:szCs w:val="24"/>
          <w:rtl/>
        </w:rPr>
        <w:t>ביצוע</w:t>
      </w:r>
      <w:r w:rsidRPr="00E0323E">
        <w:rPr>
          <w:szCs w:val="24"/>
          <w:rtl/>
        </w:rPr>
        <w:t xml:space="preserve"> סקר גיאולוגי לבחינת איכות וכמות </w:t>
      </w:r>
      <w:r w:rsidRPr="00E0323E">
        <w:rPr>
          <w:rFonts w:hint="eastAsia"/>
          <w:szCs w:val="24"/>
          <w:rtl/>
        </w:rPr>
        <w:t>חומר</w:t>
      </w:r>
      <w:r w:rsidRPr="00E0323E">
        <w:rPr>
          <w:szCs w:val="24"/>
          <w:rtl/>
        </w:rPr>
        <w:t xml:space="preserve"> הגלם באתר מודיעים, הנמצא בתחום שטח אש 203,  </w:t>
      </w:r>
      <w:r w:rsidRPr="00E0323E">
        <w:rPr>
          <w:rFonts w:hint="eastAsia"/>
          <w:szCs w:val="24"/>
          <w:rtl/>
        </w:rPr>
        <w:t>לרבות</w:t>
      </w:r>
      <w:r w:rsidRPr="00E0323E">
        <w:rPr>
          <w:szCs w:val="24"/>
          <w:rtl/>
        </w:rPr>
        <w:t xml:space="preserve"> ביצוע עבודות קידוחים ונטילות דגימות, </w:t>
      </w:r>
      <w:r w:rsidRPr="00E0323E">
        <w:rPr>
          <w:rFonts w:hint="eastAsia"/>
          <w:szCs w:val="24"/>
          <w:rtl/>
        </w:rPr>
        <w:t>כולל</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החומרים</w:t>
      </w:r>
      <w:r w:rsidRPr="00E0323E">
        <w:rPr>
          <w:szCs w:val="24"/>
          <w:rtl/>
        </w:rPr>
        <w:t xml:space="preserve">, </w:t>
      </w:r>
      <w:r w:rsidRPr="00E0323E">
        <w:rPr>
          <w:rFonts w:hint="eastAsia"/>
          <w:szCs w:val="24"/>
          <w:rtl/>
        </w:rPr>
        <w:t>מערכות</w:t>
      </w:r>
      <w:r w:rsidRPr="00E0323E">
        <w:rPr>
          <w:szCs w:val="24"/>
          <w:rtl/>
        </w:rPr>
        <w:t xml:space="preserve"> </w:t>
      </w:r>
      <w:r w:rsidRPr="00E0323E">
        <w:rPr>
          <w:rFonts w:hint="eastAsia"/>
          <w:szCs w:val="24"/>
          <w:rtl/>
        </w:rPr>
        <w:t>וציוד</w:t>
      </w:r>
      <w:r w:rsidRPr="00E0323E">
        <w:rPr>
          <w:szCs w:val="24"/>
          <w:rtl/>
        </w:rPr>
        <w:t>, בהתאם למכרז והסכם עם מדינת ישראל – משרד האנרגיה ואשר יכלול:</w:t>
      </w:r>
    </w:p>
    <w:p w14:paraId="11AE5622" w14:textId="77777777" w:rsidR="00AA0224" w:rsidRPr="00E0323E" w:rsidRDefault="00AA0224" w:rsidP="004A14A5">
      <w:pPr>
        <w:spacing w:line="360" w:lineRule="auto"/>
        <w:rPr>
          <w:szCs w:val="24"/>
          <w:rtl/>
        </w:rPr>
      </w:pPr>
    </w:p>
    <w:p w14:paraId="682B2147" w14:textId="77777777" w:rsidR="00AA0224" w:rsidRPr="00E0323E" w:rsidRDefault="00AA0224" w:rsidP="004A14A5">
      <w:pPr>
        <w:spacing w:line="360" w:lineRule="auto"/>
        <w:rPr>
          <w:b/>
          <w:bCs/>
          <w:szCs w:val="24"/>
          <w:u w:val="single"/>
          <w:rtl/>
        </w:rPr>
      </w:pPr>
      <w:r w:rsidRPr="00E0323E">
        <w:rPr>
          <w:b/>
          <w:bCs/>
          <w:szCs w:val="24"/>
          <w:u w:val="single"/>
          <w:rtl/>
        </w:rPr>
        <w:t xml:space="preserve">פרק  א' – ביטוח רכוש </w:t>
      </w:r>
    </w:p>
    <w:p w14:paraId="59A89335" w14:textId="77777777" w:rsidR="00AA0224" w:rsidRPr="00E0323E" w:rsidRDefault="00AA0224" w:rsidP="004A14A5">
      <w:pPr>
        <w:spacing w:line="360" w:lineRule="auto"/>
        <w:jc w:val="both"/>
        <w:rPr>
          <w:szCs w:val="24"/>
          <w:rtl/>
        </w:rPr>
      </w:pPr>
      <w:r w:rsidRPr="00E0323E">
        <w:rPr>
          <w:rFonts w:hint="eastAsia"/>
          <w:szCs w:val="24"/>
          <w:rtl/>
        </w:rPr>
        <w:t>הפרויקט</w:t>
      </w:r>
      <w:r w:rsidRPr="00E0323E">
        <w:rPr>
          <w:szCs w:val="24"/>
          <w:rtl/>
        </w:rPr>
        <w:t xml:space="preserve"> </w:t>
      </w:r>
      <w:r w:rsidRPr="00E0323E">
        <w:rPr>
          <w:rFonts w:hint="eastAsia"/>
          <w:szCs w:val="24"/>
          <w:rtl/>
        </w:rPr>
        <w:t>בערכם</w:t>
      </w:r>
      <w:r w:rsidRPr="00E0323E">
        <w:rPr>
          <w:szCs w:val="24"/>
          <w:rtl/>
        </w:rPr>
        <w:t xml:space="preserve"> המלא של כל העבודות כולל כל הציוד והחומרים על בסיס ערך כחדש. כאשר ערך העבודות </w:t>
      </w:r>
      <w:r w:rsidRPr="00E0323E">
        <w:rPr>
          <w:rFonts w:hint="eastAsia"/>
          <w:szCs w:val="24"/>
          <w:rtl/>
        </w:rPr>
        <w:t>יהיה</w:t>
      </w:r>
      <w:r w:rsidRPr="00E0323E">
        <w:rPr>
          <w:szCs w:val="24"/>
          <w:rtl/>
        </w:rPr>
        <w:t xml:space="preserve"> בהתאם לערך ההסכם הכולל את כל החומרים ופרטי הציוד בו וכן </w:t>
      </w:r>
      <w:r w:rsidRPr="00E0323E">
        <w:rPr>
          <w:rFonts w:hint="eastAsia"/>
          <w:szCs w:val="24"/>
          <w:rtl/>
        </w:rPr>
        <w:t>כולל</w:t>
      </w:r>
      <w:r w:rsidRPr="00E0323E">
        <w:rPr>
          <w:szCs w:val="24"/>
          <w:rtl/>
        </w:rPr>
        <w:t xml:space="preserve"> שינויים במהלך תקופת הביטוח עליהם הקבלן מתחייב לדווח למבטח ולדאוג להוצאת תוספות עדכון בהתאם. כולל כיסוי לנזקי טבע ורעידת אדמה, סיכוני פריצה, גניבה ושוד. </w:t>
      </w:r>
    </w:p>
    <w:p w14:paraId="3324401B" w14:textId="77777777" w:rsidR="00AA0224" w:rsidRPr="00E0323E" w:rsidRDefault="00AA0224" w:rsidP="004A14A5">
      <w:pPr>
        <w:spacing w:line="360" w:lineRule="auto"/>
        <w:rPr>
          <w:szCs w:val="24"/>
          <w:rtl/>
        </w:rPr>
      </w:pPr>
    </w:p>
    <w:p w14:paraId="10BC1C36" w14:textId="77777777" w:rsidR="00AA0224" w:rsidRPr="00E0323E" w:rsidRDefault="00AA0224" w:rsidP="004A14A5">
      <w:pPr>
        <w:spacing w:line="360" w:lineRule="auto"/>
        <w:rPr>
          <w:szCs w:val="24"/>
          <w:rtl/>
        </w:rPr>
      </w:pPr>
      <w:r w:rsidRPr="00E0323E">
        <w:rPr>
          <w:szCs w:val="24"/>
          <w:u w:val="single"/>
          <w:rtl/>
        </w:rPr>
        <w:t>הכיסוי יכלול גם</w:t>
      </w:r>
      <w:r w:rsidRPr="00E0323E">
        <w:rPr>
          <w:szCs w:val="24"/>
          <w:rtl/>
        </w:rPr>
        <w:t>:</w:t>
      </w:r>
    </w:p>
    <w:p w14:paraId="1B92F346" w14:textId="77777777" w:rsidR="00AA0224" w:rsidRPr="00E0323E" w:rsidRDefault="00AA0224" w:rsidP="00EE7285">
      <w:pPr>
        <w:pStyle w:val="af5"/>
        <w:numPr>
          <w:ilvl w:val="0"/>
          <w:numId w:val="107"/>
        </w:numPr>
        <w:spacing w:line="360" w:lineRule="auto"/>
        <w:jc w:val="both"/>
        <w:rPr>
          <w:szCs w:val="24"/>
          <w:rtl/>
        </w:rPr>
      </w:pPr>
      <w:r w:rsidRPr="00E0323E">
        <w:rPr>
          <w:szCs w:val="24"/>
          <w:rtl/>
        </w:rPr>
        <w:t>ציוד קל לבניה והקמה, מתקנים קלים, כלי עבודה ואמצעי עזר – בערכם המלא;</w:t>
      </w:r>
    </w:p>
    <w:p w14:paraId="6F8B8BFC"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הוצאות פירוק, הריסה, פינוי הריסות, תמיכה, חיזוק וכדומה – גבול אחריות לא יפחת מסך 25,000 דולר ארה"ב; </w:t>
      </w:r>
    </w:p>
    <w:p w14:paraId="57862E4B" w14:textId="77777777" w:rsidR="00AA0224" w:rsidRPr="00E0323E" w:rsidRDefault="00AA0224" w:rsidP="00EE7285">
      <w:pPr>
        <w:pStyle w:val="af5"/>
        <w:numPr>
          <w:ilvl w:val="0"/>
          <w:numId w:val="107"/>
        </w:numPr>
        <w:spacing w:line="360" w:lineRule="auto"/>
        <w:jc w:val="both"/>
        <w:rPr>
          <w:szCs w:val="24"/>
        </w:rPr>
      </w:pPr>
      <w:r w:rsidRPr="00E0323E">
        <w:rPr>
          <w:szCs w:val="24"/>
          <w:rtl/>
        </w:rPr>
        <w:t xml:space="preserve">רכוש שעליו עובדים ו/או רכוש סמוך על בסיס נזק ראשון  לא כפוף לביטוח חסר -  גבול אחריות לא יפחת מסך 250,000 דולר ארה"ב; </w:t>
      </w:r>
    </w:p>
    <w:p w14:paraId="51AAD4E0"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חומרים ופריטים מחוץ לאתר כולל מטענים בהעברה לצורך עבודות ההסכם בערכם המלא; </w:t>
      </w:r>
    </w:p>
    <w:p w14:paraId="21B58937" w14:textId="77777777" w:rsidR="00AA0224" w:rsidRPr="00E0323E" w:rsidRDefault="00AA0224" w:rsidP="00EE7285">
      <w:pPr>
        <w:pStyle w:val="af5"/>
        <w:numPr>
          <w:ilvl w:val="0"/>
          <w:numId w:val="107"/>
        </w:numPr>
        <w:spacing w:line="360" w:lineRule="auto"/>
        <w:jc w:val="both"/>
        <w:rPr>
          <w:szCs w:val="24"/>
        </w:rPr>
      </w:pPr>
      <w:r w:rsidRPr="00E0323E">
        <w:rPr>
          <w:szCs w:val="24"/>
          <w:rtl/>
        </w:rPr>
        <w:t>מבני עזר זמניים (לרבות מחסנים, משרדים, גדרות וכדומה אשר אינם מהווים חלק מהפרויקט הסופי המושלם) הנמצאים באתר על פי ערכם;</w:t>
      </w:r>
    </w:p>
    <w:p w14:paraId="4C5DD5C7" w14:textId="77777777" w:rsidR="00AA0224" w:rsidRPr="00E0323E" w:rsidRDefault="00AA0224" w:rsidP="00EE7285">
      <w:pPr>
        <w:pStyle w:val="af5"/>
        <w:numPr>
          <w:ilvl w:val="0"/>
          <w:numId w:val="107"/>
        </w:numPr>
        <w:spacing w:line="360" w:lineRule="auto"/>
        <w:jc w:val="both"/>
        <w:rPr>
          <w:szCs w:val="24"/>
          <w:rtl/>
        </w:rPr>
      </w:pPr>
      <w:r w:rsidRPr="00E0323E">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46DF021E" w14:textId="77777777" w:rsidR="00AA0224" w:rsidRPr="00E0323E" w:rsidRDefault="00AA0224" w:rsidP="00EE7285">
      <w:pPr>
        <w:pStyle w:val="af5"/>
        <w:numPr>
          <w:ilvl w:val="0"/>
          <w:numId w:val="107"/>
        </w:numPr>
        <w:spacing w:line="360" w:lineRule="auto"/>
        <w:jc w:val="both"/>
        <w:rPr>
          <w:szCs w:val="24"/>
          <w:rtl/>
        </w:rPr>
      </w:pPr>
      <w:r w:rsidRPr="00E0323E">
        <w:rPr>
          <w:szCs w:val="24"/>
          <w:rtl/>
        </w:rPr>
        <w:t>שכר טרחת מהנדסים, אדריכלים ויועצים לא יפחת מסך 10,000 דולר ארה"ב;</w:t>
      </w:r>
    </w:p>
    <w:p w14:paraId="74611608"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כיסוי נזק ישיר מתכנון לקוי בגבול אחריות שלא  יפחת מ  100,000 דולר ארה"ב בכפוף להשתתפות עצמית של הקבלן שלא תעלה על יותר מ 10 אחוז; </w:t>
      </w:r>
    </w:p>
    <w:p w14:paraId="4B9728A4" w14:textId="77777777" w:rsidR="00AA0224" w:rsidRPr="00E0323E" w:rsidRDefault="00AA0224" w:rsidP="00EE7285">
      <w:pPr>
        <w:pStyle w:val="af5"/>
        <w:numPr>
          <w:ilvl w:val="0"/>
          <w:numId w:val="107"/>
        </w:numPr>
        <w:spacing w:line="360" w:lineRule="auto"/>
        <w:jc w:val="both"/>
        <w:rPr>
          <w:szCs w:val="24"/>
          <w:rtl/>
        </w:rPr>
      </w:pPr>
      <w:r w:rsidRPr="00E0323E">
        <w:rPr>
          <w:szCs w:val="24"/>
          <w:rtl/>
        </w:rPr>
        <w:t>כיסוי לנזקי טבע, כולל רעידת אדמה, פריצה, גניבה ושוד.</w:t>
      </w:r>
    </w:p>
    <w:p w14:paraId="00FEFF9D"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ככל שישולמו מקדמות על ידי משרד האנרגיה - תגמולי הביטוח המגיעים למבוטח על פי פרק זה, משועבדים לטובת </w:t>
      </w:r>
      <w:r w:rsidRPr="00E0323E">
        <w:rPr>
          <w:b/>
          <w:bCs/>
          <w:szCs w:val="24"/>
          <w:rtl/>
        </w:rPr>
        <w:t xml:space="preserve">מדינת ישראל – משרד </w:t>
      </w:r>
      <w:r w:rsidRPr="00E0323E">
        <w:rPr>
          <w:rFonts w:hint="eastAsia"/>
          <w:b/>
          <w:bCs/>
          <w:szCs w:val="24"/>
          <w:rtl/>
        </w:rPr>
        <w:t>האנרגיה</w:t>
      </w:r>
      <w:r w:rsidRPr="00E0323E">
        <w:rPr>
          <w:b/>
          <w:bCs/>
          <w:szCs w:val="24"/>
          <w:rtl/>
        </w:rPr>
        <w:t xml:space="preserve"> </w:t>
      </w:r>
      <w:r w:rsidRPr="00E0323E">
        <w:rPr>
          <w:rFonts w:hint="eastAsia"/>
          <w:b/>
          <w:bCs/>
          <w:szCs w:val="24"/>
          <w:rtl/>
        </w:rPr>
        <w:t>ו</w:t>
      </w:r>
      <w:r w:rsidRPr="00E0323E">
        <w:rPr>
          <w:b/>
          <w:bCs/>
          <w:szCs w:val="24"/>
          <w:rtl/>
        </w:rPr>
        <w:t>/או מדינת ישראל – משרד הביטחון</w:t>
      </w:r>
      <w:r w:rsidRPr="00E0323E">
        <w:rPr>
          <w:szCs w:val="24"/>
          <w:rtl/>
        </w:rPr>
        <w:t xml:space="preserve"> וישולמו להם </w:t>
      </w:r>
      <w:r w:rsidRPr="00E0323E">
        <w:rPr>
          <w:rFonts w:hint="eastAsia"/>
          <w:szCs w:val="24"/>
          <w:rtl/>
        </w:rPr>
        <w:t>ישירות</w:t>
      </w:r>
      <w:r w:rsidRPr="00E0323E">
        <w:rPr>
          <w:szCs w:val="24"/>
          <w:rtl/>
        </w:rPr>
        <w:t xml:space="preserve"> אלא אם יור</w:t>
      </w:r>
      <w:r w:rsidRPr="00E0323E">
        <w:rPr>
          <w:rFonts w:hint="eastAsia"/>
          <w:szCs w:val="24"/>
          <w:rtl/>
        </w:rPr>
        <w:t>ה</w:t>
      </w:r>
      <w:r w:rsidRPr="00E0323E">
        <w:rPr>
          <w:szCs w:val="24"/>
          <w:rtl/>
        </w:rPr>
        <w:t xml:space="preserve"> </w:t>
      </w:r>
      <w:r w:rsidRPr="00E0323E">
        <w:rPr>
          <w:b/>
          <w:bCs/>
          <w:szCs w:val="24"/>
          <w:rtl/>
        </w:rPr>
        <w:t xml:space="preserve">חשב משרד האנרגיה </w:t>
      </w:r>
      <w:r w:rsidRPr="00E0323E">
        <w:rPr>
          <w:rFonts w:hint="eastAsia"/>
          <w:b/>
          <w:bCs/>
          <w:szCs w:val="24"/>
          <w:rtl/>
        </w:rPr>
        <w:t>ו</w:t>
      </w:r>
      <w:r w:rsidRPr="00E0323E">
        <w:rPr>
          <w:b/>
          <w:bCs/>
          <w:szCs w:val="24"/>
          <w:rtl/>
        </w:rPr>
        <w:t>/או חשב משרד הביטחון</w:t>
      </w:r>
      <w:r w:rsidRPr="00E0323E">
        <w:rPr>
          <w:szCs w:val="24"/>
          <w:rtl/>
        </w:rPr>
        <w:t xml:space="preserve"> למבטח בכתב אחרת.</w:t>
      </w:r>
    </w:p>
    <w:p w14:paraId="51A0C9F4" w14:textId="77777777" w:rsidR="00AA0224" w:rsidRPr="00E0323E" w:rsidRDefault="00AA0224" w:rsidP="004A14A5">
      <w:pPr>
        <w:spacing w:line="360" w:lineRule="auto"/>
        <w:rPr>
          <w:szCs w:val="24"/>
          <w:rtl/>
        </w:rPr>
      </w:pPr>
    </w:p>
    <w:p w14:paraId="20707E05" w14:textId="77777777" w:rsidR="00AA0224" w:rsidRPr="00E0323E" w:rsidRDefault="00AA0224" w:rsidP="004A14A5">
      <w:pPr>
        <w:spacing w:line="360" w:lineRule="auto"/>
        <w:rPr>
          <w:b/>
          <w:bCs/>
          <w:szCs w:val="24"/>
          <w:u w:val="single"/>
          <w:rtl/>
        </w:rPr>
      </w:pPr>
    </w:p>
    <w:p w14:paraId="169F45BC" w14:textId="77777777" w:rsidR="00AA0224" w:rsidRPr="00E0323E" w:rsidRDefault="00AA0224" w:rsidP="004A14A5">
      <w:pPr>
        <w:spacing w:line="360" w:lineRule="auto"/>
        <w:rPr>
          <w:b/>
          <w:bCs/>
          <w:szCs w:val="24"/>
          <w:u w:val="single"/>
          <w:rtl/>
        </w:rPr>
      </w:pPr>
      <w:r w:rsidRPr="00E0323E">
        <w:rPr>
          <w:b/>
          <w:bCs/>
          <w:szCs w:val="24"/>
          <w:u w:val="single"/>
          <w:rtl/>
        </w:rPr>
        <w:t>פרק ב' – ביטוח אחריות כלפי צד שלישי</w:t>
      </w:r>
    </w:p>
    <w:p w14:paraId="7742EE72" w14:textId="77777777" w:rsidR="00AA0224" w:rsidRPr="00E0323E" w:rsidRDefault="00AA0224" w:rsidP="004A14A5">
      <w:pPr>
        <w:spacing w:after="120" w:line="360" w:lineRule="auto"/>
        <w:jc w:val="both"/>
        <w:rPr>
          <w:szCs w:val="24"/>
          <w:rtl/>
        </w:rPr>
      </w:pPr>
      <w:r w:rsidRPr="00E0323E">
        <w:rPr>
          <w:rFonts w:hint="eastAsia"/>
          <w:szCs w:val="24"/>
          <w:rtl/>
        </w:rPr>
        <w:t>הכיסוי</w:t>
      </w:r>
      <w:r w:rsidRPr="00E0323E">
        <w:rPr>
          <w:szCs w:val="24"/>
          <w:rtl/>
        </w:rPr>
        <w:t xml:space="preserve"> על פי דין, בגבול אחריות שלא יפחת מסך 2,500,000 דולר ארה"ב בגין נזקי גוף ורכוש, למקרה ולתקופת הביטוח, כולל סעיף אחריות  צולבת - </w:t>
      </w:r>
      <w:r w:rsidRPr="00E0323E">
        <w:rPr>
          <w:szCs w:val="24"/>
        </w:rPr>
        <w:t>CROSS  LIABILITY</w:t>
      </w:r>
      <w:r w:rsidRPr="00E0323E">
        <w:rPr>
          <w:szCs w:val="24"/>
          <w:rtl/>
        </w:rPr>
        <w:t xml:space="preserve"> .</w:t>
      </w:r>
    </w:p>
    <w:p w14:paraId="5DC2919C" w14:textId="77777777" w:rsidR="00AA0224" w:rsidRPr="00E0323E" w:rsidRDefault="00AA0224" w:rsidP="004A14A5">
      <w:pPr>
        <w:spacing w:after="120" w:line="360" w:lineRule="auto"/>
        <w:jc w:val="both"/>
        <w:rPr>
          <w:szCs w:val="24"/>
          <w:rtl/>
        </w:rPr>
      </w:pPr>
      <w:r w:rsidRPr="00E0323E">
        <w:rPr>
          <w:szCs w:val="24"/>
          <w:rtl/>
        </w:rPr>
        <w:t xml:space="preserve">הכיסוי על פי פרק זה יורחב לכסות נזקי רעד, ויבראציה, הסרת משען או החלשתו בגבול אחריות שלא    יפחת מסך 100,000 דולר ארה"ב.     </w:t>
      </w:r>
    </w:p>
    <w:p w14:paraId="0C58F3CD" w14:textId="77777777" w:rsidR="00AA0224" w:rsidRPr="00E0323E" w:rsidRDefault="00AA0224" w:rsidP="004A14A5">
      <w:pPr>
        <w:spacing w:after="120" w:line="360" w:lineRule="auto"/>
        <w:jc w:val="both"/>
        <w:rPr>
          <w:szCs w:val="24"/>
          <w:rtl/>
        </w:rPr>
      </w:pPr>
      <w:r w:rsidRPr="00E0323E">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 שקלים חדשים. </w:t>
      </w:r>
    </w:p>
    <w:p w14:paraId="4B8DC90D" w14:textId="77777777" w:rsidR="00AA0224" w:rsidRPr="00E0323E" w:rsidRDefault="00AA0224" w:rsidP="004A14A5">
      <w:pPr>
        <w:spacing w:after="120" w:line="360" w:lineRule="auto"/>
        <w:jc w:val="both"/>
        <w:rPr>
          <w:szCs w:val="24"/>
          <w:rtl/>
        </w:rPr>
      </w:pPr>
      <w:r w:rsidRPr="00E0323E">
        <w:rPr>
          <w:rFonts w:hint="eastAsia"/>
          <w:szCs w:val="24"/>
          <w:rtl/>
        </w:rPr>
        <w:t>הכיסוי</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פרק</w:t>
      </w:r>
      <w:r w:rsidRPr="00E0323E">
        <w:rPr>
          <w:szCs w:val="24"/>
          <w:rtl/>
        </w:rPr>
        <w:t xml:space="preserve"> </w:t>
      </w:r>
      <w:r w:rsidRPr="00E0323E">
        <w:rPr>
          <w:rFonts w:hint="eastAsia"/>
          <w:szCs w:val="24"/>
          <w:rtl/>
        </w:rPr>
        <w:t>זה</w:t>
      </w:r>
      <w:r w:rsidRPr="00E0323E">
        <w:rPr>
          <w:szCs w:val="24"/>
          <w:rtl/>
        </w:rPr>
        <w:t xml:space="preserve"> לא יכלול כל הגבלה בדבר חבות הנובעת ממכשירי הרמה, פריקה, טע</w:t>
      </w:r>
      <w:r w:rsidRPr="00E0323E">
        <w:rPr>
          <w:rFonts w:hint="eastAsia"/>
          <w:szCs w:val="24"/>
          <w:rtl/>
        </w:rPr>
        <w:t>ינה</w:t>
      </w:r>
      <w:r w:rsidRPr="00E0323E">
        <w:rPr>
          <w:szCs w:val="24"/>
          <w:rtl/>
        </w:rPr>
        <w:t xml:space="preserve"> </w:t>
      </w:r>
      <w:r w:rsidRPr="00E0323E">
        <w:rPr>
          <w:rFonts w:hint="eastAsia"/>
          <w:szCs w:val="24"/>
          <w:rtl/>
        </w:rPr>
        <w:t>וחפירה</w:t>
      </w:r>
      <w:r w:rsidRPr="00E0323E">
        <w:rPr>
          <w:szCs w:val="24"/>
          <w:rtl/>
        </w:rPr>
        <w:t xml:space="preserve">, </w:t>
      </w:r>
      <w:r w:rsidRPr="00E0323E">
        <w:rPr>
          <w:rFonts w:hint="eastAsia"/>
          <w:szCs w:val="24"/>
          <w:rtl/>
        </w:rPr>
        <w:t>מנופים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מעליות</w:t>
      </w:r>
      <w:r w:rsidRPr="00E0323E">
        <w:rPr>
          <w:szCs w:val="24"/>
          <w:rtl/>
        </w:rPr>
        <w:t>,</w:t>
      </w:r>
      <w:r w:rsidRPr="00E0323E">
        <w:rPr>
          <w:rFonts w:hint="eastAsia"/>
          <w:szCs w:val="24"/>
          <w:rtl/>
        </w:rPr>
        <w:t> קבלנים</w:t>
      </w:r>
      <w:r w:rsidRPr="00E0323E">
        <w:rPr>
          <w:szCs w:val="24"/>
          <w:rtl/>
        </w:rPr>
        <w:t xml:space="preserve">, </w:t>
      </w:r>
      <w:r w:rsidRPr="00E0323E">
        <w:rPr>
          <w:rFonts w:hint="eastAsia"/>
          <w:szCs w:val="24"/>
          <w:rtl/>
        </w:rPr>
        <w:t>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ועובדיהם</w:t>
      </w:r>
      <w:r w:rsidRPr="00E0323E">
        <w:rPr>
          <w:szCs w:val="24"/>
          <w:rtl/>
        </w:rPr>
        <w:t xml:space="preserve">, </w:t>
      </w:r>
      <w:r w:rsidRPr="00E0323E">
        <w:rPr>
          <w:rFonts w:hint="eastAsia"/>
          <w:szCs w:val="24"/>
          <w:rtl/>
        </w:rPr>
        <w:t>הרעלה</w:t>
      </w:r>
      <w:r w:rsidRPr="00E0323E">
        <w:rPr>
          <w:szCs w:val="24"/>
          <w:rtl/>
        </w:rPr>
        <w:t xml:space="preserve">, </w:t>
      </w:r>
      <w:r w:rsidRPr="00E0323E">
        <w:rPr>
          <w:rFonts w:hint="eastAsia"/>
          <w:szCs w:val="24"/>
          <w:rtl/>
        </w:rPr>
        <w:t>מתקנים</w:t>
      </w:r>
      <w:r w:rsidRPr="00E0323E">
        <w:rPr>
          <w:szCs w:val="24"/>
          <w:rtl/>
        </w:rPr>
        <w:t xml:space="preserve"> </w:t>
      </w:r>
      <w:r w:rsidRPr="00E0323E">
        <w:rPr>
          <w:rFonts w:hint="eastAsia"/>
          <w:szCs w:val="24"/>
          <w:rtl/>
        </w:rPr>
        <w:t>סניטאריים</w:t>
      </w:r>
      <w:r w:rsidRPr="00E0323E">
        <w:rPr>
          <w:szCs w:val="24"/>
          <w:rtl/>
        </w:rPr>
        <w:t xml:space="preserve"> פגומים, זיהום </w:t>
      </w:r>
      <w:r w:rsidRPr="00E0323E">
        <w:rPr>
          <w:rFonts w:hint="eastAsia"/>
          <w:szCs w:val="24"/>
          <w:rtl/>
        </w:rPr>
        <w:t>תאונתי</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מים</w:t>
      </w:r>
      <w:r w:rsidRPr="00E0323E">
        <w:rPr>
          <w:szCs w:val="24"/>
          <w:rtl/>
        </w:rPr>
        <w:t xml:space="preserve">, </w:t>
      </w:r>
      <w:r w:rsidRPr="00E0323E">
        <w:rPr>
          <w:rFonts w:hint="eastAsia"/>
          <w:szCs w:val="24"/>
          <w:rtl/>
        </w:rPr>
        <w:t>אויר</w:t>
      </w:r>
      <w:r w:rsidRPr="00E0323E">
        <w:rPr>
          <w:szCs w:val="24"/>
          <w:rtl/>
        </w:rPr>
        <w:t xml:space="preserve">, </w:t>
      </w:r>
      <w:r w:rsidRPr="00E0323E">
        <w:rPr>
          <w:rFonts w:hint="eastAsia"/>
          <w:szCs w:val="24"/>
          <w:rtl/>
        </w:rPr>
        <w:t>מקרקעין</w:t>
      </w:r>
      <w:r w:rsidRPr="00E0323E">
        <w:rPr>
          <w:szCs w:val="24"/>
          <w:rtl/>
        </w:rPr>
        <w:t xml:space="preserve">.  </w:t>
      </w:r>
    </w:p>
    <w:p w14:paraId="1966DFCD" w14:textId="77777777" w:rsidR="00AA0224" w:rsidRPr="00E0323E" w:rsidRDefault="00AA0224" w:rsidP="004A14A5">
      <w:pPr>
        <w:spacing w:after="120" w:line="360" w:lineRule="auto"/>
        <w:jc w:val="both"/>
        <w:rPr>
          <w:rFonts w:cs="Times New Roman"/>
          <w:szCs w:val="24"/>
          <w:rtl/>
        </w:rPr>
      </w:pPr>
      <w:r w:rsidRPr="00E0323E">
        <w:rPr>
          <w:rFonts w:hint="eastAsia"/>
          <w:szCs w:val="24"/>
          <w:rtl/>
        </w:rPr>
        <w:t>הכיסוי</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פרק</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יכסה</w:t>
      </w:r>
      <w:r w:rsidRPr="00E0323E">
        <w:rPr>
          <w:szCs w:val="24"/>
          <w:rtl/>
        </w:rPr>
        <w:t xml:space="preserve"> נזק לרכוש </w:t>
      </w:r>
      <w:r w:rsidRPr="00E0323E">
        <w:rPr>
          <w:rFonts w:hint="eastAsia"/>
          <w:szCs w:val="24"/>
          <w:rtl/>
        </w:rPr>
        <w:t>הנגרם</w:t>
      </w:r>
      <w:r w:rsidRPr="00E0323E">
        <w:rPr>
          <w:szCs w:val="24"/>
          <w:rtl/>
        </w:rPr>
        <w:t xml:space="preserve"> </w:t>
      </w:r>
      <w:r w:rsidRPr="00E0323E">
        <w:rPr>
          <w:rFonts w:hint="eastAsia"/>
          <w:szCs w:val="24"/>
          <w:rtl/>
        </w:rPr>
        <w:t>עקב</w:t>
      </w:r>
      <w:r w:rsidRPr="00E0323E">
        <w:rPr>
          <w:szCs w:val="24"/>
          <w:rtl/>
        </w:rPr>
        <w:t xml:space="preserve"> </w:t>
      </w:r>
      <w:r w:rsidRPr="00E0323E">
        <w:rPr>
          <w:rFonts w:hint="eastAsia"/>
          <w:szCs w:val="24"/>
          <w:rtl/>
        </w:rPr>
        <w:t>שימוש</w:t>
      </w:r>
      <w:r w:rsidRPr="00E0323E">
        <w:rPr>
          <w:szCs w:val="24"/>
          <w:rtl/>
        </w:rPr>
        <w:t xml:space="preserve"> </w:t>
      </w:r>
      <w:r w:rsidRPr="00E0323E">
        <w:rPr>
          <w:rFonts w:hint="eastAsia"/>
          <w:szCs w:val="24"/>
          <w:rtl/>
        </w:rPr>
        <w:t>בכלי</w:t>
      </w:r>
      <w:r w:rsidRPr="00E0323E">
        <w:rPr>
          <w:szCs w:val="24"/>
          <w:rtl/>
        </w:rPr>
        <w:t xml:space="preserve"> </w:t>
      </w:r>
      <w:r w:rsidRPr="00E0323E">
        <w:rPr>
          <w:rFonts w:hint="eastAsia"/>
          <w:szCs w:val="24"/>
          <w:rtl/>
        </w:rPr>
        <w:t>רכב </w:t>
      </w:r>
      <w:r w:rsidRPr="00E0323E">
        <w:rPr>
          <w:szCs w:val="24"/>
          <w:rtl/>
        </w:rPr>
        <w:t xml:space="preserve"> </w:t>
      </w:r>
      <w:r w:rsidRPr="00E0323E">
        <w:rPr>
          <w:rFonts w:hint="eastAsia"/>
          <w:szCs w:val="24"/>
          <w:rtl/>
        </w:rPr>
        <w:t>מנועי</w:t>
      </w:r>
      <w:r w:rsidRPr="00E0323E">
        <w:rPr>
          <w:szCs w:val="24"/>
          <w:rtl/>
        </w:rPr>
        <w:t xml:space="preserve"> </w:t>
      </w:r>
      <w:r w:rsidRPr="00E0323E">
        <w:rPr>
          <w:rFonts w:hint="eastAsia"/>
          <w:szCs w:val="24"/>
          <w:rtl/>
        </w:rPr>
        <w:t>מעבר</w:t>
      </w:r>
      <w:r w:rsidRPr="00E0323E">
        <w:rPr>
          <w:szCs w:val="24"/>
          <w:rtl/>
        </w:rPr>
        <w:t xml:space="preserve"> </w:t>
      </w:r>
      <w:r w:rsidRPr="00E0323E">
        <w:rPr>
          <w:rFonts w:hint="eastAsia"/>
          <w:szCs w:val="24"/>
          <w:rtl/>
        </w:rPr>
        <w:t>לגבולות</w:t>
      </w:r>
      <w:r w:rsidRPr="00E0323E">
        <w:rPr>
          <w:szCs w:val="24"/>
          <w:rtl/>
        </w:rPr>
        <w:t xml:space="preserve"> </w:t>
      </w:r>
      <w:r w:rsidRPr="00E0323E">
        <w:rPr>
          <w:rFonts w:hint="eastAsia"/>
          <w:szCs w:val="24"/>
          <w:rtl/>
        </w:rPr>
        <w:t>האחריות</w:t>
      </w:r>
      <w:r w:rsidRPr="00E0323E">
        <w:rPr>
          <w:szCs w:val="24"/>
          <w:rtl/>
        </w:rPr>
        <w:t xml:space="preserve"> </w:t>
      </w:r>
      <w:r w:rsidRPr="00E0323E">
        <w:rPr>
          <w:rFonts w:hint="eastAsia"/>
          <w:szCs w:val="24"/>
          <w:rtl/>
        </w:rPr>
        <w:t>הקבועים</w:t>
      </w:r>
      <w:r w:rsidRPr="00E0323E">
        <w:rPr>
          <w:szCs w:val="24"/>
          <w:rtl/>
        </w:rPr>
        <w:t xml:space="preserve"> </w:t>
      </w:r>
      <w:r w:rsidRPr="00E0323E">
        <w:rPr>
          <w:rFonts w:hint="eastAsia"/>
          <w:szCs w:val="24"/>
          <w:rtl/>
        </w:rPr>
        <w:t>בפוליסות</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הסטנדרטיות</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רכב</w:t>
      </w:r>
      <w:r w:rsidRPr="00E0323E">
        <w:rPr>
          <w:szCs w:val="24"/>
          <w:rtl/>
        </w:rPr>
        <w:t>.</w:t>
      </w:r>
    </w:p>
    <w:p w14:paraId="1AA47A6A" w14:textId="77777777" w:rsidR="00AA0224" w:rsidRPr="00E0323E" w:rsidRDefault="00AA0224" w:rsidP="004A14A5">
      <w:pPr>
        <w:spacing w:after="120" w:line="360" w:lineRule="auto"/>
        <w:rPr>
          <w:color w:val="00B050"/>
          <w:szCs w:val="24"/>
          <w:rtl/>
        </w:rPr>
      </w:pPr>
      <w:r w:rsidRPr="00E0323E">
        <w:rPr>
          <w:szCs w:val="24"/>
          <w:rtl/>
        </w:rPr>
        <w:t xml:space="preserve">הכיסוי על פי פרק זה </w:t>
      </w:r>
      <w:r w:rsidRPr="00E0323E">
        <w:rPr>
          <w:rFonts w:hint="eastAsia"/>
          <w:szCs w:val="24"/>
          <w:rtl/>
        </w:rPr>
        <w:t>מ</w:t>
      </w:r>
      <w:r w:rsidRPr="00E0323E">
        <w:rPr>
          <w:szCs w:val="24"/>
          <w:rtl/>
        </w:rPr>
        <w:t>ורחב לכלול תביעות שיבוב של המוסד לביטוח לאומי.</w:t>
      </w:r>
      <w:r w:rsidRPr="00E0323E">
        <w:rPr>
          <w:color w:val="00B050"/>
          <w:szCs w:val="24"/>
          <w:rtl/>
        </w:rPr>
        <w:t xml:space="preserve">   </w:t>
      </w:r>
    </w:p>
    <w:p w14:paraId="32F8FE2A" w14:textId="77777777" w:rsidR="00AA0224" w:rsidRPr="00E0323E" w:rsidRDefault="00AA0224" w:rsidP="004A14A5">
      <w:pPr>
        <w:spacing w:line="360" w:lineRule="auto"/>
        <w:rPr>
          <w:color w:val="00B050"/>
          <w:szCs w:val="24"/>
          <w:rtl/>
        </w:rPr>
      </w:pPr>
    </w:p>
    <w:p w14:paraId="153B59F1" w14:textId="77777777" w:rsidR="00AA0224" w:rsidRPr="00E0323E" w:rsidRDefault="00AA0224" w:rsidP="004A14A5">
      <w:pPr>
        <w:spacing w:line="360" w:lineRule="auto"/>
        <w:rPr>
          <w:b/>
          <w:bCs/>
          <w:szCs w:val="24"/>
          <w:u w:val="single"/>
          <w:rtl/>
        </w:rPr>
      </w:pPr>
      <w:r w:rsidRPr="00E0323E">
        <w:rPr>
          <w:b/>
          <w:bCs/>
          <w:szCs w:val="24"/>
          <w:u w:val="single"/>
          <w:rtl/>
        </w:rPr>
        <w:t>פרק ג' – ביטוח חבות המעבידים</w:t>
      </w:r>
    </w:p>
    <w:p w14:paraId="20F62D5F" w14:textId="77777777" w:rsidR="00AA0224" w:rsidRPr="00E0323E" w:rsidRDefault="00AA0224" w:rsidP="004A14A5">
      <w:pPr>
        <w:spacing w:line="360" w:lineRule="auto"/>
        <w:rPr>
          <w:color w:val="00B050"/>
          <w:szCs w:val="24"/>
          <w:rtl/>
        </w:rPr>
      </w:pPr>
    </w:p>
    <w:p w14:paraId="1F375F8B" w14:textId="77777777" w:rsidR="00AA0224" w:rsidRPr="00E0323E" w:rsidRDefault="00AA0224" w:rsidP="004D5DAA">
      <w:pPr>
        <w:pStyle w:val="af5"/>
        <w:numPr>
          <w:ilvl w:val="0"/>
          <w:numId w:val="97"/>
        </w:numPr>
        <w:spacing w:line="360" w:lineRule="auto"/>
        <w:rPr>
          <w:szCs w:val="24"/>
          <w:rtl/>
        </w:rPr>
      </w:pPr>
      <w:r w:rsidRPr="00E0323E">
        <w:rPr>
          <w:szCs w:val="24"/>
          <w:rtl/>
        </w:rPr>
        <w:t>לגבי כל העובדים הקשורים בביצוע העבודות, כולל קבלנים, קבלני משנה ועובדיהם;</w:t>
      </w:r>
    </w:p>
    <w:p w14:paraId="2A591CA8" w14:textId="77777777" w:rsidR="00AA0224" w:rsidRPr="00E0323E" w:rsidRDefault="00AA0224" w:rsidP="004D5DAA">
      <w:pPr>
        <w:pStyle w:val="af5"/>
        <w:numPr>
          <w:ilvl w:val="0"/>
          <w:numId w:val="97"/>
        </w:numPr>
        <w:spacing w:line="360" w:lineRule="auto"/>
        <w:rPr>
          <w:szCs w:val="24"/>
          <w:rtl/>
        </w:rPr>
      </w:pPr>
      <w:r w:rsidRPr="00E0323E">
        <w:rPr>
          <w:szCs w:val="24"/>
          <w:rtl/>
        </w:rPr>
        <w:t>גבול האחריות לעובד, למקרה ולתקופת הביטוח לא יפחת מסך 5,000,000 דולר ארה"</w:t>
      </w:r>
      <w:r w:rsidRPr="00E0323E">
        <w:rPr>
          <w:rFonts w:hint="eastAsia"/>
          <w:szCs w:val="24"/>
          <w:rtl/>
        </w:rPr>
        <w:t>ב</w:t>
      </w:r>
      <w:r w:rsidRPr="00E0323E">
        <w:rPr>
          <w:szCs w:val="24"/>
          <w:rtl/>
        </w:rPr>
        <w:t xml:space="preserve">. </w:t>
      </w:r>
    </w:p>
    <w:p w14:paraId="37AD259C" w14:textId="77777777" w:rsidR="00AA0224" w:rsidRPr="00E0323E" w:rsidRDefault="00AA0224" w:rsidP="004A14A5">
      <w:pPr>
        <w:spacing w:line="360" w:lineRule="auto"/>
        <w:rPr>
          <w:szCs w:val="24"/>
          <w:rtl/>
        </w:rPr>
      </w:pPr>
    </w:p>
    <w:p w14:paraId="08889D94" w14:textId="77777777" w:rsidR="00AA0224" w:rsidRPr="00E0323E" w:rsidRDefault="00AA0224" w:rsidP="004A14A5">
      <w:pPr>
        <w:spacing w:line="360" w:lineRule="auto"/>
        <w:rPr>
          <w:b/>
          <w:bCs/>
          <w:szCs w:val="24"/>
          <w:u w:val="single"/>
          <w:rtl/>
        </w:rPr>
      </w:pPr>
      <w:r w:rsidRPr="00E0323E">
        <w:rPr>
          <w:b/>
          <w:bCs/>
          <w:szCs w:val="24"/>
          <w:u w:val="single"/>
          <w:rtl/>
        </w:rPr>
        <w:t xml:space="preserve">הפוליסה </w:t>
      </w:r>
      <w:r w:rsidRPr="00E0323E">
        <w:rPr>
          <w:rFonts w:hint="eastAsia"/>
          <w:b/>
          <w:bCs/>
          <w:szCs w:val="24"/>
          <w:u w:val="single"/>
          <w:rtl/>
        </w:rPr>
        <w:t>כוללת</w:t>
      </w:r>
      <w:r w:rsidRPr="00E0323E">
        <w:rPr>
          <w:b/>
          <w:bCs/>
          <w:szCs w:val="24"/>
          <w:u w:val="single"/>
          <w:rtl/>
        </w:rPr>
        <w:t>:</w:t>
      </w:r>
    </w:p>
    <w:p w14:paraId="7C11EA50" w14:textId="77777777" w:rsidR="00AA0224" w:rsidRPr="00E0323E" w:rsidRDefault="00AA0224" w:rsidP="004A14A5">
      <w:pPr>
        <w:spacing w:line="360" w:lineRule="auto"/>
        <w:rPr>
          <w:color w:val="00B050"/>
          <w:szCs w:val="24"/>
          <w:rtl/>
        </w:rPr>
      </w:pPr>
    </w:p>
    <w:p w14:paraId="5656FE11" w14:textId="77777777" w:rsidR="00AA0224" w:rsidRPr="00E0323E" w:rsidRDefault="00AA0224" w:rsidP="004D5DAA">
      <w:pPr>
        <w:pStyle w:val="af5"/>
        <w:numPr>
          <w:ilvl w:val="0"/>
          <w:numId w:val="104"/>
        </w:numPr>
        <w:spacing w:line="360" w:lineRule="auto"/>
        <w:jc w:val="both"/>
        <w:rPr>
          <w:szCs w:val="24"/>
          <w:rtl/>
        </w:rPr>
      </w:pPr>
      <w:r w:rsidRPr="00E0323E">
        <w:rPr>
          <w:szCs w:val="24"/>
          <w:rtl/>
        </w:rPr>
        <w:t>הרחבה לתקופת אחזקה מורחבת של 24 חודש לאחר סיום העבודות.</w:t>
      </w:r>
    </w:p>
    <w:p w14:paraId="625DA784" w14:textId="77777777" w:rsidR="00AA0224" w:rsidRPr="00E0323E" w:rsidRDefault="00AA0224" w:rsidP="004D5DAA">
      <w:pPr>
        <w:pStyle w:val="af5"/>
        <w:numPr>
          <w:ilvl w:val="0"/>
          <w:numId w:val="104"/>
        </w:numPr>
        <w:spacing w:line="360" w:lineRule="auto"/>
        <w:jc w:val="both"/>
        <w:rPr>
          <w:szCs w:val="24"/>
        </w:rPr>
      </w:pPr>
      <w:r w:rsidRPr="00E0323E">
        <w:rPr>
          <w:szCs w:val="24"/>
          <w:rtl/>
        </w:rPr>
        <w:t xml:space="preserve">תנאי הכיסוי הסטנדרטים לא יפחתו מהמקובל על פי "פוליסת נוסח ביט"________ (יש </w:t>
      </w:r>
      <w:r w:rsidRPr="00E0323E">
        <w:rPr>
          <w:rFonts w:hint="eastAsia"/>
          <w:szCs w:val="24"/>
          <w:rtl/>
        </w:rPr>
        <w:t>לציין</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שנת</w:t>
      </w:r>
      <w:r w:rsidRPr="00E0323E">
        <w:rPr>
          <w:szCs w:val="24"/>
          <w:rtl/>
        </w:rPr>
        <w:t xml:space="preserve"> </w:t>
      </w:r>
      <w:r w:rsidRPr="00E0323E">
        <w:rPr>
          <w:rFonts w:hint="eastAsia"/>
          <w:szCs w:val="24"/>
          <w:rtl/>
        </w:rPr>
        <w:t>הנוסח</w:t>
      </w:r>
      <w:r w:rsidRPr="00E0323E">
        <w:rPr>
          <w:szCs w:val="24"/>
          <w:rtl/>
        </w:rPr>
        <w:t xml:space="preserve">), </w:t>
      </w:r>
      <w:r w:rsidRPr="00E0323E">
        <w:rPr>
          <w:rFonts w:hint="eastAsia"/>
          <w:szCs w:val="24"/>
          <w:rtl/>
        </w:rPr>
        <w:t>בכפוף</w:t>
      </w:r>
      <w:r w:rsidRPr="00E0323E">
        <w:rPr>
          <w:szCs w:val="24"/>
          <w:rtl/>
        </w:rPr>
        <w:t xml:space="preserve"> </w:t>
      </w:r>
      <w:r w:rsidRPr="00E0323E">
        <w:rPr>
          <w:rFonts w:hint="eastAsia"/>
          <w:szCs w:val="24"/>
          <w:rtl/>
        </w:rPr>
        <w:t>להרחבת</w:t>
      </w:r>
      <w:r w:rsidRPr="00E0323E">
        <w:rPr>
          <w:szCs w:val="24"/>
          <w:rtl/>
        </w:rPr>
        <w:t xml:space="preserve"> </w:t>
      </w:r>
      <w:r w:rsidRPr="00E0323E">
        <w:rPr>
          <w:rFonts w:hint="eastAsia"/>
          <w:szCs w:val="24"/>
          <w:rtl/>
        </w:rPr>
        <w:t>הכיסויים</w:t>
      </w:r>
      <w:r w:rsidRPr="00E0323E">
        <w:rPr>
          <w:szCs w:val="24"/>
          <w:rtl/>
        </w:rPr>
        <w:t xml:space="preserve"> </w:t>
      </w:r>
      <w:r w:rsidRPr="00E0323E">
        <w:rPr>
          <w:rFonts w:hint="eastAsia"/>
          <w:szCs w:val="24"/>
          <w:rtl/>
        </w:rPr>
        <w:t>כנדרש</w:t>
      </w:r>
      <w:r w:rsidRPr="00E0323E">
        <w:rPr>
          <w:szCs w:val="24"/>
          <w:rtl/>
        </w:rPr>
        <w:t xml:space="preserve"> </w:t>
      </w:r>
      <w:r w:rsidRPr="00E0323E">
        <w:rPr>
          <w:rFonts w:hint="eastAsia"/>
          <w:szCs w:val="24"/>
          <w:rtl/>
        </w:rPr>
        <w:t>לעיל</w:t>
      </w:r>
      <w:r w:rsidRPr="00E0323E">
        <w:rPr>
          <w:szCs w:val="24"/>
          <w:rtl/>
        </w:rPr>
        <w:t>.</w:t>
      </w:r>
    </w:p>
    <w:p w14:paraId="3DF06EE3" w14:textId="77777777" w:rsidR="00AA0224" w:rsidRPr="00E0323E" w:rsidRDefault="00AA0224" w:rsidP="004D5DAA">
      <w:pPr>
        <w:pStyle w:val="af5"/>
        <w:numPr>
          <w:ilvl w:val="0"/>
          <w:numId w:val="104"/>
        </w:numPr>
        <w:spacing w:line="360" w:lineRule="auto"/>
        <w:jc w:val="both"/>
        <w:rPr>
          <w:color w:val="00B050"/>
          <w:szCs w:val="24"/>
          <w:rtl/>
        </w:rPr>
      </w:pPr>
      <w:r w:rsidRPr="00E0323E">
        <w:rPr>
          <w:szCs w:val="24"/>
          <w:rtl/>
        </w:rPr>
        <w:t xml:space="preserve">לשם המבוטח </w:t>
      </w:r>
      <w:r w:rsidRPr="00E0323E">
        <w:rPr>
          <w:rFonts w:hint="eastAsia"/>
          <w:szCs w:val="24"/>
          <w:rtl/>
        </w:rPr>
        <w:t>ה</w:t>
      </w:r>
      <w:r w:rsidRPr="00E0323E">
        <w:rPr>
          <w:szCs w:val="24"/>
          <w:rtl/>
        </w:rPr>
        <w:t xml:space="preserve">תווספו </w:t>
      </w:r>
      <w:r w:rsidRPr="00E0323E">
        <w:rPr>
          <w:rFonts w:hint="eastAsia"/>
          <w:szCs w:val="24"/>
          <w:rtl/>
        </w:rPr>
        <w:t>כ</w:t>
      </w:r>
      <w:r w:rsidRPr="00E0323E">
        <w:rPr>
          <w:szCs w:val="24"/>
          <w:rtl/>
        </w:rPr>
        <w:t xml:space="preserve">מבוטחים נוספים: </w:t>
      </w:r>
      <w:r w:rsidRPr="00E0323E">
        <w:rPr>
          <w:b/>
          <w:bCs/>
          <w:szCs w:val="24"/>
          <w:rtl/>
        </w:rPr>
        <w:t xml:space="preserve">ו/או קבלנים ו/או קבלני משנה ו/או מדינת ישראל -   משרד האנרגיה </w:t>
      </w:r>
      <w:r w:rsidRPr="00E0323E">
        <w:rPr>
          <w:rFonts w:hint="eastAsia"/>
          <w:b/>
          <w:bCs/>
          <w:szCs w:val="24"/>
          <w:rtl/>
        </w:rPr>
        <w:t>ו</w:t>
      </w:r>
      <w:r w:rsidRPr="00E0323E">
        <w:rPr>
          <w:b/>
          <w:bCs/>
          <w:szCs w:val="24"/>
          <w:rtl/>
        </w:rPr>
        <w:t xml:space="preserve">/או מדינת ישראל - </w:t>
      </w:r>
      <w:r w:rsidRPr="00E0323E">
        <w:rPr>
          <w:rFonts w:hint="eastAsia"/>
          <w:b/>
          <w:bCs/>
          <w:szCs w:val="24"/>
          <w:rtl/>
        </w:rPr>
        <w:t>משרד</w:t>
      </w:r>
      <w:r w:rsidRPr="00E0323E">
        <w:rPr>
          <w:b/>
          <w:bCs/>
          <w:szCs w:val="24"/>
          <w:rtl/>
        </w:rPr>
        <w:t xml:space="preserve"> </w:t>
      </w:r>
      <w:r w:rsidRPr="00E0323E">
        <w:rPr>
          <w:rFonts w:hint="eastAsia"/>
          <w:b/>
          <w:bCs/>
          <w:szCs w:val="24"/>
          <w:rtl/>
        </w:rPr>
        <w:t>הביטחון</w:t>
      </w:r>
      <w:r w:rsidRPr="00E0323E">
        <w:rPr>
          <w:b/>
          <w:bCs/>
          <w:szCs w:val="24"/>
          <w:rtl/>
        </w:rPr>
        <w:t xml:space="preserve">. </w:t>
      </w:r>
    </w:p>
    <w:p w14:paraId="4BDABE93" w14:textId="77777777" w:rsidR="00AA0224" w:rsidRPr="00E0323E" w:rsidRDefault="00AA0224" w:rsidP="004D5DAA">
      <w:pPr>
        <w:pStyle w:val="af5"/>
        <w:numPr>
          <w:ilvl w:val="0"/>
          <w:numId w:val="104"/>
        </w:numPr>
        <w:spacing w:line="360" w:lineRule="auto"/>
        <w:jc w:val="both"/>
        <w:rPr>
          <w:color w:val="00B050"/>
          <w:szCs w:val="24"/>
          <w:rtl/>
        </w:rPr>
      </w:pPr>
      <w:r w:rsidRPr="00E0323E">
        <w:rPr>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E0323E">
        <w:rPr>
          <w:rFonts w:hint="eastAsia"/>
          <w:szCs w:val="24"/>
          <w:rtl/>
        </w:rPr>
        <w:t>האנרגיה</w:t>
      </w:r>
      <w:r w:rsidRPr="00E0323E">
        <w:rPr>
          <w:szCs w:val="24"/>
          <w:rtl/>
        </w:rPr>
        <w:t xml:space="preserve"> </w:t>
      </w:r>
      <w:r w:rsidRPr="00E0323E">
        <w:rPr>
          <w:rFonts w:hint="eastAsia"/>
          <w:szCs w:val="24"/>
          <w:rtl/>
        </w:rPr>
        <w:t>ולחשב</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p>
    <w:p w14:paraId="21CDEB84" w14:textId="77777777" w:rsidR="00AA0224" w:rsidRPr="00E0323E" w:rsidRDefault="00AA0224" w:rsidP="004D5DAA">
      <w:pPr>
        <w:pStyle w:val="af5"/>
        <w:numPr>
          <w:ilvl w:val="0"/>
          <w:numId w:val="104"/>
        </w:numPr>
        <w:spacing w:line="360" w:lineRule="auto"/>
        <w:jc w:val="both"/>
        <w:rPr>
          <w:szCs w:val="24"/>
        </w:rPr>
      </w:pPr>
      <w:r w:rsidRPr="00E0323E">
        <w:rPr>
          <w:rFonts w:hint="eastAsia"/>
          <w:szCs w:val="24"/>
          <w:rtl/>
        </w:rPr>
        <w:t>אנו</w:t>
      </w:r>
      <w:r w:rsidRPr="00E0323E">
        <w:rPr>
          <w:szCs w:val="24"/>
          <w:rtl/>
        </w:rPr>
        <w:t xml:space="preserve"> מוותר</w:t>
      </w:r>
      <w:r w:rsidRPr="00E0323E">
        <w:rPr>
          <w:rFonts w:hint="eastAsia"/>
          <w:szCs w:val="24"/>
          <w:rtl/>
        </w:rPr>
        <w:t>ים</w:t>
      </w:r>
      <w:r w:rsidRPr="00E0323E">
        <w:rPr>
          <w:szCs w:val="24"/>
          <w:rtl/>
        </w:rPr>
        <w:t xml:space="preserve"> על כל זכות תחלוף/שיבוב, תביעה, השתתפות או חזרה כלפי </w:t>
      </w:r>
      <w:r w:rsidRPr="00E0323E">
        <w:rPr>
          <w:b/>
          <w:bCs/>
          <w:szCs w:val="24"/>
          <w:rtl/>
        </w:rPr>
        <w:t xml:space="preserve">מדינת ישראל – משרד האנרגיה </w:t>
      </w:r>
      <w:r w:rsidRPr="00E0323E">
        <w:rPr>
          <w:rFonts w:hint="eastAsia"/>
          <w:b/>
          <w:bCs/>
          <w:szCs w:val="24"/>
          <w:rtl/>
        </w:rPr>
        <w:t>ועובדיהם</w:t>
      </w:r>
      <w:r w:rsidRPr="00E0323E">
        <w:rPr>
          <w:b/>
          <w:bCs/>
          <w:szCs w:val="24"/>
          <w:rtl/>
        </w:rPr>
        <w:t xml:space="preserve"> ו/או מדינת ישראל – </w:t>
      </w:r>
      <w:r w:rsidRPr="00E0323E">
        <w:rPr>
          <w:rFonts w:hint="eastAsia"/>
          <w:b/>
          <w:bCs/>
          <w:szCs w:val="24"/>
          <w:rtl/>
        </w:rPr>
        <w:t>משרד</w:t>
      </w:r>
      <w:r w:rsidRPr="00E0323E">
        <w:rPr>
          <w:b/>
          <w:bCs/>
          <w:szCs w:val="24"/>
          <w:rtl/>
        </w:rPr>
        <w:t xml:space="preserve"> </w:t>
      </w:r>
      <w:r w:rsidRPr="00E0323E">
        <w:rPr>
          <w:rFonts w:hint="eastAsia"/>
          <w:b/>
          <w:bCs/>
          <w:szCs w:val="24"/>
          <w:rtl/>
        </w:rPr>
        <w:t>הביטחון</w:t>
      </w:r>
      <w:r w:rsidRPr="00E0323E">
        <w:rPr>
          <w:b/>
          <w:bCs/>
          <w:szCs w:val="24"/>
          <w:rtl/>
        </w:rPr>
        <w:t xml:space="preserve"> ועובדיהם</w:t>
      </w:r>
      <w:r w:rsidRPr="00E0323E">
        <w:rPr>
          <w:szCs w:val="24"/>
          <w:rtl/>
        </w:rPr>
        <w:t xml:space="preserve">, ובלבד </w:t>
      </w:r>
      <w:r w:rsidRPr="00E0323E">
        <w:rPr>
          <w:rFonts w:hint="eastAsia"/>
          <w:szCs w:val="24"/>
          <w:rtl/>
        </w:rPr>
        <w:t>שהוויתור</w:t>
      </w:r>
      <w:r w:rsidRPr="00E0323E">
        <w:rPr>
          <w:szCs w:val="24"/>
          <w:rtl/>
        </w:rPr>
        <w:t xml:space="preserve"> לא יחול לטובת אדם  שגרם  לנזק  מתוך כוונת זדון.</w:t>
      </w:r>
    </w:p>
    <w:p w14:paraId="73D0DFD2" w14:textId="77777777" w:rsidR="00AA0224" w:rsidRPr="00E0323E" w:rsidRDefault="00AA0224" w:rsidP="004D5DAA">
      <w:pPr>
        <w:pStyle w:val="af5"/>
        <w:numPr>
          <w:ilvl w:val="0"/>
          <w:numId w:val="104"/>
        </w:numPr>
        <w:spacing w:line="360" w:lineRule="auto"/>
        <w:jc w:val="both"/>
        <w:rPr>
          <w:szCs w:val="24"/>
          <w:rtl/>
        </w:rPr>
      </w:pPr>
      <w:r w:rsidRPr="00E0323E">
        <w:rPr>
          <w:szCs w:val="24"/>
          <w:rtl/>
        </w:rPr>
        <w:t>הקבלן אחראי בלעדית כלפי המבטח לתשלום דמי הביטוח עבור הפוליס</w:t>
      </w:r>
      <w:r w:rsidRPr="00E0323E">
        <w:rPr>
          <w:rFonts w:hint="eastAsia"/>
          <w:szCs w:val="24"/>
          <w:rtl/>
        </w:rPr>
        <w:t>ה</w:t>
      </w:r>
      <w:r w:rsidRPr="00E0323E">
        <w:rPr>
          <w:szCs w:val="24"/>
          <w:rtl/>
        </w:rPr>
        <w:t xml:space="preserve"> ולמילוי כל החובות המוטלות על המבוטח על פי תנאי הפוליס</w:t>
      </w:r>
      <w:r w:rsidRPr="00E0323E">
        <w:rPr>
          <w:rFonts w:hint="eastAsia"/>
          <w:szCs w:val="24"/>
          <w:rtl/>
        </w:rPr>
        <w:t>ה</w:t>
      </w:r>
      <w:r w:rsidRPr="00E0323E">
        <w:rPr>
          <w:szCs w:val="24"/>
          <w:rtl/>
        </w:rPr>
        <w:t xml:space="preserve">. </w:t>
      </w:r>
    </w:p>
    <w:p w14:paraId="2F277653" w14:textId="77777777" w:rsidR="00AA0224" w:rsidRPr="00E0323E" w:rsidRDefault="00AA0224" w:rsidP="004D5DAA">
      <w:pPr>
        <w:pStyle w:val="af5"/>
        <w:numPr>
          <w:ilvl w:val="0"/>
          <w:numId w:val="104"/>
        </w:numPr>
        <w:spacing w:line="360" w:lineRule="auto"/>
        <w:jc w:val="both"/>
        <w:rPr>
          <w:szCs w:val="24"/>
          <w:rtl/>
        </w:rPr>
      </w:pPr>
      <w:r w:rsidRPr="00E0323E">
        <w:rPr>
          <w:szCs w:val="24"/>
          <w:rtl/>
        </w:rPr>
        <w:t xml:space="preserve">ההשתתפויות העצמיות הנקובות בפוליסה תחולנה בלעדית על הקבלן.                               </w:t>
      </w:r>
    </w:p>
    <w:p w14:paraId="17F30B85" w14:textId="77777777" w:rsidR="00AA0224" w:rsidRPr="00E0323E" w:rsidRDefault="00AA0224" w:rsidP="004D5DAA">
      <w:pPr>
        <w:pStyle w:val="af5"/>
        <w:numPr>
          <w:ilvl w:val="0"/>
          <w:numId w:val="104"/>
        </w:numPr>
        <w:spacing w:line="360" w:lineRule="auto"/>
        <w:jc w:val="both"/>
        <w:rPr>
          <w:szCs w:val="24"/>
        </w:rPr>
      </w:pPr>
      <w:r w:rsidRPr="00E0323E">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20DBE16" w14:textId="77777777" w:rsidR="00AA0224" w:rsidRPr="00E0323E" w:rsidRDefault="00AA0224" w:rsidP="004D5DAA">
      <w:pPr>
        <w:pStyle w:val="af5"/>
        <w:numPr>
          <w:ilvl w:val="0"/>
          <w:numId w:val="104"/>
        </w:numPr>
        <w:spacing w:line="360" w:lineRule="auto"/>
        <w:jc w:val="both"/>
        <w:rPr>
          <w:szCs w:val="24"/>
          <w:rtl/>
        </w:rPr>
      </w:pPr>
      <w:r w:rsidRPr="00E0323E">
        <w:rPr>
          <w:rFonts w:hint="eastAsia"/>
          <w:szCs w:val="24"/>
          <w:rtl/>
        </w:rPr>
        <w:t>חריג</w:t>
      </w:r>
      <w:r w:rsidRPr="00E0323E">
        <w:rPr>
          <w:szCs w:val="24"/>
          <w:rtl/>
        </w:rPr>
        <w:t xml:space="preserve"> </w:t>
      </w:r>
      <w:r w:rsidRPr="00E0323E">
        <w:rPr>
          <w:rFonts w:hint="eastAsia"/>
          <w:szCs w:val="24"/>
          <w:rtl/>
        </w:rPr>
        <w:t>כוונה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רשלנות</w:t>
      </w:r>
      <w:r w:rsidRPr="00E0323E">
        <w:rPr>
          <w:szCs w:val="24"/>
          <w:rtl/>
        </w:rPr>
        <w:t xml:space="preserve"> </w:t>
      </w:r>
      <w:r w:rsidRPr="00E0323E">
        <w:rPr>
          <w:rFonts w:hint="eastAsia"/>
          <w:szCs w:val="24"/>
          <w:rtl/>
        </w:rPr>
        <w:t>רבתי</w:t>
      </w:r>
      <w:r w:rsidRPr="00E0323E">
        <w:rPr>
          <w:szCs w:val="24"/>
          <w:rtl/>
        </w:rPr>
        <w:t xml:space="preserve"> </w:t>
      </w:r>
      <w:r w:rsidRPr="00E0323E">
        <w:rPr>
          <w:rFonts w:hint="eastAsia"/>
          <w:szCs w:val="24"/>
          <w:rtl/>
        </w:rPr>
        <w:t>מבוטל</w:t>
      </w:r>
      <w:r w:rsidRPr="00E0323E">
        <w:rPr>
          <w:szCs w:val="24"/>
          <w:rtl/>
        </w:rPr>
        <w:t xml:space="preserve"> </w:t>
      </w:r>
      <w:r w:rsidRPr="00E0323E">
        <w:rPr>
          <w:rFonts w:hint="eastAsia"/>
          <w:szCs w:val="24"/>
          <w:rtl/>
        </w:rPr>
        <w:t>בפוליסה</w:t>
      </w:r>
      <w:r w:rsidRPr="00E0323E">
        <w:rPr>
          <w:szCs w:val="24"/>
          <w:rtl/>
        </w:rPr>
        <w:t xml:space="preserve">, </w:t>
      </w:r>
      <w:r w:rsidRPr="00E0323E">
        <w:rPr>
          <w:rFonts w:hint="eastAsia"/>
          <w:szCs w:val="24"/>
          <w:rtl/>
        </w:rPr>
        <w:t>ככל</w:t>
      </w:r>
      <w:r w:rsidRPr="00E0323E">
        <w:rPr>
          <w:szCs w:val="24"/>
          <w:rtl/>
        </w:rPr>
        <w:t xml:space="preserve"> </w:t>
      </w:r>
      <w:r w:rsidRPr="00E0323E">
        <w:rPr>
          <w:rFonts w:hint="eastAsia"/>
          <w:szCs w:val="24"/>
          <w:rtl/>
        </w:rPr>
        <w:t>שקיים</w:t>
      </w:r>
      <w:r w:rsidRPr="00E0323E">
        <w:rPr>
          <w:szCs w:val="24"/>
          <w:rtl/>
        </w:rPr>
        <w:t>.</w:t>
      </w:r>
    </w:p>
    <w:p w14:paraId="44424ADA" w14:textId="77777777" w:rsidR="00AA0224" w:rsidRPr="00E0323E" w:rsidRDefault="00AA0224" w:rsidP="004A14A5">
      <w:pPr>
        <w:spacing w:line="360" w:lineRule="auto"/>
        <w:rPr>
          <w:color w:val="00B050"/>
          <w:szCs w:val="24"/>
          <w:rtl/>
        </w:rPr>
      </w:pPr>
      <w:r w:rsidRPr="00E0323E">
        <w:rPr>
          <w:color w:val="00B050"/>
          <w:szCs w:val="24"/>
          <w:rtl/>
        </w:rPr>
        <w:t xml:space="preserve">                                                                                </w:t>
      </w:r>
    </w:p>
    <w:p w14:paraId="3E3E6683" w14:textId="77777777" w:rsidR="00AA0224" w:rsidRPr="00E0323E" w:rsidRDefault="00AA0224" w:rsidP="004A14A5">
      <w:pPr>
        <w:spacing w:line="360" w:lineRule="auto"/>
        <w:rPr>
          <w:b/>
          <w:bCs/>
          <w:szCs w:val="24"/>
          <w:rtl/>
        </w:rPr>
      </w:pPr>
      <w:r w:rsidRPr="00E0323E">
        <w:rPr>
          <w:rFonts w:hint="eastAsia"/>
          <w:b/>
          <w:bCs/>
          <w:szCs w:val="24"/>
          <w:rtl/>
        </w:rPr>
        <w:t>בכפוף</w:t>
      </w:r>
      <w:r w:rsidRPr="00E0323E">
        <w:rPr>
          <w:b/>
          <w:bCs/>
          <w:szCs w:val="24"/>
          <w:rtl/>
        </w:rPr>
        <w:t xml:space="preserve"> </w:t>
      </w:r>
      <w:r w:rsidRPr="00E0323E">
        <w:rPr>
          <w:rFonts w:hint="eastAsia"/>
          <w:b/>
          <w:bCs/>
          <w:szCs w:val="24"/>
          <w:rtl/>
        </w:rPr>
        <w:t>לתנאי</w:t>
      </w:r>
      <w:r w:rsidRPr="00E0323E">
        <w:rPr>
          <w:b/>
          <w:bCs/>
          <w:szCs w:val="24"/>
          <w:rtl/>
        </w:rPr>
        <w:t xml:space="preserve"> </w:t>
      </w:r>
      <w:r w:rsidRPr="00E0323E">
        <w:rPr>
          <w:rFonts w:hint="eastAsia"/>
          <w:b/>
          <w:bCs/>
          <w:szCs w:val="24"/>
          <w:rtl/>
        </w:rPr>
        <w:t>וסייגי</w:t>
      </w:r>
      <w:r w:rsidRPr="00E0323E">
        <w:rPr>
          <w:b/>
          <w:bCs/>
          <w:szCs w:val="24"/>
          <w:rtl/>
        </w:rPr>
        <w:t xml:space="preserve"> </w:t>
      </w:r>
      <w:r w:rsidRPr="00E0323E">
        <w:rPr>
          <w:rFonts w:hint="eastAsia"/>
          <w:b/>
          <w:bCs/>
          <w:szCs w:val="24"/>
          <w:rtl/>
        </w:rPr>
        <w:t>הפוליסה</w:t>
      </w:r>
      <w:r w:rsidRPr="00E0323E">
        <w:rPr>
          <w:b/>
          <w:bCs/>
          <w:szCs w:val="24"/>
          <w:rtl/>
        </w:rPr>
        <w:t xml:space="preserve"> </w:t>
      </w:r>
      <w:r w:rsidRPr="00E0323E">
        <w:rPr>
          <w:rFonts w:hint="eastAsia"/>
          <w:b/>
          <w:bCs/>
          <w:szCs w:val="24"/>
          <w:rtl/>
        </w:rPr>
        <w:t>המקורית</w:t>
      </w:r>
      <w:r w:rsidRPr="00E0323E">
        <w:rPr>
          <w:b/>
          <w:bCs/>
          <w:szCs w:val="24"/>
          <w:rtl/>
        </w:rPr>
        <w:t xml:space="preserve"> </w:t>
      </w:r>
      <w:r w:rsidRPr="00E0323E">
        <w:rPr>
          <w:rFonts w:hint="eastAsia"/>
          <w:b/>
          <w:bCs/>
          <w:szCs w:val="24"/>
          <w:rtl/>
        </w:rPr>
        <w:t>עד</w:t>
      </w:r>
      <w:r w:rsidRPr="00E0323E">
        <w:rPr>
          <w:b/>
          <w:bCs/>
          <w:szCs w:val="24"/>
          <w:rtl/>
        </w:rPr>
        <w:t xml:space="preserve"> </w:t>
      </w:r>
      <w:r w:rsidRPr="00E0323E">
        <w:rPr>
          <w:rFonts w:hint="eastAsia"/>
          <w:b/>
          <w:bCs/>
          <w:szCs w:val="24"/>
          <w:rtl/>
        </w:rPr>
        <w:t>כמה</w:t>
      </w:r>
      <w:r w:rsidRPr="00E0323E">
        <w:rPr>
          <w:b/>
          <w:bCs/>
          <w:szCs w:val="24"/>
          <w:rtl/>
        </w:rPr>
        <w:t xml:space="preserve"> </w:t>
      </w:r>
      <w:r w:rsidRPr="00E0323E">
        <w:rPr>
          <w:rFonts w:hint="eastAsia"/>
          <w:b/>
          <w:bCs/>
          <w:szCs w:val="24"/>
          <w:rtl/>
        </w:rPr>
        <w:t>שלא</w:t>
      </w:r>
      <w:r w:rsidRPr="00E0323E">
        <w:rPr>
          <w:b/>
          <w:bCs/>
          <w:szCs w:val="24"/>
          <w:rtl/>
        </w:rPr>
        <w:t xml:space="preserve"> </w:t>
      </w:r>
      <w:r w:rsidRPr="00E0323E">
        <w:rPr>
          <w:rFonts w:hint="eastAsia"/>
          <w:b/>
          <w:bCs/>
          <w:szCs w:val="24"/>
          <w:rtl/>
        </w:rPr>
        <w:t>שונו</w:t>
      </w:r>
      <w:r w:rsidRPr="00E0323E">
        <w:rPr>
          <w:b/>
          <w:bCs/>
          <w:szCs w:val="24"/>
          <w:rtl/>
        </w:rPr>
        <w:t xml:space="preserve"> </w:t>
      </w:r>
      <w:r w:rsidRPr="00E0323E">
        <w:rPr>
          <w:rFonts w:hint="eastAsia"/>
          <w:b/>
          <w:bCs/>
          <w:szCs w:val="24"/>
          <w:rtl/>
        </w:rPr>
        <w:t>במפורש</w:t>
      </w:r>
      <w:r w:rsidRPr="00E0323E">
        <w:rPr>
          <w:b/>
          <w:bCs/>
          <w:szCs w:val="24"/>
          <w:rtl/>
        </w:rPr>
        <w:t xml:space="preserve"> </w:t>
      </w:r>
      <w:r w:rsidRPr="00E0323E">
        <w:rPr>
          <w:rFonts w:hint="eastAsia"/>
          <w:b/>
          <w:bCs/>
          <w:szCs w:val="24"/>
          <w:rtl/>
        </w:rPr>
        <w:t>על</w:t>
      </w:r>
      <w:r w:rsidRPr="00E0323E">
        <w:rPr>
          <w:b/>
          <w:bCs/>
          <w:szCs w:val="24"/>
          <w:rtl/>
        </w:rPr>
        <w:t xml:space="preserve"> </w:t>
      </w:r>
      <w:r w:rsidRPr="00E0323E">
        <w:rPr>
          <w:rFonts w:hint="eastAsia"/>
          <w:b/>
          <w:bCs/>
          <w:szCs w:val="24"/>
          <w:rtl/>
        </w:rPr>
        <w:t>פי</w:t>
      </w:r>
      <w:r w:rsidRPr="00E0323E">
        <w:rPr>
          <w:b/>
          <w:bCs/>
          <w:szCs w:val="24"/>
          <w:rtl/>
        </w:rPr>
        <w:t xml:space="preserve"> </w:t>
      </w:r>
      <w:r w:rsidRPr="00E0323E">
        <w:rPr>
          <w:rFonts w:hint="eastAsia"/>
          <w:b/>
          <w:bCs/>
          <w:szCs w:val="24"/>
          <w:rtl/>
        </w:rPr>
        <w:t>האמור</w:t>
      </w:r>
      <w:r w:rsidRPr="00E0323E">
        <w:rPr>
          <w:b/>
          <w:bCs/>
          <w:szCs w:val="24"/>
          <w:rtl/>
        </w:rPr>
        <w:t xml:space="preserve"> </w:t>
      </w:r>
      <w:r w:rsidRPr="00E0323E">
        <w:rPr>
          <w:rFonts w:hint="eastAsia"/>
          <w:b/>
          <w:bCs/>
          <w:szCs w:val="24"/>
          <w:rtl/>
        </w:rPr>
        <w:t>באישור</w:t>
      </w:r>
      <w:r w:rsidRPr="00E0323E">
        <w:rPr>
          <w:b/>
          <w:bCs/>
          <w:szCs w:val="24"/>
          <w:rtl/>
        </w:rPr>
        <w:t xml:space="preserve"> </w:t>
      </w:r>
      <w:r w:rsidRPr="00E0323E">
        <w:rPr>
          <w:rFonts w:hint="eastAsia"/>
          <w:b/>
          <w:bCs/>
          <w:szCs w:val="24"/>
          <w:rtl/>
        </w:rPr>
        <w:t>זה</w:t>
      </w:r>
      <w:r w:rsidRPr="00E0323E">
        <w:rPr>
          <w:b/>
          <w:bCs/>
          <w:szCs w:val="24"/>
          <w:rtl/>
        </w:rPr>
        <w:t>.</w:t>
      </w:r>
    </w:p>
    <w:p w14:paraId="7AEF76D8" w14:textId="77777777" w:rsidR="00AA0224" w:rsidRDefault="00AA0224" w:rsidP="004A14A5">
      <w:pPr>
        <w:spacing w:line="360" w:lineRule="auto"/>
        <w:rPr>
          <w:szCs w:val="24"/>
          <w:rtl/>
        </w:rPr>
      </w:pPr>
      <w:r w:rsidRPr="00E0323E">
        <w:rPr>
          <w:szCs w:val="24"/>
          <w:rtl/>
        </w:rPr>
        <w:t xml:space="preserve">                </w:t>
      </w:r>
    </w:p>
    <w:p w14:paraId="6F6E47AD" w14:textId="77777777" w:rsidR="00E310A6" w:rsidRDefault="00E310A6" w:rsidP="004A14A5">
      <w:pPr>
        <w:spacing w:line="360" w:lineRule="auto"/>
        <w:rPr>
          <w:szCs w:val="24"/>
          <w:rtl/>
        </w:rPr>
      </w:pPr>
    </w:p>
    <w:p w14:paraId="74C0A6E3" w14:textId="77777777" w:rsidR="00E310A6" w:rsidRPr="00E0323E" w:rsidRDefault="00E310A6" w:rsidP="004A14A5">
      <w:pPr>
        <w:spacing w:line="360" w:lineRule="auto"/>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2"/>
        <w:gridCol w:w="1855"/>
        <w:gridCol w:w="4111"/>
      </w:tblGrid>
      <w:tr w:rsidR="00E310A6" w14:paraId="234C57E6" w14:textId="77777777" w:rsidTr="00E310A6">
        <w:tc>
          <w:tcPr>
            <w:tcW w:w="2982" w:type="dxa"/>
          </w:tcPr>
          <w:p w14:paraId="03371E7D" w14:textId="77777777" w:rsidR="00E310A6" w:rsidRDefault="00E310A6" w:rsidP="004A14A5">
            <w:pPr>
              <w:spacing w:line="360" w:lineRule="auto"/>
              <w:rPr>
                <w:szCs w:val="24"/>
                <w:rtl/>
              </w:rPr>
            </w:pPr>
          </w:p>
        </w:tc>
        <w:tc>
          <w:tcPr>
            <w:tcW w:w="1855" w:type="dxa"/>
          </w:tcPr>
          <w:p w14:paraId="74994D8A" w14:textId="0A4A653C" w:rsidR="00E310A6" w:rsidRPr="00E310A6" w:rsidRDefault="00E310A6" w:rsidP="00E310A6">
            <w:pPr>
              <w:spacing w:line="360" w:lineRule="auto"/>
              <w:jc w:val="center"/>
              <w:rPr>
                <w:b/>
                <w:bCs/>
                <w:szCs w:val="24"/>
                <w:rtl/>
              </w:rPr>
            </w:pPr>
            <w:r w:rsidRPr="00E310A6">
              <w:rPr>
                <w:b/>
                <w:bCs/>
                <w:szCs w:val="24"/>
                <w:rtl/>
              </w:rPr>
              <w:t>בכבוד רב,</w:t>
            </w:r>
          </w:p>
        </w:tc>
        <w:tc>
          <w:tcPr>
            <w:tcW w:w="4111" w:type="dxa"/>
          </w:tcPr>
          <w:p w14:paraId="3840A6D0" w14:textId="77777777" w:rsidR="00E310A6" w:rsidRDefault="00E310A6" w:rsidP="004A14A5">
            <w:pPr>
              <w:spacing w:line="360" w:lineRule="auto"/>
              <w:rPr>
                <w:szCs w:val="24"/>
                <w:rtl/>
              </w:rPr>
            </w:pPr>
          </w:p>
        </w:tc>
      </w:tr>
      <w:tr w:rsidR="00E310A6" w14:paraId="7D4550ED" w14:textId="77777777" w:rsidTr="00E310A6">
        <w:tc>
          <w:tcPr>
            <w:tcW w:w="2982" w:type="dxa"/>
            <w:tcBorders>
              <w:bottom w:val="single" w:sz="4" w:space="0" w:color="auto"/>
            </w:tcBorders>
          </w:tcPr>
          <w:p w14:paraId="42D4E055" w14:textId="77777777" w:rsidR="00E310A6" w:rsidRDefault="00E310A6" w:rsidP="004A14A5">
            <w:pPr>
              <w:spacing w:line="360" w:lineRule="auto"/>
              <w:rPr>
                <w:szCs w:val="24"/>
                <w:rtl/>
              </w:rPr>
            </w:pPr>
          </w:p>
        </w:tc>
        <w:tc>
          <w:tcPr>
            <w:tcW w:w="1855" w:type="dxa"/>
          </w:tcPr>
          <w:p w14:paraId="7BAEE52E" w14:textId="77777777" w:rsidR="00E310A6" w:rsidRDefault="00E310A6" w:rsidP="004A14A5">
            <w:pPr>
              <w:spacing w:line="360" w:lineRule="auto"/>
              <w:rPr>
                <w:szCs w:val="24"/>
                <w:rtl/>
              </w:rPr>
            </w:pPr>
          </w:p>
        </w:tc>
        <w:tc>
          <w:tcPr>
            <w:tcW w:w="4111" w:type="dxa"/>
            <w:tcBorders>
              <w:bottom w:val="single" w:sz="4" w:space="0" w:color="auto"/>
            </w:tcBorders>
          </w:tcPr>
          <w:p w14:paraId="7F9B20C6" w14:textId="77777777" w:rsidR="00E310A6" w:rsidRDefault="00E310A6" w:rsidP="004A14A5">
            <w:pPr>
              <w:spacing w:line="360" w:lineRule="auto"/>
              <w:rPr>
                <w:szCs w:val="24"/>
                <w:rtl/>
              </w:rPr>
            </w:pPr>
          </w:p>
        </w:tc>
      </w:tr>
      <w:tr w:rsidR="00E310A6" w14:paraId="2691B62B" w14:textId="77777777" w:rsidTr="00E310A6">
        <w:tc>
          <w:tcPr>
            <w:tcW w:w="2982" w:type="dxa"/>
            <w:tcBorders>
              <w:top w:val="single" w:sz="4" w:space="0" w:color="auto"/>
            </w:tcBorders>
          </w:tcPr>
          <w:p w14:paraId="673E7DD2" w14:textId="6F543BB9" w:rsidR="00E310A6" w:rsidRDefault="00E310A6" w:rsidP="00E310A6">
            <w:pPr>
              <w:spacing w:line="360" w:lineRule="auto"/>
              <w:jc w:val="center"/>
              <w:rPr>
                <w:szCs w:val="24"/>
                <w:rtl/>
              </w:rPr>
            </w:pPr>
            <w:r w:rsidRPr="00E0323E">
              <w:rPr>
                <w:szCs w:val="24"/>
                <w:rtl/>
              </w:rPr>
              <w:t>תאריך</w:t>
            </w:r>
          </w:p>
        </w:tc>
        <w:tc>
          <w:tcPr>
            <w:tcW w:w="1855" w:type="dxa"/>
          </w:tcPr>
          <w:p w14:paraId="636DC684" w14:textId="77777777" w:rsidR="00E310A6" w:rsidRDefault="00E310A6" w:rsidP="00E310A6">
            <w:pPr>
              <w:spacing w:line="360" w:lineRule="auto"/>
              <w:jc w:val="center"/>
              <w:rPr>
                <w:szCs w:val="24"/>
                <w:rtl/>
              </w:rPr>
            </w:pPr>
          </w:p>
        </w:tc>
        <w:tc>
          <w:tcPr>
            <w:tcW w:w="4111" w:type="dxa"/>
            <w:tcBorders>
              <w:top w:val="single" w:sz="4" w:space="0" w:color="auto"/>
            </w:tcBorders>
          </w:tcPr>
          <w:p w14:paraId="05659F02" w14:textId="4984222A" w:rsidR="00E310A6" w:rsidRDefault="00E310A6" w:rsidP="00E310A6">
            <w:pPr>
              <w:spacing w:line="360" w:lineRule="auto"/>
              <w:jc w:val="center"/>
              <w:rPr>
                <w:szCs w:val="24"/>
                <w:rtl/>
              </w:rPr>
            </w:pPr>
            <w:r w:rsidRPr="00E0323E">
              <w:rPr>
                <w:szCs w:val="24"/>
                <w:rtl/>
              </w:rPr>
              <w:t>חתימת מורשה המבטח וחותמת המבטח</w:t>
            </w:r>
          </w:p>
        </w:tc>
      </w:tr>
    </w:tbl>
    <w:p w14:paraId="46BBE374" w14:textId="77777777" w:rsidR="00E310A6" w:rsidRDefault="00AA0224" w:rsidP="004A14A5">
      <w:pPr>
        <w:spacing w:line="360" w:lineRule="auto"/>
        <w:rPr>
          <w:szCs w:val="24"/>
          <w:rtl/>
        </w:rPr>
      </w:pPr>
      <w:r w:rsidRPr="00E0323E">
        <w:rPr>
          <w:szCs w:val="24"/>
          <w:rtl/>
        </w:rPr>
        <w:t xml:space="preserve">          </w:t>
      </w:r>
    </w:p>
    <w:p w14:paraId="0CF850C9" w14:textId="77777777" w:rsidR="00E310A6" w:rsidRDefault="00E310A6" w:rsidP="004A14A5">
      <w:pPr>
        <w:spacing w:line="360" w:lineRule="auto"/>
        <w:rPr>
          <w:szCs w:val="24"/>
          <w:rtl/>
        </w:rPr>
      </w:pPr>
    </w:p>
    <w:p w14:paraId="2D3FDD2D" w14:textId="77777777" w:rsidR="00E310A6" w:rsidRDefault="00E310A6" w:rsidP="004A14A5">
      <w:pPr>
        <w:spacing w:line="360" w:lineRule="auto"/>
        <w:rPr>
          <w:szCs w:val="24"/>
          <w:rtl/>
        </w:rPr>
      </w:pPr>
    </w:p>
    <w:p w14:paraId="6EDC9846" w14:textId="77777777" w:rsidR="00E310A6" w:rsidRDefault="00AA0224" w:rsidP="004A14A5">
      <w:pPr>
        <w:spacing w:line="360" w:lineRule="auto"/>
        <w:rPr>
          <w:szCs w:val="24"/>
          <w:rtl/>
        </w:rPr>
      </w:pPr>
      <w:r w:rsidRPr="00E0323E">
        <w:rPr>
          <w:szCs w:val="24"/>
          <w:rtl/>
        </w:rPr>
        <w:t xml:space="preserve">          </w:t>
      </w:r>
    </w:p>
    <w:p w14:paraId="4FAF32B4" w14:textId="20B2E6BB" w:rsidR="00AA0224" w:rsidRPr="00E0323E" w:rsidRDefault="00E310A6" w:rsidP="00E310A6">
      <w:pPr>
        <w:rPr>
          <w:szCs w:val="24"/>
          <w:rtl/>
        </w:rPr>
      </w:pPr>
      <w:r>
        <w:rPr>
          <w:szCs w:val="24"/>
          <w:rtl/>
        </w:rPr>
        <w:br w:type="page"/>
      </w:r>
      <w:r w:rsidR="00AA0224" w:rsidRPr="00E0323E">
        <w:rPr>
          <w:szCs w:val="24"/>
          <w:rtl/>
        </w:rPr>
        <w:t xml:space="preserve">          </w:t>
      </w:r>
    </w:p>
    <w:p w14:paraId="500DE50D" w14:textId="77777777" w:rsidR="00AA0224" w:rsidRDefault="00AA0224" w:rsidP="00AA0224">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1AA1A507" w14:textId="77777777" w:rsidTr="00C26B7F">
        <w:trPr>
          <w:trHeight w:hRule="exact" w:val="561"/>
        </w:trPr>
        <w:tc>
          <w:tcPr>
            <w:tcW w:w="8958" w:type="dxa"/>
            <w:tcBorders>
              <w:top w:val="nil"/>
              <w:bottom w:val="nil"/>
            </w:tcBorders>
            <w:shd w:val="clear" w:color="auto" w:fill="D9D9D9" w:themeFill="background1" w:themeFillShade="D9"/>
            <w:vAlign w:val="center"/>
          </w:tcPr>
          <w:p w14:paraId="40190355" w14:textId="77909544" w:rsidR="00C26B7F" w:rsidRPr="008756DA" w:rsidRDefault="00C26B7F" w:rsidP="00206707">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9145B8">
              <w:rPr>
                <w:rFonts w:asciiTheme="majorBidi" w:hAnsiTheme="majorBidi" w:cs="David" w:hint="cs"/>
                <w:color w:val="auto"/>
                <w:rtl/>
              </w:rPr>
              <w:t>טו</w:t>
            </w:r>
            <w:r w:rsidR="00206707">
              <w:rPr>
                <w:rFonts w:asciiTheme="majorBidi" w:hAnsiTheme="majorBidi" w:cs="David" w:hint="cs"/>
                <w:color w:val="auto"/>
                <w:rtl/>
              </w:rPr>
              <w:t>'</w:t>
            </w:r>
          </w:p>
        </w:tc>
      </w:tr>
      <w:tr w:rsidR="00C26B7F" w:rsidRPr="00A31041" w14:paraId="5866CF06" w14:textId="77777777" w:rsidTr="00C26B7F">
        <w:trPr>
          <w:trHeight w:hRule="exact" w:val="561"/>
        </w:trPr>
        <w:tc>
          <w:tcPr>
            <w:tcW w:w="8958" w:type="dxa"/>
            <w:tcBorders>
              <w:top w:val="nil"/>
              <w:bottom w:val="nil"/>
            </w:tcBorders>
            <w:shd w:val="clear" w:color="auto" w:fill="1B3461"/>
            <w:vAlign w:val="center"/>
          </w:tcPr>
          <w:p w14:paraId="4644CC84" w14:textId="77777777" w:rsidR="00C26B7F" w:rsidRPr="00E0323E" w:rsidRDefault="00C26B7F" w:rsidP="00C26B7F">
            <w:pPr>
              <w:pStyle w:val="afffc"/>
              <w:jc w:val="left"/>
              <w:rPr>
                <w:rFonts w:asciiTheme="majorBidi" w:hAnsiTheme="majorBidi" w:cs="David"/>
                <w:color w:val="auto"/>
                <w:rtl/>
              </w:rPr>
            </w:pPr>
            <w:r w:rsidRPr="00E0323E">
              <w:rPr>
                <w:rFonts w:asciiTheme="majorBidi" w:hAnsiTheme="majorBidi" w:cs="David"/>
                <w:b w:val="0"/>
                <w:i/>
                <w:color w:val="auto"/>
                <w:rtl/>
              </w:rPr>
              <w:t>אישור קיום ביטוח אחריות מקצועית</w:t>
            </w:r>
          </w:p>
        </w:tc>
      </w:tr>
    </w:tbl>
    <w:p w14:paraId="7B2108AB" w14:textId="77777777" w:rsidR="00AA0224" w:rsidRPr="00F1124A" w:rsidRDefault="00AA0224" w:rsidP="00AA0224">
      <w:pPr>
        <w:rPr>
          <w:szCs w:val="24"/>
          <w:rtl/>
        </w:rPr>
      </w:pPr>
      <w:r w:rsidRPr="00F1124A">
        <w:rPr>
          <w:rFonts w:hint="eastAsia"/>
          <w:szCs w:val="24"/>
          <w:rtl/>
        </w:rPr>
        <w:t>לכבוד</w:t>
      </w:r>
      <w:r w:rsidRPr="00F1124A">
        <w:rPr>
          <w:szCs w:val="24"/>
          <w:rtl/>
        </w:rPr>
        <w:t xml:space="preserve"> </w:t>
      </w:r>
    </w:p>
    <w:p w14:paraId="3D56931D" w14:textId="77777777" w:rsidR="00AA0224" w:rsidRPr="00F1124A" w:rsidRDefault="00AA0224" w:rsidP="00AA0224">
      <w:pPr>
        <w:rPr>
          <w:szCs w:val="24"/>
          <w:rtl/>
        </w:rPr>
      </w:pPr>
    </w:p>
    <w:p w14:paraId="3D569747" w14:textId="77777777" w:rsidR="00AA0224" w:rsidRPr="00F1124A" w:rsidRDefault="00AA0224" w:rsidP="00AA0224">
      <w:pPr>
        <w:spacing w:line="360" w:lineRule="auto"/>
        <w:rPr>
          <w:szCs w:val="24"/>
          <w:rtl/>
        </w:rPr>
      </w:pPr>
      <w:r w:rsidRPr="00F1124A">
        <w:rPr>
          <w:rFonts w:hint="eastAsia"/>
          <w:b/>
          <w:bCs/>
          <w:szCs w:val="24"/>
          <w:u w:val="single"/>
          <w:rtl/>
        </w:rPr>
        <w:t>מדינת</w:t>
      </w:r>
      <w:r w:rsidRPr="00F1124A">
        <w:rPr>
          <w:b/>
          <w:bCs/>
          <w:szCs w:val="24"/>
          <w:u w:val="single"/>
          <w:rtl/>
        </w:rPr>
        <w:t xml:space="preserve"> ישראל – משרד האנרגיה</w:t>
      </w:r>
    </w:p>
    <w:p w14:paraId="3DF64D2B" w14:textId="77777777" w:rsidR="00AA0224" w:rsidRPr="00F1124A" w:rsidRDefault="00AA0224" w:rsidP="00AA0224">
      <w:pPr>
        <w:spacing w:line="360" w:lineRule="auto"/>
        <w:rPr>
          <w:szCs w:val="24"/>
          <w:rtl/>
        </w:rPr>
      </w:pPr>
      <w:r w:rsidRPr="00F1124A">
        <w:rPr>
          <w:rFonts w:hint="eastAsia"/>
          <w:b/>
          <w:bCs/>
          <w:szCs w:val="24"/>
          <w:u w:val="single"/>
          <w:rtl/>
        </w:rPr>
        <w:t>בכתובת</w:t>
      </w:r>
      <w:r w:rsidRPr="00F1124A">
        <w:rPr>
          <w:szCs w:val="24"/>
          <w:u w:val="single"/>
          <w:rtl/>
        </w:rPr>
        <w:t>: בניין גינרי 2, רח' בנק ישראל 7, ירושלים</w:t>
      </w:r>
    </w:p>
    <w:p w14:paraId="2CFB4450" w14:textId="77777777" w:rsidR="00AA0224" w:rsidRPr="00F1124A" w:rsidRDefault="00AA0224" w:rsidP="00AA0224">
      <w:pPr>
        <w:rPr>
          <w:szCs w:val="24"/>
          <w:rtl/>
        </w:rPr>
      </w:pPr>
    </w:p>
    <w:p w14:paraId="3E7874CC" w14:textId="77777777" w:rsidR="00AA0224" w:rsidRPr="00F1124A" w:rsidRDefault="00AA0224" w:rsidP="00AA0224">
      <w:pPr>
        <w:rPr>
          <w:szCs w:val="24"/>
          <w:rtl/>
        </w:rPr>
      </w:pPr>
    </w:p>
    <w:p w14:paraId="2E2597BE" w14:textId="77777777" w:rsidR="00AA0224" w:rsidRPr="00F1124A" w:rsidRDefault="00AA0224" w:rsidP="00AA0224">
      <w:pPr>
        <w:rPr>
          <w:szCs w:val="24"/>
          <w:rtl/>
        </w:rPr>
      </w:pPr>
      <w:r w:rsidRPr="00F1124A">
        <w:rPr>
          <w:rFonts w:hint="eastAsia"/>
          <w:szCs w:val="24"/>
          <w:rtl/>
        </w:rPr>
        <w:t>א</w:t>
      </w:r>
      <w:r w:rsidRPr="00F1124A">
        <w:rPr>
          <w:szCs w:val="24"/>
          <w:rtl/>
        </w:rPr>
        <w:t>.ג.נ.,</w:t>
      </w:r>
    </w:p>
    <w:p w14:paraId="733B217F" w14:textId="77777777" w:rsidR="00AA0224" w:rsidRPr="00F1124A" w:rsidRDefault="00AA0224" w:rsidP="00AA0224">
      <w:pPr>
        <w:rPr>
          <w:szCs w:val="24"/>
          <w:rtl/>
        </w:rPr>
      </w:pPr>
    </w:p>
    <w:p w14:paraId="3E80FE4C" w14:textId="77777777" w:rsidR="00AA0224" w:rsidRPr="00F1124A" w:rsidRDefault="00AA0224" w:rsidP="00AA0224">
      <w:pPr>
        <w:rPr>
          <w:szCs w:val="24"/>
          <w:rtl/>
        </w:rPr>
      </w:pPr>
    </w:p>
    <w:p w14:paraId="75A87882" w14:textId="77777777" w:rsidR="00AA0224" w:rsidRPr="00F1124A" w:rsidRDefault="00AA0224" w:rsidP="00AA0224">
      <w:pPr>
        <w:rPr>
          <w:szCs w:val="24"/>
          <w:rtl/>
        </w:rPr>
      </w:pPr>
      <w:r w:rsidRPr="00F1124A">
        <w:rPr>
          <w:szCs w:val="24"/>
          <w:rtl/>
        </w:rPr>
        <w:t xml:space="preserve">                                  הנדון: </w:t>
      </w:r>
      <w:r w:rsidRPr="00F1124A">
        <w:rPr>
          <w:rFonts w:hint="eastAsia"/>
          <w:b/>
          <w:bCs/>
          <w:szCs w:val="24"/>
          <w:u w:val="single"/>
          <w:rtl/>
        </w:rPr>
        <w:t>אישור</w:t>
      </w:r>
      <w:r w:rsidRPr="00F1124A">
        <w:rPr>
          <w:b/>
          <w:bCs/>
          <w:szCs w:val="24"/>
          <w:u w:val="single"/>
          <w:rtl/>
        </w:rPr>
        <w:t xml:space="preserve"> </w:t>
      </w:r>
      <w:r w:rsidRPr="00F1124A">
        <w:rPr>
          <w:rFonts w:hint="eastAsia"/>
          <w:b/>
          <w:bCs/>
          <w:szCs w:val="24"/>
          <w:u w:val="single"/>
          <w:rtl/>
        </w:rPr>
        <w:t>קיום</w:t>
      </w:r>
      <w:r w:rsidRPr="00F1124A">
        <w:rPr>
          <w:b/>
          <w:bCs/>
          <w:szCs w:val="24"/>
          <w:u w:val="single"/>
          <w:rtl/>
        </w:rPr>
        <w:t xml:space="preserve"> </w:t>
      </w:r>
      <w:r w:rsidRPr="00F1124A">
        <w:rPr>
          <w:rFonts w:hint="eastAsia"/>
          <w:b/>
          <w:bCs/>
          <w:szCs w:val="24"/>
          <w:u w:val="single"/>
          <w:rtl/>
        </w:rPr>
        <w:t>ביטוח</w:t>
      </w:r>
      <w:r w:rsidRPr="00F1124A">
        <w:rPr>
          <w:b/>
          <w:bCs/>
          <w:szCs w:val="24"/>
          <w:u w:val="single"/>
          <w:rtl/>
        </w:rPr>
        <w:t xml:space="preserve"> </w:t>
      </w:r>
      <w:r w:rsidRPr="00F1124A">
        <w:rPr>
          <w:rFonts w:hint="eastAsia"/>
          <w:b/>
          <w:bCs/>
          <w:szCs w:val="24"/>
          <w:u w:val="single"/>
          <w:rtl/>
        </w:rPr>
        <w:t>אחריות</w:t>
      </w:r>
      <w:r w:rsidRPr="00F1124A">
        <w:rPr>
          <w:b/>
          <w:bCs/>
          <w:szCs w:val="24"/>
          <w:u w:val="single"/>
          <w:rtl/>
        </w:rPr>
        <w:t xml:space="preserve"> </w:t>
      </w:r>
      <w:r w:rsidRPr="00F1124A">
        <w:rPr>
          <w:rFonts w:hint="eastAsia"/>
          <w:b/>
          <w:bCs/>
          <w:szCs w:val="24"/>
          <w:u w:val="single"/>
          <w:rtl/>
        </w:rPr>
        <w:t>מקצועית</w:t>
      </w:r>
    </w:p>
    <w:p w14:paraId="5B23F754" w14:textId="77777777" w:rsidR="00AA0224" w:rsidRPr="00F1124A" w:rsidRDefault="00AA0224" w:rsidP="00AA0224">
      <w:pPr>
        <w:rPr>
          <w:szCs w:val="24"/>
          <w:rtl/>
        </w:rPr>
      </w:pPr>
    </w:p>
    <w:p w14:paraId="0DD44522" w14:textId="77777777" w:rsidR="00AA0224" w:rsidRPr="00F1124A" w:rsidRDefault="00AA0224" w:rsidP="00AA0224">
      <w:pPr>
        <w:spacing w:line="360" w:lineRule="auto"/>
        <w:rPr>
          <w:szCs w:val="24"/>
          <w:rtl/>
        </w:rPr>
      </w:pPr>
    </w:p>
    <w:p w14:paraId="236CE73F" w14:textId="77777777" w:rsidR="00AA0224" w:rsidRPr="00F1124A" w:rsidRDefault="00AA0224" w:rsidP="00AA0224">
      <w:pPr>
        <w:spacing w:line="360" w:lineRule="auto"/>
        <w:jc w:val="both"/>
        <w:rPr>
          <w:szCs w:val="24"/>
          <w:rtl/>
        </w:rPr>
      </w:pPr>
      <w:r w:rsidRPr="00F1124A">
        <w:rPr>
          <w:rFonts w:hint="eastAsia"/>
          <w:szCs w:val="24"/>
          <w:rtl/>
        </w:rPr>
        <w:t>הננו</w:t>
      </w:r>
      <w:r w:rsidRPr="00F1124A">
        <w:rPr>
          <w:szCs w:val="24"/>
          <w:rtl/>
        </w:rPr>
        <w:t xml:space="preserve"> מאשרים בזה כי ערכנו למבוטחנו ___________________________________ (להלן " הקבלן") לתקופת הביטוח מיום ___________________ עד יום ____________________ בגין עבודות תיעוד, דיגום וביצוע בדיקות מעבדה וניתוח הממצאים והכנת דו"חות גיאולוגים ביחס לביצוע סקר גיאולוגי לבחינת איכות וכמות חומר הגלם באתר מודיעים, הנמצא בתחום שטח אש 203, בהתאם למכרז והסכם עם מדינת ישראל – משרד האנרגיה, ביטוח אחריות מקצועית כמפורט להלן:   </w:t>
      </w:r>
    </w:p>
    <w:p w14:paraId="23F010B7" w14:textId="77777777" w:rsidR="00AA0224" w:rsidRPr="00F1124A" w:rsidRDefault="00AA0224" w:rsidP="00AA0224">
      <w:pPr>
        <w:spacing w:line="360" w:lineRule="auto"/>
        <w:jc w:val="both"/>
        <w:rPr>
          <w:szCs w:val="24"/>
          <w:rtl/>
        </w:rPr>
      </w:pPr>
      <w:r w:rsidRPr="00F1124A">
        <w:rPr>
          <w:szCs w:val="24"/>
          <w:rtl/>
        </w:rPr>
        <w:t xml:space="preserve">                             </w:t>
      </w:r>
    </w:p>
    <w:p w14:paraId="4BBDF221" w14:textId="77777777" w:rsidR="00AA0224" w:rsidRPr="00F1124A" w:rsidRDefault="00AA0224" w:rsidP="00AA0224">
      <w:pPr>
        <w:pStyle w:val="24"/>
        <w:rPr>
          <w:i/>
          <w:iCs/>
          <w:szCs w:val="24"/>
          <w:u w:val="single"/>
          <w:rtl/>
          <w:lang w:eastAsia="he-IL"/>
        </w:rPr>
      </w:pPr>
      <w:r w:rsidRPr="00F1124A">
        <w:rPr>
          <w:rFonts w:hint="eastAsia"/>
          <w:szCs w:val="24"/>
          <w:u w:val="single"/>
          <w:rtl/>
          <w:lang w:eastAsia="he-IL"/>
        </w:rPr>
        <w:t>ביטוח</w:t>
      </w:r>
      <w:r w:rsidRPr="00F1124A">
        <w:rPr>
          <w:szCs w:val="24"/>
          <w:u w:val="single"/>
          <w:rtl/>
          <w:lang w:eastAsia="he-IL"/>
        </w:rPr>
        <w:t xml:space="preserve"> אחריות מקצועית – גיאולוגים</w:t>
      </w:r>
    </w:p>
    <w:p w14:paraId="50FEB7ED" w14:textId="77777777" w:rsidR="00AA0224" w:rsidRPr="00F1124A" w:rsidRDefault="00AA0224" w:rsidP="00AA0224">
      <w:pPr>
        <w:rPr>
          <w:szCs w:val="24"/>
          <w:rtl/>
        </w:rPr>
      </w:pPr>
    </w:p>
    <w:p w14:paraId="56E2D411" w14:textId="77777777"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הפוליסה</w:t>
      </w:r>
      <w:r w:rsidRPr="00F1124A">
        <w:rPr>
          <w:szCs w:val="24"/>
          <w:rtl/>
        </w:rPr>
        <w:t xml:space="preserve"> מכסה נזק מהפרת חובה מקצועית של הגיאולוגים ובגין כל הפועלים מטעמם בקשר לעבודות תיעוד, דיגום וביצוע בדיקות מעבדה וניתוח הממצאים והכנת דו"חות גיאולוגים ביחס לביצוע סקר גיאולוגי לבחינת איכות וכמות חומר הגלם באתר מ</w:t>
      </w:r>
      <w:r w:rsidR="00F1124A">
        <w:rPr>
          <w:szCs w:val="24"/>
          <w:rtl/>
        </w:rPr>
        <w:t>ודיעים, הנמצא בתחום שטח אש 203,</w:t>
      </w:r>
      <w:r w:rsidRPr="00F1124A">
        <w:rPr>
          <w:szCs w:val="24"/>
          <w:rtl/>
        </w:rPr>
        <w:t xml:space="preserve"> ואשר אירע כתוצאה ממעשה רשלנות, לרבות מחדל, טעות או השמטה, מצג בלתי  נכון הצהרה רשלנית , תכנון  לקוי, שנעשו בתום לב, בקשר לעבודות כאמור, בהתאם למכרז והסכם עם מדינת ישראל – משרד האנרגיה.</w:t>
      </w:r>
    </w:p>
    <w:p w14:paraId="56EE6944" w14:textId="77777777"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גבולות</w:t>
      </w:r>
      <w:r w:rsidRPr="00F1124A">
        <w:rPr>
          <w:szCs w:val="24"/>
          <w:rtl/>
        </w:rPr>
        <w:t xml:space="preserve"> </w:t>
      </w:r>
      <w:r w:rsidRPr="00F1124A">
        <w:rPr>
          <w:rFonts w:hint="eastAsia"/>
          <w:szCs w:val="24"/>
          <w:rtl/>
        </w:rPr>
        <w:t>האחריות</w:t>
      </w:r>
      <w:r w:rsidRPr="00F1124A">
        <w:rPr>
          <w:szCs w:val="24"/>
          <w:rtl/>
        </w:rPr>
        <w:t xml:space="preserve"> </w:t>
      </w:r>
      <w:r w:rsidRPr="00F1124A">
        <w:rPr>
          <w:rFonts w:hint="eastAsia"/>
          <w:szCs w:val="24"/>
          <w:rtl/>
        </w:rPr>
        <w:t>למקרה</w:t>
      </w:r>
      <w:r w:rsidRPr="00F1124A">
        <w:rPr>
          <w:szCs w:val="24"/>
          <w:rtl/>
        </w:rPr>
        <w:t xml:space="preserve"> </w:t>
      </w:r>
      <w:r w:rsidRPr="00F1124A">
        <w:rPr>
          <w:rFonts w:hint="eastAsia"/>
          <w:szCs w:val="24"/>
          <w:rtl/>
        </w:rPr>
        <w:t>ולשנה</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יפחתו</w:t>
      </w:r>
      <w:r w:rsidRPr="00F1124A">
        <w:rPr>
          <w:szCs w:val="24"/>
          <w:rtl/>
        </w:rPr>
        <w:t xml:space="preserve"> </w:t>
      </w:r>
      <w:r w:rsidRPr="00F1124A">
        <w:rPr>
          <w:rFonts w:hint="eastAsia"/>
          <w:szCs w:val="24"/>
          <w:rtl/>
        </w:rPr>
        <w:t>מ</w:t>
      </w:r>
      <w:r w:rsidRPr="00F1124A">
        <w:rPr>
          <w:szCs w:val="24"/>
          <w:rtl/>
        </w:rPr>
        <w:t xml:space="preserve"> 250,000 </w:t>
      </w:r>
      <w:r w:rsidRPr="00F1124A">
        <w:rPr>
          <w:rFonts w:hint="eastAsia"/>
          <w:szCs w:val="24"/>
          <w:rtl/>
        </w:rPr>
        <w:t>דולר</w:t>
      </w:r>
      <w:r w:rsidRPr="00F1124A">
        <w:rPr>
          <w:szCs w:val="24"/>
          <w:rtl/>
        </w:rPr>
        <w:t xml:space="preserve"> </w:t>
      </w:r>
      <w:r w:rsidRPr="00F1124A">
        <w:rPr>
          <w:rFonts w:hint="eastAsia"/>
          <w:szCs w:val="24"/>
          <w:rtl/>
        </w:rPr>
        <w:t>ארה</w:t>
      </w:r>
      <w:r w:rsidRPr="00F1124A">
        <w:rPr>
          <w:szCs w:val="24"/>
          <w:rtl/>
        </w:rPr>
        <w:t>"ב.</w:t>
      </w:r>
    </w:p>
    <w:p w14:paraId="13492E6C" w14:textId="77777777" w:rsidR="00AA0224" w:rsidRPr="00F1124A" w:rsidRDefault="00AA0224" w:rsidP="004D5DAA">
      <w:pPr>
        <w:pStyle w:val="af5"/>
        <w:numPr>
          <w:ilvl w:val="0"/>
          <w:numId w:val="99"/>
        </w:numPr>
        <w:spacing w:after="120"/>
        <w:ind w:hanging="357"/>
        <w:contextualSpacing w:val="0"/>
        <w:jc w:val="both"/>
        <w:rPr>
          <w:szCs w:val="24"/>
          <w:rtl/>
        </w:rPr>
      </w:pPr>
      <w:r w:rsidRPr="00F1124A">
        <w:rPr>
          <w:rFonts w:hint="eastAsia"/>
          <w:szCs w:val="24"/>
          <w:rtl/>
        </w:rPr>
        <w:t>בפוליסה</w:t>
      </w:r>
      <w:r w:rsidRPr="00F1124A">
        <w:rPr>
          <w:szCs w:val="24"/>
          <w:rtl/>
        </w:rPr>
        <w:t xml:space="preserve"> </w:t>
      </w:r>
      <w:r w:rsidRPr="00F1124A">
        <w:rPr>
          <w:rFonts w:hint="eastAsia"/>
          <w:szCs w:val="24"/>
          <w:rtl/>
        </w:rPr>
        <w:t>יכללו</w:t>
      </w:r>
      <w:r w:rsidRPr="00F1124A">
        <w:rPr>
          <w:szCs w:val="24"/>
          <w:rtl/>
        </w:rPr>
        <w:t xml:space="preserve"> </w:t>
      </w:r>
      <w:r w:rsidRPr="00F1124A">
        <w:rPr>
          <w:rFonts w:hint="eastAsia"/>
          <w:szCs w:val="24"/>
          <w:rtl/>
        </w:rPr>
        <w:t>ההרחבות</w:t>
      </w:r>
      <w:r w:rsidRPr="00F1124A">
        <w:rPr>
          <w:szCs w:val="24"/>
          <w:rtl/>
        </w:rPr>
        <w:t xml:space="preserve"> </w:t>
      </w:r>
      <w:r w:rsidRPr="00F1124A">
        <w:rPr>
          <w:rFonts w:hint="eastAsia"/>
          <w:szCs w:val="24"/>
          <w:rtl/>
        </w:rPr>
        <w:t>הבאות</w:t>
      </w:r>
      <w:r w:rsidRPr="00F1124A">
        <w:rPr>
          <w:szCs w:val="24"/>
          <w:rtl/>
        </w:rPr>
        <w:t>:</w:t>
      </w:r>
    </w:p>
    <w:p w14:paraId="79869B1B"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מרמה</w:t>
      </w:r>
      <w:r w:rsidRPr="00F1124A">
        <w:rPr>
          <w:szCs w:val="24"/>
          <w:rtl/>
        </w:rPr>
        <w:t xml:space="preserve"> </w:t>
      </w:r>
      <w:r w:rsidRPr="00F1124A">
        <w:rPr>
          <w:rFonts w:hint="eastAsia"/>
          <w:szCs w:val="24"/>
          <w:rtl/>
        </w:rPr>
        <w:t>ואי</w:t>
      </w:r>
      <w:r w:rsidRPr="00F1124A">
        <w:rPr>
          <w:szCs w:val="24"/>
          <w:rtl/>
        </w:rPr>
        <w:t xml:space="preserve"> </w:t>
      </w:r>
      <w:r w:rsidRPr="00F1124A">
        <w:rPr>
          <w:rFonts w:hint="eastAsia"/>
          <w:szCs w:val="24"/>
          <w:rtl/>
        </w:rPr>
        <w:t>יושר</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עובדים</w:t>
      </w:r>
      <w:r w:rsidRPr="00F1124A">
        <w:rPr>
          <w:szCs w:val="24"/>
          <w:rtl/>
        </w:rPr>
        <w:t>;</w:t>
      </w:r>
    </w:p>
    <w:p w14:paraId="3BF94BA7"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אובדן</w:t>
      </w:r>
      <w:r w:rsidRPr="00F1124A">
        <w:rPr>
          <w:szCs w:val="24"/>
          <w:rtl/>
        </w:rPr>
        <w:t xml:space="preserve"> </w:t>
      </w:r>
      <w:r w:rsidRPr="00F1124A">
        <w:rPr>
          <w:rFonts w:hint="eastAsia"/>
          <w:szCs w:val="24"/>
          <w:rtl/>
        </w:rPr>
        <w:t>מסמכים</w:t>
      </w:r>
      <w:r w:rsidRPr="00F1124A">
        <w:rPr>
          <w:szCs w:val="24"/>
          <w:rtl/>
        </w:rPr>
        <w:t xml:space="preserve">, </w:t>
      </w:r>
      <w:r w:rsidRPr="00F1124A">
        <w:rPr>
          <w:rFonts w:hint="eastAsia"/>
          <w:szCs w:val="24"/>
          <w:rtl/>
        </w:rPr>
        <w:t>לרבות</w:t>
      </w:r>
      <w:r w:rsidRPr="00F1124A">
        <w:rPr>
          <w:szCs w:val="24"/>
          <w:rtl/>
        </w:rPr>
        <w:t xml:space="preserve"> </w:t>
      </w:r>
      <w:r w:rsidRPr="00F1124A">
        <w:rPr>
          <w:rFonts w:hint="eastAsia"/>
          <w:szCs w:val="24"/>
          <w:rtl/>
        </w:rPr>
        <w:t>אובדן</w:t>
      </w:r>
      <w:r w:rsidRPr="00F1124A">
        <w:rPr>
          <w:szCs w:val="24"/>
          <w:rtl/>
        </w:rPr>
        <w:t xml:space="preserve"> </w:t>
      </w:r>
      <w:r w:rsidRPr="00F1124A">
        <w:rPr>
          <w:rFonts w:hint="eastAsia"/>
          <w:szCs w:val="24"/>
          <w:rtl/>
        </w:rPr>
        <w:t>השימוש</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העיכוב</w:t>
      </w:r>
      <w:r w:rsidRPr="00F1124A">
        <w:rPr>
          <w:szCs w:val="24"/>
          <w:rtl/>
        </w:rPr>
        <w:t xml:space="preserve"> </w:t>
      </w:r>
      <w:r w:rsidRPr="00F1124A">
        <w:rPr>
          <w:rFonts w:hint="eastAsia"/>
          <w:szCs w:val="24"/>
          <w:rtl/>
        </w:rPr>
        <w:t>עקב</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ביטוח</w:t>
      </w:r>
      <w:r w:rsidRPr="00F1124A">
        <w:rPr>
          <w:szCs w:val="24"/>
          <w:rtl/>
        </w:rPr>
        <w:t>;</w:t>
      </w:r>
    </w:p>
    <w:p w14:paraId="65D80E6C"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אחריות</w:t>
      </w:r>
      <w:r w:rsidRPr="00F1124A">
        <w:rPr>
          <w:szCs w:val="24"/>
          <w:rtl/>
        </w:rPr>
        <w:t xml:space="preserve"> צולבת – </w:t>
      </w:r>
      <w:r w:rsidRPr="00F1124A">
        <w:rPr>
          <w:szCs w:val="24"/>
        </w:rPr>
        <w:t xml:space="preserve"> Cross  Liability</w:t>
      </w:r>
      <w:r w:rsidRPr="00F1124A">
        <w:rPr>
          <w:rFonts w:hint="eastAsia"/>
          <w:szCs w:val="24"/>
          <w:rtl/>
        </w:rPr>
        <w:t>אולם</w:t>
      </w:r>
      <w:r w:rsidRPr="00F1124A">
        <w:rPr>
          <w:szCs w:val="24"/>
          <w:rtl/>
        </w:rPr>
        <w:t xml:space="preserve"> הביטוח לא יכסה תביעות הקבלן כלפי </w:t>
      </w:r>
      <w:r w:rsidRPr="00F1124A">
        <w:rPr>
          <w:rFonts w:hint="eastAsia"/>
          <w:b/>
          <w:bCs/>
          <w:szCs w:val="24"/>
          <w:rtl/>
        </w:rPr>
        <w:t>מדינת</w:t>
      </w:r>
      <w:r w:rsidRPr="00F1124A">
        <w:rPr>
          <w:b/>
          <w:bCs/>
          <w:szCs w:val="24"/>
          <w:rtl/>
        </w:rPr>
        <w:t xml:space="preserve"> ישראל – משרד </w:t>
      </w:r>
      <w:r w:rsidRPr="00F1124A">
        <w:rPr>
          <w:rFonts w:hint="eastAsia"/>
          <w:b/>
          <w:bCs/>
          <w:szCs w:val="24"/>
          <w:rtl/>
        </w:rPr>
        <w:t>האנרגיה</w:t>
      </w:r>
      <w:r w:rsidRPr="00F1124A">
        <w:rPr>
          <w:szCs w:val="24"/>
          <w:rtl/>
        </w:rPr>
        <w:t>;</w:t>
      </w:r>
    </w:p>
    <w:p w14:paraId="2CAE2D63"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הארכת</w:t>
      </w:r>
      <w:r w:rsidRPr="00F1124A">
        <w:rPr>
          <w:szCs w:val="24"/>
          <w:rtl/>
        </w:rPr>
        <w:t xml:space="preserve"> </w:t>
      </w:r>
      <w:r w:rsidRPr="00F1124A">
        <w:rPr>
          <w:rFonts w:hint="eastAsia"/>
          <w:szCs w:val="24"/>
          <w:rtl/>
        </w:rPr>
        <w:t>תקופת</w:t>
      </w:r>
      <w:r w:rsidRPr="00F1124A">
        <w:rPr>
          <w:szCs w:val="24"/>
          <w:rtl/>
        </w:rPr>
        <w:t xml:space="preserve"> </w:t>
      </w:r>
      <w:r w:rsidRPr="00F1124A">
        <w:rPr>
          <w:rFonts w:hint="eastAsia"/>
          <w:szCs w:val="24"/>
          <w:rtl/>
        </w:rPr>
        <w:t>הגילוי</w:t>
      </w:r>
      <w:r w:rsidRPr="00F1124A">
        <w:rPr>
          <w:szCs w:val="24"/>
          <w:rtl/>
        </w:rPr>
        <w:t xml:space="preserve"> </w:t>
      </w:r>
      <w:r w:rsidRPr="00F1124A">
        <w:rPr>
          <w:rFonts w:hint="eastAsia"/>
          <w:szCs w:val="24"/>
          <w:rtl/>
        </w:rPr>
        <w:t>לפחות</w:t>
      </w:r>
      <w:r w:rsidRPr="00F1124A">
        <w:rPr>
          <w:szCs w:val="24"/>
          <w:rtl/>
        </w:rPr>
        <w:t xml:space="preserve"> 6 </w:t>
      </w:r>
      <w:r w:rsidRPr="00F1124A">
        <w:rPr>
          <w:rFonts w:hint="eastAsia"/>
          <w:szCs w:val="24"/>
          <w:rtl/>
        </w:rPr>
        <w:t>חודשים</w:t>
      </w:r>
      <w:r w:rsidRPr="00F1124A">
        <w:rPr>
          <w:szCs w:val="24"/>
          <w:rtl/>
        </w:rPr>
        <w:t>.</w:t>
      </w:r>
    </w:p>
    <w:p w14:paraId="310FF4E0" w14:textId="77777777" w:rsidR="00AA0224" w:rsidRPr="00F1124A" w:rsidRDefault="00AA0224" w:rsidP="004D5DAA">
      <w:pPr>
        <w:pStyle w:val="af5"/>
        <w:numPr>
          <w:ilvl w:val="0"/>
          <w:numId w:val="99"/>
        </w:numPr>
        <w:spacing w:after="120" w:line="360" w:lineRule="auto"/>
        <w:ind w:hanging="357"/>
        <w:contextualSpacing w:val="0"/>
        <w:jc w:val="both"/>
        <w:rPr>
          <w:b/>
          <w:bCs/>
          <w:szCs w:val="24"/>
          <w:rtl/>
        </w:rPr>
      </w:pPr>
      <w:r w:rsidRPr="00F1124A">
        <w:rPr>
          <w:rFonts w:hint="eastAsia"/>
          <w:szCs w:val="24"/>
          <w:rtl/>
        </w:rPr>
        <w:t>הפוליסה</w:t>
      </w:r>
      <w:r w:rsidRPr="00F1124A">
        <w:rPr>
          <w:szCs w:val="24"/>
          <w:rtl/>
        </w:rPr>
        <w:t xml:space="preserve"> מורחבת לשפות את מדינת ישראל – משרד האנרגיה כמבוטחים נוספים לעניין אחריותם למעשי ו/או מחדלי הגיאולוגים, לצורך כך לשם המבוטח התווספו כמבוטחים נוספים: </w:t>
      </w:r>
      <w:r w:rsidRPr="00F1124A">
        <w:rPr>
          <w:rFonts w:hint="eastAsia"/>
          <w:b/>
          <w:bCs/>
          <w:szCs w:val="24"/>
          <w:rtl/>
        </w:rPr>
        <w:t>ו</w:t>
      </w:r>
      <w:r w:rsidRPr="00F1124A">
        <w:rPr>
          <w:b/>
          <w:bCs/>
          <w:szCs w:val="24"/>
          <w:rtl/>
        </w:rPr>
        <w:t xml:space="preserve">/או  מדינת </w:t>
      </w:r>
      <w:r w:rsidRPr="00F1124A">
        <w:rPr>
          <w:rFonts w:hint="eastAsia"/>
          <w:b/>
          <w:bCs/>
          <w:szCs w:val="24"/>
          <w:rtl/>
        </w:rPr>
        <w:t>ישראל</w:t>
      </w:r>
      <w:r w:rsidRPr="00F1124A">
        <w:rPr>
          <w:b/>
          <w:bCs/>
          <w:szCs w:val="24"/>
          <w:rtl/>
        </w:rPr>
        <w:t xml:space="preserve"> – משרד </w:t>
      </w:r>
      <w:r w:rsidRPr="00F1124A">
        <w:rPr>
          <w:rFonts w:hint="eastAsia"/>
          <w:b/>
          <w:bCs/>
          <w:szCs w:val="24"/>
          <w:rtl/>
        </w:rPr>
        <w:t>האנרגיה</w:t>
      </w:r>
      <w:r w:rsidRPr="00F1124A">
        <w:rPr>
          <w:b/>
          <w:bCs/>
          <w:szCs w:val="24"/>
          <w:rtl/>
        </w:rPr>
        <w:t>.</w:t>
      </w:r>
    </w:p>
    <w:p w14:paraId="4C31FAE8" w14:textId="77777777" w:rsidR="00AA0224" w:rsidRPr="00F1124A" w:rsidRDefault="00AA0224" w:rsidP="00AA0224">
      <w:pPr>
        <w:spacing w:line="360" w:lineRule="auto"/>
        <w:jc w:val="center"/>
        <w:rPr>
          <w:szCs w:val="24"/>
          <w:rtl/>
        </w:rPr>
      </w:pPr>
    </w:p>
    <w:p w14:paraId="347385B3" w14:textId="77777777" w:rsidR="00AA0224" w:rsidRPr="00F1124A" w:rsidRDefault="00AA0224" w:rsidP="00AA0224">
      <w:pPr>
        <w:spacing w:line="360" w:lineRule="auto"/>
        <w:rPr>
          <w:b/>
          <w:bCs/>
          <w:szCs w:val="24"/>
          <w:u w:val="single"/>
          <w:rtl/>
        </w:rPr>
      </w:pPr>
      <w:r w:rsidRPr="00F1124A">
        <w:rPr>
          <w:rFonts w:hint="eastAsia"/>
          <w:b/>
          <w:bCs/>
          <w:szCs w:val="24"/>
          <w:u w:val="single"/>
          <w:rtl/>
        </w:rPr>
        <w:t>כללי</w:t>
      </w:r>
    </w:p>
    <w:p w14:paraId="4EDD01B0" w14:textId="77777777" w:rsidR="00AA0224" w:rsidRPr="00F1124A" w:rsidRDefault="00AA0224" w:rsidP="00AA0224">
      <w:pPr>
        <w:spacing w:line="360" w:lineRule="auto"/>
        <w:rPr>
          <w:szCs w:val="24"/>
          <w:rtl/>
        </w:rPr>
      </w:pP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הנ</w:t>
      </w:r>
      <w:r w:rsidRPr="00F1124A">
        <w:rPr>
          <w:szCs w:val="24"/>
          <w:rtl/>
        </w:rPr>
        <w:t xml:space="preserve">"ל </w:t>
      </w:r>
      <w:r w:rsidRPr="00F1124A">
        <w:rPr>
          <w:rFonts w:hint="eastAsia"/>
          <w:szCs w:val="24"/>
          <w:rtl/>
        </w:rPr>
        <w:t>נכללו</w:t>
      </w:r>
      <w:r w:rsidRPr="00F1124A">
        <w:rPr>
          <w:szCs w:val="24"/>
          <w:rtl/>
        </w:rPr>
        <w:t xml:space="preserve"> </w:t>
      </w:r>
      <w:r w:rsidRPr="00F1124A">
        <w:rPr>
          <w:rFonts w:hint="eastAsia"/>
          <w:szCs w:val="24"/>
          <w:rtl/>
        </w:rPr>
        <w:t>התנאים</w:t>
      </w:r>
      <w:r w:rsidRPr="00F1124A">
        <w:rPr>
          <w:szCs w:val="24"/>
          <w:rtl/>
        </w:rPr>
        <w:t xml:space="preserve"> </w:t>
      </w:r>
      <w:r w:rsidRPr="00F1124A">
        <w:rPr>
          <w:rFonts w:hint="eastAsia"/>
          <w:szCs w:val="24"/>
          <w:rtl/>
        </w:rPr>
        <w:t>הבאים</w:t>
      </w:r>
      <w:r w:rsidRPr="00F1124A">
        <w:rPr>
          <w:szCs w:val="24"/>
          <w:rtl/>
        </w:rPr>
        <w:t>:</w:t>
      </w:r>
    </w:p>
    <w:p w14:paraId="0F9698BA" w14:textId="77777777" w:rsidR="00AA0224" w:rsidRPr="00552957"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בכל</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צמצום</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ביטול</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ע</w:t>
      </w:r>
      <w:r w:rsidRPr="00F1124A">
        <w:rPr>
          <w:szCs w:val="24"/>
          <w:rtl/>
        </w:rPr>
        <w:t xml:space="preserve">"י </w:t>
      </w:r>
      <w:r w:rsidRPr="00F1124A">
        <w:rPr>
          <w:rFonts w:hint="eastAsia"/>
          <w:szCs w:val="24"/>
          <w:rtl/>
        </w:rPr>
        <w:t>אחד</w:t>
      </w:r>
      <w:r w:rsidRPr="00F1124A">
        <w:rPr>
          <w:szCs w:val="24"/>
          <w:rtl/>
        </w:rPr>
        <w:t xml:space="preserve"> </w:t>
      </w:r>
      <w:r w:rsidRPr="00F1124A">
        <w:rPr>
          <w:rFonts w:hint="eastAsia"/>
          <w:szCs w:val="24"/>
          <w:rtl/>
        </w:rPr>
        <w:t>הצדדים</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יהיה</w:t>
      </w:r>
      <w:r w:rsidRPr="00F1124A">
        <w:rPr>
          <w:szCs w:val="24"/>
          <w:rtl/>
        </w:rPr>
        <w:t xml:space="preserve"> </w:t>
      </w:r>
      <w:r w:rsidRPr="00F1124A">
        <w:rPr>
          <w:rFonts w:hint="eastAsia"/>
          <w:szCs w:val="24"/>
          <w:rtl/>
        </w:rPr>
        <w:t>להם</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תוקף</w:t>
      </w:r>
      <w:r w:rsidRPr="00F1124A">
        <w:rPr>
          <w:szCs w:val="24"/>
          <w:rtl/>
        </w:rPr>
        <w:t xml:space="preserve"> </w:t>
      </w:r>
      <w:r w:rsidRPr="00F1124A">
        <w:rPr>
          <w:rFonts w:hint="eastAsia"/>
          <w:szCs w:val="24"/>
          <w:rtl/>
        </w:rPr>
        <w:t>אלא</w:t>
      </w:r>
      <w:r w:rsidRPr="00F1124A">
        <w:rPr>
          <w:szCs w:val="24"/>
          <w:rtl/>
        </w:rPr>
        <w:t xml:space="preserve"> </w:t>
      </w:r>
      <w:r w:rsidRPr="00F1124A">
        <w:rPr>
          <w:rFonts w:hint="eastAsia"/>
          <w:szCs w:val="24"/>
          <w:rtl/>
        </w:rPr>
        <w:t>אם</w:t>
      </w:r>
      <w:r w:rsidRPr="00F1124A">
        <w:rPr>
          <w:szCs w:val="24"/>
          <w:rtl/>
        </w:rPr>
        <w:t xml:space="preserve"> </w:t>
      </w:r>
      <w:r w:rsidRPr="00F1124A">
        <w:rPr>
          <w:rFonts w:hint="eastAsia"/>
          <w:szCs w:val="24"/>
          <w:rtl/>
        </w:rPr>
        <w:t>ניתנה</w:t>
      </w:r>
      <w:r w:rsidRPr="00F1124A">
        <w:rPr>
          <w:szCs w:val="24"/>
          <w:rtl/>
        </w:rPr>
        <w:t xml:space="preserve"> </w:t>
      </w:r>
      <w:r w:rsidRPr="00F1124A">
        <w:rPr>
          <w:rFonts w:hint="eastAsia"/>
          <w:szCs w:val="24"/>
          <w:rtl/>
        </w:rPr>
        <w:t>על</w:t>
      </w:r>
      <w:r w:rsidRPr="00F1124A">
        <w:rPr>
          <w:szCs w:val="24"/>
          <w:rtl/>
        </w:rPr>
        <w:t xml:space="preserve"> </w:t>
      </w:r>
      <w:r w:rsidRPr="00552957">
        <w:rPr>
          <w:rFonts w:hint="eastAsia"/>
          <w:szCs w:val="24"/>
          <w:rtl/>
        </w:rPr>
        <w:t>ידינו</w:t>
      </w:r>
      <w:r w:rsidRPr="00552957">
        <w:rPr>
          <w:szCs w:val="24"/>
          <w:rtl/>
        </w:rPr>
        <w:t xml:space="preserve"> </w:t>
      </w:r>
      <w:r w:rsidRPr="00552957">
        <w:rPr>
          <w:rFonts w:hint="eastAsia"/>
          <w:szCs w:val="24"/>
          <w:rtl/>
        </w:rPr>
        <w:t>הודעה</w:t>
      </w:r>
      <w:r w:rsidRPr="00552957">
        <w:rPr>
          <w:szCs w:val="24"/>
          <w:rtl/>
        </w:rPr>
        <w:t xml:space="preserve"> </w:t>
      </w:r>
      <w:r w:rsidRPr="00552957">
        <w:rPr>
          <w:rFonts w:hint="eastAsia"/>
          <w:szCs w:val="24"/>
          <w:rtl/>
        </w:rPr>
        <w:t>מוקדמת</w:t>
      </w:r>
      <w:r w:rsidRPr="00552957">
        <w:rPr>
          <w:szCs w:val="24"/>
          <w:rtl/>
        </w:rPr>
        <w:t xml:space="preserve"> </w:t>
      </w:r>
      <w:r w:rsidRPr="00552957">
        <w:rPr>
          <w:rFonts w:hint="eastAsia"/>
          <w:szCs w:val="24"/>
          <w:rtl/>
        </w:rPr>
        <w:t>של</w:t>
      </w:r>
      <w:r w:rsidRPr="00552957">
        <w:rPr>
          <w:szCs w:val="24"/>
          <w:rtl/>
        </w:rPr>
        <w:t xml:space="preserve"> 60 </w:t>
      </w:r>
      <w:r w:rsidRPr="00552957">
        <w:rPr>
          <w:rFonts w:hint="eastAsia"/>
          <w:szCs w:val="24"/>
          <w:rtl/>
        </w:rPr>
        <w:t>יום</w:t>
      </w:r>
      <w:r w:rsidRPr="00552957">
        <w:rPr>
          <w:szCs w:val="24"/>
          <w:rtl/>
        </w:rPr>
        <w:t xml:space="preserve"> </w:t>
      </w:r>
      <w:r w:rsidRPr="00552957">
        <w:rPr>
          <w:rFonts w:hint="eastAsia"/>
          <w:szCs w:val="24"/>
          <w:rtl/>
        </w:rPr>
        <w:t>לפחות</w:t>
      </w:r>
      <w:r w:rsidRPr="00552957">
        <w:rPr>
          <w:szCs w:val="24"/>
          <w:rtl/>
        </w:rPr>
        <w:t xml:space="preserve"> </w:t>
      </w:r>
      <w:r w:rsidRPr="00552957">
        <w:rPr>
          <w:rFonts w:hint="eastAsia"/>
          <w:szCs w:val="24"/>
          <w:rtl/>
        </w:rPr>
        <w:t>במכתב</w:t>
      </w:r>
      <w:r w:rsidRPr="00552957">
        <w:rPr>
          <w:szCs w:val="24"/>
          <w:rtl/>
        </w:rPr>
        <w:t xml:space="preserve"> </w:t>
      </w:r>
      <w:r w:rsidRPr="00552957">
        <w:rPr>
          <w:rFonts w:hint="eastAsia"/>
          <w:szCs w:val="24"/>
          <w:rtl/>
        </w:rPr>
        <w:t>רשום</w:t>
      </w:r>
      <w:r w:rsidRPr="00552957">
        <w:rPr>
          <w:szCs w:val="24"/>
          <w:rtl/>
        </w:rPr>
        <w:t xml:space="preserve"> </w:t>
      </w:r>
      <w:r w:rsidRPr="00552957">
        <w:rPr>
          <w:rFonts w:hint="eastAsia"/>
          <w:szCs w:val="24"/>
          <w:rtl/>
        </w:rPr>
        <w:t>לחשב</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בירושלים</w:t>
      </w:r>
      <w:r w:rsidRPr="00552957">
        <w:rPr>
          <w:szCs w:val="24"/>
          <w:rtl/>
        </w:rPr>
        <w:t>.</w:t>
      </w:r>
    </w:p>
    <w:p w14:paraId="1F6DDE9B" w14:textId="77777777" w:rsidR="00AA0224" w:rsidRPr="00552957" w:rsidRDefault="00AA0224" w:rsidP="004D5DAA">
      <w:pPr>
        <w:pStyle w:val="af5"/>
        <w:numPr>
          <w:ilvl w:val="0"/>
          <w:numId w:val="100"/>
        </w:numPr>
        <w:spacing w:after="120" w:line="360" w:lineRule="auto"/>
        <w:ind w:left="714" w:hanging="357"/>
        <w:contextualSpacing w:val="0"/>
        <w:jc w:val="both"/>
        <w:rPr>
          <w:szCs w:val="24"/>
        </w:rPr>
      </w:pPr>
      <w:r w:rsidRPr="00552957">
        <w:rPr>
          <w:rFonts w:hint="eastAsia"/>
          <w:szCs w:val="24"/>
          <w:rtl/>
        </w:rPr>
        <w:t>אנו</w:t>
      </w:r>
      <w:r w:rsidRPr="00552957">
        <w:rPr>
          <w:szCs w:val="24"/>
          <w:rtl/>
        </w:rPr>
        <w:t xml:space="preserve"> מוותרים על כל זכות שיבוב/תחלוף, תביעה, השתתפות או חזרה, </w:t>
      </w:r>
      <w:r w:rsidRPr="00552957">
        <w:rPr>
          <w:rFonts w:hint="eastAsia"/>
          <w:szCs w:val="24"/>
          <w:rtl/>
        </w:rPr>
        <w:t>כלפי</w:t>
      </w:r>
      <w:r w:rsidRPr="00552957">
        <w:rPr>
          <w:szCs w:val="24"/>
          <w:rtl/>
        </w:rPr>
        <w:t xml:space="preserve"> </w:t>
      </w:r>
      <w:r w:rsidRPr="00552957">
        <w:rPr>
          <w:rFonts w:hint="eastAsia"/>
          <w:szCs w:val="24"/>
          <w:rtl/>
        </w:rPr>
        <w:t>מדינת</w:t>
      </w:r>
      <w:r w:rsidRPr="00552957">
        <w:rPr>
          <w:szCs w:val="24"/>
          <w:rtl/>
        </w:rPr>
        <w:t xml:space="preserve"> </w:t>
      </w:r>
      <w:r w:rsidRPr="00552957">
        <w:rPr>
          <w:rFonts w:hint="eastAsia"/>
          <w:szCs w:val="24"/>
          <w:rtl/>
        </w:rPr>
        <w:t>ישראל</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ועובדיהם</w:t>
      </w:r>
      <w:r w:rsidRPr="00552957">
        <w:rPr>
          <w:szCs w:val="24"/>
          <w:rtl/>
        </w:rPr>
        <w:t xml:space="preserve">, ובלבד שהוויתור לא יחול לטובת אדם שגרם לנזק מתוך כוונת זדון. </w:t>
      </w:r>
    </w:p>
    <w:p w14:paraId="55019B47"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552957">
        <w:rPr>
          <w:rFonts w:hint="eastAsia"/>
          <w:szCs w:val="24"/>
          <w:rtl/>
        </w:rPr>
        <w:t>הקבלן</w:t>
      </w:r>
      <w:r w:rsidRPr="00552957">
        <w:rPr>
          <w:szCs w:val="24"/>
          <w:rtl/>
        </w:rPr>
        <w:t xml:space="preserve"> </w:t>
      </w:r>
      <w:r w:rsidRPr="00552957">
        <w:rPr>
          <w:rFonts w:hint="eastAsia"/>
          <w:szCs w:val="24"/>
          <w:rtl/>
        </w:rPr>
        <w:t>אחראי</w:t>
      </w:r>
      <w:r w:rsidRPr="00552957">
        <w:rPr>
          <w:szCs w:val="24"/>
          <w:rtl/>
        </w:rPr>
        <w:t xml:space="preserve"> </w:t>
      </w:r>
      <w:r w:rsidRPr="00552957">
        <w:rPr>
          <w:rFonts w:hint="eastAsia"/>
          <w:szCs w:val="24"/>
          <w:rtl/>
        </w:rPr>
        <w:t>בלעדית</w:t>
      </w:r>
      <w:r w:rsidRPr="00552957">
        <w:rPr>
          <w:szCs w:val="24"/>
          <w:rtl/>
        </w:rPr>
        <w:t xml:space="preserve"> </w:t>
      </w:r>
      <w:r w:rsidRPr="00552957">
        <w:rPr>
          <w:rFonts w:hint="eastAsia"/>
          <w:szCs w:val="24"/>
          <w:rtl/>
        </w:rPr>
        <w:t>כלפינו</w:t>
      </w:r>
      <w:r w:rsidRPr="00552957">
        <w:rPr>
          <w:szCs w:val="24"/>
          <w:rtl/>
        </w:rPr>
        <w:t xml:space="preserve"> </w:t>
      </w:r>
      <w:r w:rsidRPr="00552957">
        <w:rPr>
          <w:rFonts w:hint="eastAsia"/>
          <w:szCs w:val="24"/>
          <w:rtl/>
        </w:rPr>
        <w:t>לתשלום</w:t>
      </w:r>
      <w:r w:rsidRPr="00552957">
        <w:rPr>
          <w:szCs w:val="24"/>
          <w:rtl/>
        </w:rPr>
        <w:t xml:space="preserve"> </w:t>
      </w:r>
      <w:r w:rsidRPr="00552957">
        <w:rPr>
          <w:rFonts w:hint="eastAsia"/>
          <w:szCs w:val="24"/>
          <w:rtl/>
        </w:rPr>
        <w:t>דמי</w:t>
      </w:r>
      <w:r w:rsidRPr="00552957">
        <w:rPr>
          <w:szCs w:val="24"/>
          <w:rtl/>
        </w:rPr>
        <w:t xml:space="preserve">  </w:t>
      </w:r>
      <w:r w:rsidRPr="00552957">
        <w:rPr>
          <w:rFonts w:hint="eastAsia"/>
          <w:szCs w:val="24"/>
          <w:rtl/>
        </w:rPr>
        <w:t>הביטוח</w:t>
      </w:r>
      <w:r w:rsidRPr="00552957">
        <w:rPr>
          <w:szCs w:val="24"/>
          <w:rtl/>
        </w:rPr>
        <w:t xml:space="preserve"> </w:t>
      </w:r>
      <w:r w:rsidRPr="00552957">
        <w:rPr>
          <w:rFonts w:hint="eastAsia"/>
          <w:szCs w:val="24"/>
          <w:rtl/>
        </w:rPr>
        <w:t>עבור</w:t>
      </w:r>
      <w:r w:rsidRPr="00552957">
        <w:rPr>
          <w:szCs w:val="24"/>
          <w:rtl/>
        </w:rPr>
        <w:t xml:space="preserve"> </w:t>
      </w:r>
      <w:r w:rsidRPr="00552957">
        <w:rPr>
          <w:rFonts w:hint="eastAsia"/>
          <w:szCs w:val="24"/>
          <w:rtl/>
        </w:rPr>
        <w:t>הפוליסה</w:t>
      </w:r>
      <w:r w:rsidRPr="00552957">
        <w:rPr>
          <w:szCs w:val="24"/>
          <w:rtl/>
        </w:rPr>
        <w:t xml:space="preserve"> </w:t>
      </w:r>
      <w:r w:rsidRPr="00552957">
        <w:rPr>
          <w:rFonts w:hint="eastAsia"/>
          <w:szCs w:val="24"/>
          <w:rtl/>
        </w:rPr>
        <w:t>ולמילוי</w:t>
      </w:r>
      <w:r w:rsidRPr="00552957">
        <w:rPr>
          <w:szCs w:val="24"/>
          <w:rtl/>
        </w:rPr>
        <w:t xml:space="preserve">  </w:t>
      </w:r>
      <w:r w:rsidRPr="00552957">
        <w:rPr>
          <w:rFonts w:hint="eastAsia"/>
          <w:szCs w:val="24"/>
          <w:rtl/>
        </w:rPr>
        <w:t>כל</w:t>
      </w:r>
      <w:r w:rsidRPr="00552957">
        <w:rPr>
          <w:szCs w:val="24"/>
          <w:rtl/>
        </w:rPr>
        <w:t xml:space="preserve"> </w:t>
      </w:r>
      <w:r w:rsidRPr="00552957">
        <w:rPr>
          <w:rFonts w:hint="eastAsia"/>
          <w:szCs w:val="24"/>
          <w:rtl/>
        </w:rPr>
        <w:t>החובות</w:t>
      </w:r>
      <w:r w:rsidRPr="00552957">
        <w:rPr>
          <w:szCs w:val="24"/>
          <w:rtl/>
        </w:rPr>
        <w:t xml:space="preserve"> </w:t>
      </w:r>
      <w:r w:rsidRPr="00552957">
        <w:rPr>
          <w:rFonts w:hint="eastAsia"/>
          <w:szCs w:val="24"/>
          <w:rtl/>
        </w:rPr>
        <w:t>המוטלות</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המבוטח</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פי</w:t>
      </w:r>
      <w:r w:rsidRPr="00552957">
        <w:rPr>
          <w:szCs w:val="24"/>
          <w:rtl/>
        </w:rPr>
        <w:t xml:space="preserve"> </w:t>
      </w:r>
      <w:r w:rsidRPr="00552957">
        <w:rPr>
          <w:rFonts w:hint="eastAsia"/>
          <w:szCs w:val="24"/>
          <w:rtl/>
        </w:rPr>
        <w:t>תנאי</w:t>
      </w:r>
      <w:r w:rsidRPr="00552957">
        <w:rPr>
          <w:szCs w:val="24"/>
          <w:rtl/>
        </w:rPr>
        <w:t xml:space="preserve"> </w:t>
      </w:r>
      <w:r w:rsidRPr="00552957">
        <w:rPr>
          <w:rFonts w:hint="eastAsia"/>
          <w:szCs w:val="24"/>
          <w:rtl/>
        </w:rPr>
        <w:t>הפוליסה</w:t>
      </w:r>
      <w:r w:rsidRPr="00F1124A">
        <w:rPr>
          <w:szCs w:val="24"/>
          <w:rtl/>
        </w:rPr>
        <w:t>.</w:t>
      </w:r>
    </w:p>
    <w:p w14:paraId="39AECAC2"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ההשתתפויות</w:t>
      </w:r>
      <w:r w:rsidRPr="00F1124A">
        <w:rPr>
          <w:szCs w:val="24"/>
          <w:rtl/>
        </w:rPr>
        <w:t xml:space="preserve"> </w:t>
      </w:r>
      <w:r w:rsidRPr="00F1124A">
        <w:rPr>
          <w:rFonts w:hint="eastAsia"/>
          <w:szCs w:val="24"/>
          <w:rtl/>
        </w:rPr>
        <w:t>העצמיות</w:t>
      </w:r>
      <w:r w:rsidRPr="00F1124A">
        <w:rPr>
          <w:szCs w:val="24"/>
          <w:rtl/>
        </w:rPr>
        <w:t xml:space="preserve"> </w:t>
      </w:r>
      <w:r w:rsidRPr="00F1124A">
        <w:rPr>
          <w:rFonts w:hint="eastAsia"/>
          <w:szCs w:val="24"/>
          <w:rtl/>
        </w:rPr>
        <w:t>הנקובות</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תחולנה</w:t>
      </w:r>
      <w:r w:rsidRPr="00F1124A">
        <w:rPr>
          <w:szCs w:val="24"/>
          <w:rtl/>
        </w:rPr>
        <w:t xml:space="preserve"> </w:t>
      </w:r>
      <w:r w:rsidRPr="00F1124A">
        <w:rPr>
          <w:rFonts w:hint="eastAsia"/>
          <w:szCs w:val="24"/>
          <w:rtl/>
        </w:rPr>
        <w:t>בלעדית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הקבלן</w:t>
      </w:r>
      <w:r w:rsidRPr="00F1124A">
        <w:rPr>
          <w:szCs w:val="24"/>
          <w:rtl/>
        </w:rPr>
        <w:t>.</w:t>
      </w:r>
    </w:p>
    <w:p w14:paraId="01A557C3" w14:textId="77777777" w:rsidR="00AA0224" w:rsidRPr="00F1124A" w:rsidRDefault="00AA0224" w:rsidP="004D5DAA">
      <w:pPr>
        <w:pStyle w:val="af5"/>
        <w:numPr>
          <w:ilvl w:val="0"/>
          <w:numId w:val="100"/>
        </w:numPr>
        <w:spacing w:after="120" w:line="360" w:lineRule="auto"/>
        <w:ind w:left="714" w:hanging="357"/>
        <w:contextualSpacing w:val="0"/>
        <w:jc w:val="both"/>
        <w:rPr>
          <w:szCs w:val="24"/>
        </w:rPr>
      </w:pPr>
      <w:r w:rsidRPr="00F1124A">
        <w:rPr>
          <w:rFonts w:hint="eastAsia"/>
          <w:szCs w:val="24"/>
          <w:rtl/>
        </w:rPr>
        <w:t>כל</w:t>
      </w:r>
      <w:r w:rsidRPr="00F1124A">
        <w:rPr>
          <w:szCs w:val="24"/>
          <w:rtl/>
        </w:rPr>
        <w:t xml:space="preserve"> </w:t>
      </w:r>
      <w:r w:rsidRPr="00F1124A">
        <w:rPr>
          <w:rFonts w:hint="eastAsia"/>
          <w:szCs w:val="24"/>
          <w:rtl/>
        </w:rPr>
        <w:t>סעיף</w:t>
      </w:r>
      <w:r w:rsidRPr="00F1124A">
        <w:rPr>
          <w:szCs w:val="24"/>
          <w:rtl/>
        </w:rPr>
        <w:t xml:space="preserve"> </w:t>
      </w: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המפקיע</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מצמצם</w:t>
      </w:r>
      <w:r w:rsidRPr="00F1124A">
        <w:rPr>
          <w:szCs w:val="24"/>
          <w:rtl/>
        </w:rPr>
        <w:t xml:space="preserve"> </w:t>
      </w:r>
      <w:r w:rsidRPr="00F1124A">
        <w:rPr>
          <w:rFonts w:hint="eastAsia"/>
          <w:szCs w:val="24"/>
          <w:rtl/>
        </w:rPr>
        <w:t>בדרך</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שהיא</w:t>
      </w:r>
      <w:r w:rsidRPr="00F1124A">
        <w:rPr>
          <w:szCs w:val="24"/>
          <w:rtl/>
        </w:rPr>
        <w:t xml:space="preserve"> </w:t>
      </w:r>
      <w:r w:rsidRPr="00F1124A">
        <w:rPr>
          <w:rFonts w:hint="eastAsia"/>
          <w:szCs w:val="24"/>
          <w:rtl/>
        </w:rPr>
        <w:t>את</w:t>
      </w:r>
      <w:r w:rsidRPr="00F1124A">
        <w:rPr>
          <w:szCs w:val="24"/>
          <w:rtl/>
        </w:rPr>
        <w:t xml:space="preserve"> </w:t>
      </w:r>
      <w:r w:rsidRPr="00F1124A">
        <w:rPr>
          <w:rFonts w:hint="eastAsia"/>
          <w:szCs w:val="24"/>
          <w:rtl/>
        </w:rPr>
        <w:t>אחריות</w:t>
      </w:r>
      <w:r w:rsidRPr="00F1124A">
        <w:rPr>
          <w:szCs w:val="24"/>
          <w:rtl/>
        </w:rPr>
        <w:t xml:space="preserve"> </w:t>
      </w:r>
      <w:r w:rsidRPr="00F1124A">
        <w:rPr>
          <w:rFonts w:hint="eastAsia"/>
          <w:szCs w:val="24"/>
          <w:rtl/>
        </w:rPr>
        <w:t>המבטח</w:t>
      </w:r>
      <w:r w:rsidRPr="00F1124A">
        <w:rPr>
          <w:szCs w:val="24"/>
          <w:rtl/>
        </w:rPr>
        <w:t xml:space="preserve">, </w:t>
      </w:r>
      <w:r w:rsidRPr="00F1124A">
        <w:rPr>
          <w:rFonts w:hint="eastAsia"/>
          <w:szCs w:val="24"/>
          <w:rtl/>
        </w:rPr>
        <w:t>כאשר</w:t>
      </w:r>
      <w:r w:rsidRPr="00F1124A">
        <w:rPr>
          <w:szCs w:val="24"/>
          <w:rtl/>
        </w:rPr>
        <w:t xml:space="preserve"> </w:t>
      </w:r>
      <w:r w:rsidRPr="00F1124A">
        <w:rPr>
          <w:rFonts w:hint="eastAsia"/>
          <w:szCs w:val="24"/>
          <w:rtl/>
        </w:rPr>
        <w:t>קיים</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אחר</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יופעל</w:t>
      </w:r>
      <w:r w:rsidRPr="00F1124A">
        <w:rPr>
          <w:szCs w:val="24"/>
          <w:rtl/>
        </w:rPr>
        <w:t xml:space="preserve"> </w:t>
      </w:r>
      <w:r w:rsidRPr="00F1124A">
        <w:rPr>
          <w:rFonts w:hint="eastAsia"/>
          <w:szCs w:val="24"/>
          <w:rtl/>
        </w:rPr>
        <w:t>כלפי</w:t>
      </w:r>
      <w:r w:rsidRPr="00F1124A">
        <w:rPr>
          <w:szCs w:val="24"/>
          <w:rtl/>
        </w:rPr>
        <w:t xml:space="preserve"> </w:t>
      </w:r>
      <w:r w:rsidRPr="00F1124A">
        <w:rPr>
          <w:rFonts w:hint="eastAsia"/>
          <w:szCs w:val="24"/>
          <w:rtl/>
        </w:rPr>
        <w:t>מדינת</w:t>
      </w:r>
      <w:r w:rsidRPr="00F1124A">
        <w:rPr>
          <w:szCs w:val="24"/>
          <w:rtl/>
        </w:rPr>
        <w:t xml:space="preserve"> </w:t>
      </w:r>
      <w:r w:rsidRPr="00F1124A">
        <w:rPr>
          <w:rFonts w:hint="eastAsia"/>
          <w:szCs w:val="24"/>
          <w:rtl/>
        </w:rPr>
        <w:t>ישראל</w:t>
      </w:r>
      <w:r w:rsidRPr="00F1124A">
        <w:rPr>
          <w:szCs w:val="24"/>
          <w:rtl/>
        </w:rPr>
        <w:t xml:space="preserve">,  </w:t>
      </w:r>
      <w:r w:rsidRPr="00F1124A">
        <w:rPr>
          <w:rFonts w:hint="eastAsia"/>
          <w:szCs w:val="24"/>
          <w:rtl/>
        </w:rPr>
        <w:t>והביטוח</w:t>
      </w:r>
      <w:r w:rsidRPr="00F1124A">
        <w:rPr>
          <w:szCs w:val="24"/>
          <w:rtl/>
        </w:rPr>
        <w:t xml:space="preserve">  </w:t>
      </w:r>
      <w:r w:rsidRPr="00F1124A">
        <w:rPr>
          <w:rFonts w:hint="eastAsia"/>
          <w:szCs w:val="24"/>
          <w:rtl/>
        </w:rPr>
        <w:t>הינו</w:t>
      </w:r>
      <w:r w:rsidRPr="00F1124A">
        <w:rPr>
          <w:szCs w:val="24"/>
          <w:rtl/>
        </w:rPr>
        <w:t xml:space="preserve">  </w:t>
      </w:r>
      <w:r w:rsidRPr="00F1124A">
        <w:rPr>
          <w:rFonts w:hint="eastAsia"/>
          <w:szCs w:val="24"/>
          <w:rtl/>
        </w:rPr>
        <w:t>בחזקת</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ראשוני</w:t>
      </w:r>
      <w:r w:rsidRPr="00F1124A">
        <w:rPr>
          <w:szCs w:val="24"/>
          <w:rtl/>
        </w:rPr>
        <w:t xml:space="preserve"> </w:t>
      </w:r>
      <w:r w:rsidRPr="00F1124A">
        <w:rPr>
          <w:rFonts w:hint="eastAsia"/>
          <w:szCs w:val="24"/>
          <w:rtl/>
        </w:rPr>
        <w:t>המזכה</w:t>
      </w:r>
      <w:r w:rsidRPr="00F1124A">
        <w:rPr>
          <w:szCs w:val="24"/>
          <w:rtl/>
        </w:rPr>
        <w:t xml:space="preserve"> </w:t>
      </w:r>
      <w:r w:rsidRPr="00F1124A">
        <w:rPr>
          <w:rFonts w:hint="eastAsia"/>
          <w:szCs w:val="24"/>
          <w:rtl/>
        </w:rPr>
        <w:t>במלוא</w:t>
      </w:r>
      <w:r w:rsidRPr="00F1124A">
        <w:rPr>
          <w:szCs w:val="24"/>
          <w:rtl/>
        </w:rPr>
        <w:t xml:space="preserve"> </w:t>
      </w:r>
      <w:r w:rsidRPr="00F1124A">
        <w:rPr>
          <w:rFonts w:hint="eastAsia"/>
          <w:szCs w:val="24"/>
          <w:rtl/>
        </w:rPr>
        <w:t>הזכויות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פי</w:t>
      </w:r>
      <w:r w:rsidRPr="00F1124A">
        <w:rPr>
          <w:szCs w:val="24"/>
          <w:rtl/>
        </w:rPr>
        <w:t xml:space="preserve"> </w:t>
      </w:r>
      <w:r w:rsidRPr="00F1124A">
        <w:rPr>
          <w:rFonts w:hint="eastAsia"/>
          <w:szCs w:val="24"/>
          <w:rtl/>
        </w:rPr>
        <w:t>הביטוח</w:t>
      </w:r>
      <w:r w:rsidRPr="00F1124A">
        <w:rPr>
          <w:szCs w:val="24"/>
          <w:rtl/>
        </w:rPr>
        <w:t>.</w:t>
      </w:r>
    </w:p>
    <w:p w14:paraId="3F247ACE"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חריג</w:t>
      </w:r>
      <w:r w:rsidRPr="00F1124A">
        <w:rPr>
          <w:szCs w:val="24"/>
          <w:rtl/>
        </w:rPr>
        <w:t xml:space="preserve"> </w:t>
      </w:r>
      <w:r w:rsidRPr="00F1124A">
        <w:rPr>
          <w:rFonts w:hint="eastAsia"/>
          <w:szCs w:val="24"/>
          <w:rtl/>
        </w:rPr>
        <w:t>כוונה</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רשלנות</w:t>
      </w:r>
      <w:r w:rsidRPr="00F1124A">
        <w:rPr>
          <w:szCs w:val="24"/>
          <w:rtl/>
        </w:rPr>
        <w:t xml:space="preserve"> </w:t>
      </w:r>
      <w:r w:rsidRPr="00F1124A">
        <w:rPr>
          <w:rFonts w:hint="eastAsia"/>
          <w:szCs w:val="24"/>
          <w:rtl/>
        </w:rPr>
        <w:t>רבתי</w:t>
      </w:r>
      <w:r w:rsidRPr="00F1124A">
        <w:rPr>
          <w:szCs w:val="24"/>
          <w:rtl/>
        </w:rPr>
        <w:t xml:space="preserve"> </w:t>
      </w:r>
      <w:r w:rsidRPr="00F1124A">
        <w:rPr>
          <w:rFonts w:hint="eastAsia"/>
          <w:szCs w:val="24"/>
          <w:rtl/>
        </w:rPr>
        <w:t>מבוטל</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ככל</w:t>
      </w:r>
      <w:r w:rsidRPr="00F1124A">
        <w:rPr>
          <w:szCs w:val="24"/>
          <w:rtl/>
        </w:rPr>
        <w:t xml:space="preserve"> </w:t>
      </w:r>
      <w:r w:rsidRPr="00F1124A">
        <w:rPr>
          <w:rFonts w:hint="eastAsia"/>
          <w:szCs w:val="24"/>
          <w:rtl/>
        </w:rPr>
        <w:t>שקיים</w:t>
      </w:r>
      <w:r w:rsidRPr="00F1124A">
        <w:rPr>
          <w:szCs w:val="24"/>
          <w:rtl/>
        </w:rPr>
        <w:t>.</w:t>
      </w:r>
    </w:p>
    <w:p w14:paraId="7587F5B1" w14:textId="77777777" w:rsidR="00AA0224" w:rsidRPr="00F1124A" w:rsidRDefault="00AA0224" w:rsidP="00AA0224">
      <w:pPr>
        <w:spacing w:line="360" w:lineRule="auto"/>
        <w:rPr>
          <w:szCs w:val="24"/>
          <w:rtl/>
        </w:rPr>
      </w:pPr>
      <w:r w:rsidRPr="00F1124A">
        <w:rPr>
          <w:szCs w:val="24"/>
          <w:rtl/>
        </w:rPr>
        <w:t xml:space="preserve">            </w:t>
      </w:r>
    </w:p>
    <w:p w14:paraId="7BE99031" w14:textId="77777777" w:rsidR="00AA0224" w:rsidRPr="00F1124A" w:rsidRDefault="00AA0224" w:rsidP="00AA0224">
      <w:pPr>
        <w:spacing w:line="360" w:lineRule="auto"/>
        <w:rPr>
          <w:b/>
          <w:bCs/>
          <w:szCs w:val="24"/>
          <w:rtl/>
        </w:rPr>
      </w:pPr>
      <w:r w:rsidRPr="00F1124A">
        <w:rPr>
          <w:rFonts w:hint="eastAsia"/>
          <w:b/>
          <w:bCs/>
          <w:szCs w:val="24"/>
          <w:rtl/>
        </w:rPr>
        <w:t>בכפוף</w:t>
      </w:r>
      <w:r w:rsidRPr="00F1124A">
        <w:rPr>
          <w:b/>
          <w:bCs/>
          <w:szCs w:val="24"/>
          <w:rtl/>
        </w:rPr>
        <w:t xml:space="preserve"> </w:t>
      </w:r>
      <w:r w:rsidRPr="00F1124A">
        <w:rPr>
          <w:rFonts w:hint="eastAsia"/>
          <w:b/>
          <w:bCs/>
          <w:szCs w:val="24"/>
          <w:rtl/>
        </w:rPr>
        <w:t>לתנאי</w:t>
      </w:r>
      <w:r w:rsidRPr="00F1124A">
        <w:rPr>
          <w:b/>
          <w:bCs/>
          <w:szCs w:val="24"/>
          <w:rtl/>
        </w:rPr>
        <w:t xml:space="preserve"> </w:t>
      </w:r>
      <w:r w:rsidRPr="00F1124A">
        <w:rPr>
          <w:rFonts w:hint="eastAsia"/>
          <w:b/>
          <w:bCs/>
          <w:szCs w:val="24"/>
          <w:rtl/>
        </w:rPr>
        <w:t>וסייגי</w:t>
      </w:r>
      <w:r w:rsidRPr="00F1124A">
        <w:rPr>
          <w:b/>
          <w:bCs/>
          <w:szCs w:val="24"/>
          <w:rtl/>
        </w:rPr>
        <w:t xml:space="preserve"> </w:t>
      </w:r>
      <w:r w:rsidRPr="00F1124A">
        <w:rPr>
          <w:rFonts w:hint="eastAsia"/>
          <w:b/>
          <w:bCs/>
          <w:szCs w:val="24"/>
          <w:rtl/>
        </w:rPr>
        <w:t>הפוליסה</w:t>
      </w:r>
      <w:r w:rsidRPr="00F1124A">
        <w:rPr>
          <w:b/>
          <w:bCs/>
          <w:szCs w:val="24"/>
          <w:rtl/>
        </w:rPr>
        <w:t xml:space="preserve"> </w:t>
      </w:r>
      <w:r w:rsidRPr="00F1124A">
        <w:rPr>
          <w:rFonts w:hint="eastAsia"/>
          <w:b/>
          <w:bCs/>
          <w:szCs w:val="24"/>
          <w:rtl/>
        </w:rPr>
        <w:t>המקורית</w:t>
      </w:r>
      <w:r w:rsidRPr="00F1124A">
        <w:rPr>
          <w:b/>
          <w:bCs/>
          <w:szCs w:val="24"/>
          <w:rtl/>
        </w:rPr>
        <w:t xml:space="preserve"> </w:t>
      </w:r>
      <w:r w:rsidRPr="00F1124A">
        <w:rPr>
          <w:rFonts w:hint="eastAsia"/>
          <w:b/>
          <w:bCs/>
          <w:szCs w:val="24"/>
          <w:rtl/>
        </w:rPr>
        <w:t>עד</w:t>
      </w:r>
      <w:r w:rsidRPr="00F1124A">
        <w:rPr>
          <w:b/>
          <w:bCs/>
          <w:szCs w:val="24"/>
          <w:rtl/>
        </w:rPr>
        <w:t xml:space="preserve"> </w:t>
      </w:r>
      <w:r w:rsidRPr="00F1124A">
        <w:rPr>
          <w:rFonts w:hint="eastAsia"/>
          <w:b/>
          <w:bCs/>
          <w:szCs w:val="24"/>
          <w:rtl/>
        </w:rPr>
        <w:t>כמה</w:t>
      </w:r>
      <w:r w:rsidRPr="00F1124A">
        <w:rPr>
          <w:b/>
          <w:bCs/>
          <w:szCs w:val="24"/>
          <w:rtl/>
        </w:rPr>
        <w:t xml:space="preserve"> </w:t>
      </w:r>
      <w:r w:rsidRPr="00F1124A">
        <w:rPr>
          <w:rFonts w:hint="eastAsia"/>
          <w:b/>
          <w:bCs/>
          <w:szCs w:val="24"/>
          <w:rtl/>
        </w:rPr>
        <w:t>שלא</w:t>
      </w:r>
      <w:r w:rsidRPr="00F1124A">
        <w:rPr>
          <w:b/>
          <w:bCs/>
          <w:szCs w:val="24"/>
          <w:rtl/>
        </w:rPr>
        <w:t xml:space="preserve"> </w:t>
      </w:r>
      <w:r w:rsidRPr="00F1124A">
        <w:rPr>
          <w:rFonts w:hint="eastAsia"/>
          <w:b/>
          <w:bCs/>
          <w:szCs w:val="24"/>
          <w:rtl/>
        </w:rPr>
        <w:t>שונו</w:t>
      </w:r>
      <w:r w:rsidRPr="00F1124A">
        <w:rPr>
          <w:b/>
          <w:bCs/>
          <w:szCs w:val="24"/>
          <w:rtl/>
        </w:rPr>
        <w:t xml:space="preserve"> </w:t>
      </w:r>
      <w:r w:rsidRPr="00F1124A">
        <w:rPr>
          <w:rFonts w:hint="eastAsia"/>
          <w:b/>
          <w:bCs/>
          <w:szCs w:val="24"/>
          <w:rtl/>
        </w:rPr>
        <w:t>במפורש</w:t>
      </w:r>
      <w:r w:rsidRPr="00F1124A">
        <w:rPr>
          <w:b/>
          <w:bCs/>
          <w:szCs w:val="24"/>
          <w:rtl/>
        </w:rPr>
        <w:t xml:space="preserve"> </w:t>
      </w:r>
      <w:r w:rsidRPr="00F1124A">
        <w:rPr>
          <w:rFonts w:hint="eastAsia"/>
          <w:b/>
          <w:bCs/>
          <w:szCs w:val="24"/>
          <w:rtl/>
        </w:rPr>
        <w:t>על</w:t>
      </w:r>
      <w:r w:rsidRPr="00F1124A">
        <w:rPr>
          <w:b/>
          <w:bCs/>
          <w:szCs w:val="24"/>
          <w:rtl/>
        </w:rPr>
        <w:t xml:space="preserve"> </w:t>
      </w:r>
      <w:r w:rsidRPr="00F1124A">
        <w:rPr>
          <w:rFonts w:hint="eastAsia"/>
          <w:b/>
          <w:bCs/>
          <w:szCs w:val="24"/>
          <w:rtl/>
        </w:rPr>
        <w:t>פי</w:t>
      </w:r>
      <w:r w:rsidRPr="00F1124A">
        <w:rPr>
          <w:b/>
          <w:bCs/>
          <w:szCs w:val="24"/>
          <w:rtl/>
        </w:rPr>
        <w:t xml:space="preserve"> </w:t>
      </w:r>
      <w:r w:rsidRPr="00F1124A">
        <w:rPr>
          <w:rFonts w:hint="eastAsia"/>
          <w:b/>
          <w:bCs/>
          <w:szCs w:val="24"/>
          <w:rtl/>
        </w:rPr>
        <w:t>האמור</w:t>
      </w:r>
      <w:r w:rsidRPr="00F1124A">
        <w:rPr>
          <w:b/>
          <w:bCs/>
          <w:szCs w:val="24"/>
          <w:rtl/>
        </w:rPr>
        <w:t xml:space="preserve"> </w:t>
      </w:r>
      <w:r w:rsidRPr="00F1124A">
        <w:rPr>
          <w:rFonts w:hint="eastAsia"/>
          <w:b/>
          <w:bCs/>
          <w:szCs w:val="24"/>
          <w:rtl/>
        </w:rPr>
        <w:t>באישור</w:t>
      </w:r>
      <w:r w:rsidRPr="00F1124A">
        <w:rPr>
          <w:b/>
          <w:bCs/>
          <w:szCs w:val="24"/>
          <w:rtl/>
        </w:rPr>
        <w:t xml:space="preserve"> </w:t>
      </w:r>
      <w:r w:rsidRPr="00F1124A">
        <w:rPr>
          <w:rFonts w:hint="eastAsia"/>
          <w:b/>
          <w:bCs/>
          <w:szCs w:val="24"/>
          <w:rtl/>
        </w:rPr>
        <w:t>זה</w:t>
      </w:r>
      <w:r w:rsidRPr="00F1124A">
        <w:rPr>
          <w:b/>
          <w:bCs/>
          <w:szCs w:val="24"/>
          <w:rtl/>
        </w:rPr>
        <w:t>.</w:t>
      </w:r>
    </w:p>
    <w:p w14:paraId="4A4DA29C" w14:textId="77777777" w:rsidR="00AA0224" w:rsidRPr="00F1124A" w:rsidRDefault="00AA0224" w:rsidP="00AA0224">
      <w:pPr>
        <w:spacing w:line="360" w:lineRule="auto"/>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2"/>
        <w:gridCol w:w="1855"/>
        <w:gridCol w:w="4111"/>
      </w:tblGrid>
      <w:tr w:rsidR="00E310A6" w14:paraId="63BF221B" w14:textId="77777777" w:rsidTr="00206707">
        <w:tc>
          <w:tcPr>
            <w:tcW w:w="2982" w:type="dxa"/>
          </w:tcPr>
          <w:p w14:paraId="56E0A91C" w14:textId="77777777" w:rsidR="00E310A6" w:rsidRDefault="00E310A6" w:rsidP="00206707">
            <w:pPr>
              <w:spacing w:line="360" w:lineRule="auto"/>
              <w:rPr>
                <w:szCs w:val="24"/>
                <w:rtl/>
              </w:rPr>
            </w:pPr>
          </w:p>
        </w:tc>
        <w:tc>
          <w:tcPr>
            <w:tcW w:w="1855" w:type="dxa"/>
          </w:tcPr>
          <w:p w14:paraId="03C47A02" w14:textId="77777777" w:rsidR="00E310A6" w:rsidRPr="00E310A6" w:rsidRDefault="00E310A6" w:rsidP="00206707">
            <w:pPr>
              <w:spacing w:line="360" w:lineRule="auto"/>
              <w:jc w:val="center"/>
              <w:rPr>
                <w:b/>
                <w:bCs/>
                <w:szCs w:val="24"/>
                <w:rtl/>
              </w:rPr>
            </w:pPr>
            <w:r w:rsidRPr="00E310A6">
              <w:rPr>
                <w:b/>
                <w:bCs/>
                <w:szCs w:val="24"/>
                <w:rtl/>
              </w:rPr>
              <w:t>בכבוד רב,</w:t>
            </w:r>
          </w:p>
        </w:tc>
        <w:tc>
          <w:tcPr>
            <w:tcW w:w="4111" w:type="dxa"/>
          </w:tcPr>
          <w:p w14:paraId="2389423F" w14:textId="77777777" w:rsidR="00E310A6" w:rsidRDefault="00E310A6" w:rsidP="00206707">
            <w:pPr>
              <w:spacing w:line="360" w:lineRule="auto"/>
              <w:rPr>
                <w:szCs w:val="24"/>
                <w:rtl/>
              </w:rPr>
            </w:pPr>
          </w:p>
        </w:tc>
      </w:tr>
      <w:tr w:rsidR="00E310A6" w14:paraId="721D9412" w14:textId="77777777" w:rsidTr="00206707">
        <w:tc>
          <w:tcPr>
            <w:tcW w:w="2982" w:type="dxa"/>
            <w:tcBorders>
              <w:bottom w:val="single" w:sz="4" w:space="0" w:color="auto"/>
            </w:tcBorders>
          </w:tcPr>
          <w:p w14:paraId="368C60FE" w14:textId="77777777" w:rsidR="00E310A6" w:rsidRDefault="00E310A6" w:rsidP="00206707">
            <w:pPr>
              <w:spacing w:line="360" w:lineRule="auto"/>
              <w:rPr>
                <w:szCs w:val="24"/>
                <w:rtl/>
              </w:rPr>
            </w:pPr>
          </w:p>
        </w:tc>
        <w:tc>
          <w:tcPr>
            <w:tcW w:w="1855" w:type="dxa"/>
          </w:tcPr>
          <w:p w14:paraId="4271BB6D" w14:textId="77777777" w:rsidR="00E310A6" w:rsidRDefault="00E310A6" w:rsidP="00206707">
            <w:pPr>
              <w:spacing w:line="360" w:lineRule="auto"/>
              <w:rPr>
                <w:szCs w:val="24"/>
                <w:rtl/>
              </w:rPr>
            </w:pPr>
          </w:p>
        </w:tc>
        <w:tc>
          <w:tcPr>
            <w:tcW w:w="4111" w:type="dxa"/>
            <w:tcBorders>
              <w:bottom w:val="single" w:sz="4" w:space="0" w:color="auto"/>
            </w:tcBorders>
          </w:tcPr>
          <w:p w14:paraId="2030258F" w14:textId="77777777" w:rsidR="00E310A6" w:rsidRDefault="00E310A6" w:rsidP="00206707">
            <w:pPr>
              <w:spacing w:line="360" w:lineRule="auto"/>
              <w:rPr>
                <w:szCs w:val="24"/>
                <w:rtl/>
              </w:rPr>
            </w:pPr>
          </w:p>
        </w:tc>
      </w:tr>
      <w:tr w:rsidR="00E310A6" w14:paraId="7E5816AC" w14:textId="77777777" w:rsidTr="00206707">
        <w:tc>
          <w:tcPr>
            <w:tcW w:w="2982" w:type="dxa"/>
            <w:tcBorders>
              <w:top w:val="single" w:sz="4" w:space="0" w:color="auto"/>
            </w:tcBorders>
          </w:tcPr>
          <w:p w14:paraId="73C66E6C" w14:textId="77777777" w:rsidR="00E310A6" w:rsidRDefault="00E310A6" w:rsidP="00206707">
            <w:pPr>
              <w:spacing w:line="360" w:lineRule="auto"/>
              <w:jc w:val="center"/>
              <w:rPr>
                <w:szCs w:val="24"/>
                <w:rtl/>
              </w:rPr>
            </w:pPr>
            <w:r w:rsidRPr="00E0323E">
              <w:rPr>
                <w:szCs w:val="24"/>
                <w:rtl/>
              </w:rPr>
              <w:t>תאריך</w:t>
            </w:r>
          </w:p>
        </w:tc>
        <w:tc>
          <w:tcPr>
            <w:tcW w:w="1855" w:type="dxa"/>
          </w:tcPr>
          <w:p w14:paraId="1E87170E" w14:textId="77777777" w:rsidR="00E310A6" w:rsidRDefault="00E310A6" w:rsidP="00206707">
            <w:pPr>
              <w:spacing w:line="360" w:lineRule="auto"/>
              <w:jc w:val="center"/>
              <w:rPr>
                <w:szCs w:val="24"/>
                <w:rtl/>
              </w:rPr>
            </w:pPr>
          </w:p>
        </w:tc>
        <w:tc>
          <w:tcPr>
            <w:tcW w:w="4111" w:type="dxa"/>
            <w:tcBorders>
              <w:top w:val="single" w:sz="4" w:space="0" w:color="auto"/>
            </w:tcBorders>
          </w:tcPr>
          <w:p w14:paraId="3F8C2444" w14:textId="77777777" w:rsidR="00E310A6" w:rsidRDefault="00E310A6" w:rsidP="00206707">
            <w:pPr>
              <w:spacing w:line="360" w:lineRule="auto"/>
              <w:jc w:val="center"/>
              <w:rPr>
                <w:szCs w:val="24"/>
                <w:rtl/>
              </w:rPr>
            </w:pPr>
            <w:r w:rsidRPr="00E0323E">
              <w:rPr>
                <w:szCs w:val="24"/>
                <w:rtl/>
              </w:rPr>
              <w:t>חתימת מורשה המבטח וחותמת המבטח</w:t>
            </w:r>
          </w:p>
        </w:tc>
      </w:tr>
    </w:tbl>
    <w:p w14:paraId="1F64096C" w14:textId="77777777" w:rsidR="00AA0224" w:rsidRPr="00F1124A" w:rsidRDefault="00AA0224" w:rsidP="00AA0224">
      <w:pPr>
        <w:spacing w:line="360" w:lineRule="auto"/>
        <w:rPr>
          <w:szCs w:val="24"/>
          <w:rtl/>
        </w:rPr>
      </w:pPr>
    </w:p>
    <w:p w14:paraId="5BCA4A67" w14:textId="77777777" w:rsidR="00AA0224" w:rsidRPr="00F1124A" w:rsidRDefault="00AA0224" w:rsidP="00AA0224">
      <w:pPr>
        <w:spacing w:line="360" w:lineRule="auto"/>
        <w:rPr>
          <w:szCs w:val="24"/>
          <w:rtl/>
        </w:rPr>
      </w:pPr>
    </w:p>
    <w:p w14:paraId="062058BC" w14:textId="77777777" w:rsidR="00C26B7F" w:rsidRPr="00F1124A" w:rsidRDefault="00C26B7F" w:rsidP="00C26B7F">
      <w:pPr>
        <w:bidi w:val="0"/>
        <w:rPr>
          <w:szCs w:val="24"/>
        </w:rPr>
      </w:pPr>
      <w:r w:rsidRPr="00F1124A">
        <w:rPr>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654098A8" w14:textId="77777777" w:rsidTr="00C26B7F">
        <w:trPr>
          <w:trHeight w:hRule="exact" w:val="561"/>
        </w:trPr>
        <w:tc>
          <w:tcPr>
            <w:tcW w:w="8958" w:type="dxa"/>
            <w:tcBorders>
              <w:top w:val="nil"/>
              <w:bottom w:val="nil"/>
            </w:tcBorders>
            <w:shd w:val="clear" w:color="auto" w:fill="D9D9D9" w:themeFill="background1" w:themeFillShade="D9"/>
            <w:vAlign w:val="center"/>
          </w:tcPr>
          <w:p w14:paraId="21F8EA48" w14:textId="27276EB9" w:rsidR="00C26B7F" w:rsidRPr="008756DA" w:rsidRDefault="00C26B7F" w:rsidP="00354FA6">
            <w:pPr>
              <w:pStyle w:val="afffc"/>
              <w:jc w:val="left"/>
              <w:rPr>
                <w:rFonts w:asciiTheme="majorBidi" w:hAnsiTheme="majorBidi" w:cs="David"/>
                <w:color w:val="auto"/>
                <w:rtl/>
              </w:rPr>
            </w:pPr>
            <w:r w:rsidRPr="008756DA">
              <w:rPr>
                <w:rFonts w:asciiTheme="majorBidi" w:hAnsiTheme="majorBidi" w:cs="David" w:hint="cs"/>
                <w:color w:val="auto"/>
                <w:rtl/>
              </w:rPr>
              <w:t>נספח טז</w:t>
            </w:r>
            <w:r w:rsidR="00354FA6">
              <w:rPr>
                <w:rFonts w:asciiTheme="majorBidi" w:hAnsiTheme="majorBidi" w:cs="David" w:hint="cs"/>
                <w:color w:val="auto"/>
                <w:rtl/>
              </w:rPr>
              <w:t>'</w:t>
            </w:r>
          </w:p>
        </w:tc>
      </w:tr>
      <w:tr w:rsidR="00C26B7F" w:rsidRPr="008756DA" w14:paraId="376F848D" w14:textId="77777777" w:rsidTr="00C26B7F">
        <w:trPr>
          <w:trHeight w:hRule="exact" w:val="561"/>
        </w:trPr>
        <w:tc>
          <w:tcPr>
            <w:tcW w:w="8958" w:type="dxa"/>
            <w:tcBorders>
              <w:top w:val="nil"/>
              <w:bottom w:val="nil"/>
            </w:tcBorders>
            <w:shd w:val="clear" w:color="auto" w:fill="1B3461"/>
            <w:vAlign w:val="center"/>
          </w:tcPr>
          <w:p w14:paraId="7A2D5053"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4C3CED90" w14:textId="77777777" w:rsidR="00C26B7F" w:rsidRPr="008756DA" w:rsidRDefault="00C26B7F" w:rsidP="00C26B7F">
      <w:pPr>
        <w:pStyle w:val="24"/>
        <w:ind w:left="7200" w:firstLine="720"/>
        <w:rPr>
          <w:rFonts w:asciiTheme="majorBidi" w:hAnsiTheme="majorBidi"/>
          <w:sz w:val="28"/>
          <w:szCs w:val="28"/>
          <w:u w:val="single"/>
          <w:rtl/>
        </w:rPr>
      </w:pPr>
    </w:p>
    <w:p w14:paraId="58728D12"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D9ACAA0"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65C22DB"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B21761" w14:textId="77777777" w:rsidR="00C26B7F" w:rsidRDefault="00C26B7F" w:rsidP="00C26B7F">
      <w:pPr>
        <w:rPr>
          <w:rtl/>
        </w:rPr>
      </w:pPr>
    </w:p>
    <w:p w14:paraId="1637CCC4" w14:textId="77777777" w:rsidR="00C26B7F" w:rsidRDefault="00C26B7F" w:rsidP="00C26B7F">
      <w:pPr>
        <w:spacing w:line="360" w:lineRule="auto"/>
        <w:jc w:val="both"/>
        <w:rPr>
          <w:rFonts w:asciiTheme="majorBidi" w:hAnsiTheme="majorBidi"/>
          <w:szCs w:val="24"/>
          <w:rtl/>
        </w:rPr>
      </w:pPr>
    </w:p>
    <w:p w14:paraId="75B73D96"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לכבוד </w:t>
      </w:r>
    </w:p>
    <w:p w14:paraId="11C2A126"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72ACF9CE"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14:paraId="70F84D38" w14:textId="77777777" w:rsidR="00C26B7F" w:rsidRPr="008756DA" w:rsidRDefault="00C26B7F" w:rsidP="00C26B7F">
      <w:pPr>
        <w:spacing w:line="360" w:lineRule="auto"/>
        <w:jc w:val="both"/>
        <w:rPr>
          <w:rFonts w:asciiTheme="majorBidi" w:hAnsiTheme="majorBidi"/>
          <w:szCs w:val="24"/>
        </w:rPr>
      </w:pPr>
    </w:p>
    <w:p w14:paraId="00B74114"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114846C1" w14:textId="77777777" w:rsidR="00C26B7F" w:rsidRPr="008756DA" w:rsidRDefault="00C26B7F" w:rsidP="00C26B7F">
      <w:pPr>
        <w:spacing w:line="360" w:lineRule="auto"/>
        <w:jc w:val="both"/>
        <w:rPr>
          <w:rFonts w:asciiTheme="majorBidi" w:hAnsiTheme="majorBidi"/>
          <w:szCs w:val="24"/>
        </w:rPr>
      </w:pPr>
    </w:p>
    <w:p w14:paraId="1CCF0D38" w14:textId="00E0CE4A"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C41863">
        <w:rPr>
          <w:rFonts w:hint="cs"/>
          <w:b/>
          <w:bCs/>
          <w:szCs w:val="24"/>
          <w:rtl/>
        </w:rPr>
        <w:t>50/2019</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C9761D">
        <w:rPr>
          <w:rFonts w:asciiTheme="majorBidi" w:hAnsiTheme="majorBidi" w:hint="cs"/>
          <w:b/>
          <w:bCs/>
          <w:szCs w:val="24"/>
          <w:rtl/>
        </w:rPr>
        <w:t>מודיעים</w:t>
      </w:r>
      <w:r w:rsidRPr="008756DA">
        <w:rPr>
          <w:rFonts w:asciiTheme="majorBidi" w:hAnsiTheme="majorBidi"/>
          <w:b/>
          <w:bCs/>
          <w:szCs w:val="24"/>
          <w:rtl/>
        </w:rPr>
        <w:t>.</w:t>
      </w:r>
    </w:p>
    <w:p w14:paraId="4E3AD7AD"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70DE21" w14:textId="77777777" w:rsidR="00C26B7F" w:rsidRPr="008756DA" w:rsidRDefault="00C26B7F" w:rsidP="00C26B7F">
      <w:pPr>
        <w:spacing w:line="360" w:lineRule="auto"/>
        <w:jc w:val="both"/>
        <w:rPr>
          <w:rFonts w:asciiTheme="majorBidi" w:hAnsiTheme="majorBidi"/>
          <w:szCs w:val="24"/>
          <w:rtl/>
        </w:rPr>
      </w:pPr>
    </w:p>
    <w:p w14:paraId="7F0664B6"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33529A52" w14:textId="77777777" w:rsidR="00C26B7F" w:rsidRPr="008756DA" w:rsidRDefault="00C26B7F" w:rsidP="00C26B7F">
      <w:pPr>
        <w:spacing w:line="360" w:lineRule="auto"/>
        <w:jc w:val="both"/>
        <w:rPr>
          <w:rFonts w:asciiTheme="majorBidi" w:hAnsiTheme="majorBidi"/>
          <w:szCs w:val="24"/>
        </w:rPr>
      </w:pPr>
    </w:p>
    <w:p w14:paraId="02F70D8A"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ACF2120" w14:textId="77777777" w:rsidR="00C26B7F" w:rsidRPr="008756DA" w:rsidRDefault="00C26B7F" w:rsidP="00C26B7F">
      <w:pPr>
        <w:spacing w:line="360" w:lineRule="auto"/>
        <w:jc w:val="both"/>
        <w:rPr>
          <w:rFonts w:asciiTheme="majorBidi" w:hAnsiTheme="majorBidi"/>
          <w:szCs w:val="24"/>
        </w:rPr>
      </w:pPr>
    </w:p>
    <w:p w14:paraId="5736B918"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6967B0D9" w14:textId="77777777" w:rsidR="00C26B7F" w:rsidRPr="008756DA" w:rsidRDefault="00C26B7F" w:rsidP="00C26B7F">
      <w:pPr>
        <w:spacing w:line="360" w:lineRule="auto"/>
        <w:jc w:val="both"/>
        <w:rPr>
          <w:rFonts w:asciiTheme="majorBidi" w:hAnsiTheme="majorBidi"/>
          <w:szCs w:val="24"/>
          <w:rtl/>
        </w:rPr>
      </w:pPr>
    </w:p>
    <w:p w14:paraId="49F85A96"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57B7F998"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EF1289"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9A6F533" w14:textId="77777777" w:rsidR="00C26B7F" w:rsidRPr="008756DA" w:rsidRDefault="00C26B7F" w:rsidP="00C26B7F">
      <w:pPr>
        <w:rPr>
          <w:rFonts w:asciiTheme="majorBidi" w:hAnsiTheme="majorBidi"/>
          <w:szCs w:val="24"/>
          <w:rtl/>
        </w:rPr>
      </w:pPr>
    </w:p>
    <w:p w14:paraId="551980CA" w14:textId="77777777" w:rsidR="00C26B7F" w:rsidRPr="008756DA" w:rsidRDefault="00C26B7F" w:rsidP="00C26B7F">
      <w:pPr>
        <w:spacing w:line="340" w:lineRule="exact"/>
        <w:jc w:val="right"/>
        <w:rPr>
          <w:rFonts w:asciiTheme="majorBidi" w:hAnsiTheme="majorBidi"/>
          <w:b/>
          <w:bCs/>
          <w:sz w:val="28"/>
          <w:szCs w:val="28"/>
          <w:u w:val="single"/>
          <w:rtl/>
        </w:rPr>
      </w:pPr>
    </w:p>
    <w:p w14:paraId="4E6EA85D" w14:textId="77777777" w:rsidR="00C26B7F" w:rsidRPr="008756DA" w:rsidRDefault="00C26B7F" w:rsidP="00C26B7F">
      <w:pPr>
        <w:spacing w:line="340" w:lineRule="exact"/>
        <w:rPr>
          <w:rFonts w:asciiTheme="majorBidi" w:hAnsiTheme="majorBidi"/>
          <w:b/>
          <w:bCs/>
          <w:sz w:val="28"/>
          <w:szCs w:val="28"/>
          <w:u w:val="single"/>
          <w:rtl/>
        </w:rPr>
      </w:pPr>
    </w:p>
    <w:p w14:paraId="063DCF9B" w14:textId="77777777" w:rsidR="00C26B7F" w:rsidRPr="008756DA" w:rsidRDefault="00C26B7F" w:rsidP="00C26B7F">
      <w:pPr>
        <w:spacing w:line="340" w:lineRule="exact"/>
        <w:jc w:val="right"/>
        <w:rPr>
          <w:rFonts w:asciiTheme="majorBidi" w:hAnsiTheme="majorBidi"/>
          <w:szCs w:val="24"/>
          <w:rtl/>
        </w:rPr>
      </w:pPr>
    </w:p>
    <w:p w14:paraId="0C521C4B" w14:textId="77777777"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2EFADE40" w14:textId="77777777" w:rsidTr="00C26B7F">
        <w:trPr>
          <w:trHeight w:hRule="exact" w:val="561"/>
        </w:trPr>
        <w:tc>
          <w:tcPr>
            <w:tcW w:w="5000" w:type="pct"/>
            <w:tcBorders>
              <w:top w:val="nil"/>
              <w:bottom w:val="nil"/>
            </w:tcBorders>
            <w:shd w:val="clear" w:color="auto" w:fill="D9D9D9" w:themeFill="background1" w:themeFillShade="D9"/>
            <w:vAlign w:val="center"/>
          </w:tcPr>
          <w:p w14:paraId="45141873" w14:textId="196A8971" w:rsidR="00C26B7F" w:rsidRPr="008756DA" w:rsidRDefault="00C26B7F" w:rsidP="00354FA6">
            <w:pPr>
              <w:pStyle w:val="afffc"/>
              <w:jc w:val="left"/>
              <w:rPr>
                <w:rFonts w:asciiTheme="majorBidi" w:hAnsiTheme="majorBidi" w:cs="David"/>
                <w:color w:val="auto"/>
                <w:rtl/>
              </w:rPr>
            </w:pPr>
            <w:r w:rsidRPr="008756DA">
              <w:rPr>
                <w:rFonts w:asciiTheme="majorBidi" w:hAnsiTheme="majorBidi" w:cs="David" w:hint="cs"/>
                <w:color w:val="auto"/>
                <w:rtl/>
              </w:rPr>
              <w:t>נספח יז</w:t>
            </w:r>
            <w:r w:rsidR="00354FA6">
              <w:rPr>
                <w:rFonts w:asciiTheme="majorBidi" w:hAnsiTheme="majorBidi" w:cs="David" w:hint="cs"/>
                <w:color w:val="auto"/>
                <w:rtl/>
              </w:rPr>
              <w:t>'</w:t>
            </w:r>
          </w:p>
        </w:tc>
      </w:tr>
      <w:tr w:rsidR="00C26B7F" w:rsidRPr="008756DA" w14:paraId="027F77A9" w14:textId="77777777" w:rsidTr="00C26B7F">
        <w:trPr>
          <w:trHeight w:hRule="exact" w:val="561"/>
        </w:trPr>
        <w:tc>
          <w:tcPr>
            <w:tcW w:w="5000" w:type="pct"/>
            <w:tcBorders>
              <w:top w:val="nil"/>
              <w:bottom w:val="nil"/>
            </w:tcBorders>
            <w:shd w:val="clear" w:color="auto" w:fill="1B3461"/>
            <w:vAlign w:val="center"/>
          </w:tcPr>
          <w:p w14:paraId="692D1B5C" w14:textId="77777777"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F1E3CB3"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760B829B"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329E7483" w14:textId="77777777" w:rsidR="00C26B7F" w:rsidRPr="008756DA" w:rsidRDefault="00C26B7F" w:rsidP="00C26B7F">
      <w:pPr>
        <w:contextualSpacing/>
        <w:jc w:val="both"/>
        <w:rPr>
          <w:rFonts w:ascii="Arial" w:hAnsi="Arial"/>
          <w:szCs w:val="24"/>
          <w:rtl/>
        </w:rPr>
      </w:pPr>
    </w:p>
    <w:p w14:paraId="03E89757" w14:textId="77777777" w:rsidR="00C26B7F" w:rsidRPr="008756DA" w:rsidRDefault="00C26B7F" w:rsidP="00C26B7F">
      <w:pPr>
        <w:spacing w:line="360" w:lineRule="auto"/>
        <w:rPr>
          <w:rFonts w:asciiTheme="majorBidi" w:hAnsiTheme="majorBidi"/>
          <w:szCs w:val="24"/>
          <w:rtl/>
        </w:rPr>
      </w:pPr>
      <w:r w:rsidRPr="008756DA">
        <w:rPr>
          <w:rFonts w:asciiTheme="majorBidi" w:hAnsiTheme="majorBidi"/>
          <w:szCs w:val="24"/>
          <w:rtl/>
        </w:rPr>
        <w:t xml:space="preserve">א.ג.נ., </w:t>
      </w:r>
    </w:p>
    <w:p w14:paraId="0D029E9A" w14:textId="77777777" w:rsidR="00C26B7F" w:rsidRPr="008756DA" w:rsidRDefault="00C26B7F" w:rsidP="00C26B7F">
      <w:pPr>
        <w:contextualSpacing/>
        <w:jc w:val="both"/>
        <w:rPr>
          <w:rFonts w:ascii="Arial" w:hAnsi="Arial"/>
          <w:szCs w:val="24"/>
          <w:rtl/>
        </w:rPr>
      </w:pPr>
    </w:p>
    <w:p w14:paraId="388B440D" w14:textId="55EDF41C" w:rsidR="00C26B7F" w:rsidRPr="008756DA" w:rsidRDefault="00C26B7F" w:rsidP="00C26B7F">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C41863">
        <w:rPr>
          <w:rFonts w:ascii="Arial" w:hAnsi="Arial" w:hint="cs"/>
          <w:b/>
          <w:bCs/>
          <w:szCs w:val="24"/>
          <w:u w:val="single"/>
          <w:rtl/>
        </w:rPr>
        <w:t>50/2019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C9761D">
        <w:rPr>
          <w:rFonts w:ascii="Arial" w:hAnsi="Arial" w:hint="cs"/>
          <w:b/>
          <w:bCs/>
          <w:szCs w:val="24"/>
          <w:u w:val="single"/>
          <w:rtl/>
        </w:rPr>
        <w:t>מודיעים</w:t>
      </w:r>
    </w:p>
    <w:p w14:paraId="51BE72D9" w14:textId="77777777" w:rsidR="00C26B7F" w:rsidRPr="008756DA" w:rsidRDefault="00C26B7F" w:rsidP="00C26B7F">
      <w:pPr>
        <w:contextualSpacing/>
        <w:jc w:val="both"/>
        <w:rPr>
          <w:szCs w:val="24"/>
          <w:rtl/>
        </w:rPr>
      </w:pPr>
    </w:p>
    <w:p w14:paraId="1248DDA7"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106C1BF3" w14:textId="77777777" w:rsidR="00C26B7F" w:rsidRPr="008756DA" w:rsidRDefault="00C26B7F" w:rsidP="00C26B7F">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1E78E94F" w14:textId="77777777" w:rsidR="00C26B7F" w:rsidRPr="008756DA" w:rsidRDefault="00C26B7F" w:rsidP="00C26B7F">
      <w:pPr>
        <w:spacing w:line="360" w:lineRule="auto"/>
        <w:contextualSpacing/>
        <w:jc w:val="both"/>
        <w:rPr>
          <w:szCs w:val="24"/>
          <w:rtl/>
        </w:rPr>
      </w:pPr>
    </w:p>
    <w:p w14:paraId="1F9B3FBD" w14:textId="77777777" w:rsidR="00C26B7F" w:rsidRPr="008756DA" w:rsidRDefault="00C26B7F" w:rsidP="00C26B7F">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14:paraId="21E8E671" w14:textId="77777777" w:rsidR="00C26B7F" w:rsidRPr="008756DA" w:rsidRDefault="00C26B7F" w:rsidP="00C26B7F">
      <w:pPr>
        <w:contextualSpacing/>
        <w:jc w:val="both"/>
        <w:rPr>
          <w:szCs w:val="24"/>
          <w:rtl/>
        </w:rPr>
      </w:pPr>
    </w:p>
    <w:tbl>
      <w:tblPr>
        <w:tblStyle w:val="afb"/>
        <w:bidiVisual/>
        <w:tblW w:w="0" w:type="auto"/>
        <w:tblLook w:val="04A0" w:firstRow="1" w:lastRow="0" w:firstColumn="1" w:lastColumn="0" w:noHBand="0" w:noVBand="1"/>
      </w:tblPr>
      <w:tblGrid>
        <w:gridCol w:w="8948"/>
      </w:tblGrid>
      <w:tr w:rsidR="00C26B7F" w:rsidRPr="008756DA" w14:paraId="08088C4B" w14:textId="77777777" w:rsidTr="00C26B7F">
        <w:tc>
          <w:tcPr>
            <w:tcW w:w="9174" w:type="dxa"/>
          </w:tcPr>
          <w:p w14:paraId="7EDD3A0A" w14:textId="77777777" w:rsidR="00C26B7F" w:rsidRPr="008756DA" w:rsidRDefault="00C26B7F" w:rsidP="00C26B7F">
            <w:pPr>
              <w:spacing w:line="360" w:lineRule="auto"/>
              <w:contextualSpacing/>
              <w:jc w:val="both"/>
              <w:rPr>
                <w:szCs w:val="24"/>
                <w:rtl/>
              </w:rPr>
            </w:pPr>
          </w:p>
        </w:tc>
      </w:tr>
      <w:tr w:rsidR="00C26B7F" w:rsidRPr="008756DA" w14:paraId="148C4FDD" w14:textId="77777777" w:rsidTr="00C26B7F">
        <w:tc>
          <w:tcPr>
            <w:tcW w:w="9174" w:type="dxa"/>
          </w:tcPr>
          <w:p w14:paraId="4AFADA0F" w14:textId="77777777" w:rsidR="00C26B7F" w:rsidRPr="008756DA" w:rsidRDefault="00C26B7F" w:rsidP="00C26B7F">
            <w:pPr>
              <w:spacing w:line="360" w:lineRule="auto"/>
              <w:contextualSpacing/>
              <w:jc w:val="both"/>
              <w:rPr>
                <w:szCs w:val="24"/>
                <w:rtl/>
              </w:rPr>
            </w:pPr>
          </w:p>
        </w:tc>
      </w:tr>
      <w:tr w:rsidR="00C26B7F" w:rsidRPr="008756DA" w14:paraId="708E874E" w14:textId="77777777" w:rsidTr="00C26B7F">
        <w:tc>
          <w:tcPr>
            <w:tcW w:w="9174" w:type="dxa"/>
          </w:tcPr>
          <w:p w14:paraId="65E07FAA" w14:textId="77777777" w:rsidR="00C26B7F" w:rsidRPr="008756DA" w:rsidRDefault="00C26B7F" w:rsidP="00C26B7F">
            <w:pPr>
              <w:spacing w:line="360" w:lineRule="auto"/>
              <w:contextualSpacing/>
              <w:jc w:val="both"/>
              <w:rPr>
                <w:szCs w:val="24"/>
                <w:rtl/>
              </w:rPr>
            </w:pPr>
          </w:p>
        </w:tc>
      </w:tr>
      <w:tr w:rsidR="00C26B7F" w:rsidRPr="008756DA" w14:paraId="6BBBDDB1" w14:textId="77777777" w:rsidTr="00C26B7F">
        <w:tc>
          <w:tcPr>
            <w:tcW w:w="9174" w:type="dxa"/>
          </w:tcPr>
          <w:p w14:paraId="26E9A06B" w14:textId="77777777" w:rsidR="00C26B7F" w:rsidRPr="008756DA" w:rsidRDefault="00C26B7F" w:rsidP="00C26B7F">
            <w:pPr>
              <w:spacing w:line="360" w:lineRule="auto"/>
              <w:contextualSpacing/>
              <w:jc w:val="both"/>
              <w:rPr>
                <w:szCs w:val="24"/>
                <w:rtl/>
              </w:rPr>
            </w:pPr>
          </w:p>
        </w:tc>
      </w:tr>
      <w:tr w:rsidR="00C26B7F" w:rsidRPr="008756DA" w14:paraId="025CB5CA" w14:textId="77777777" w:rsidTr="00C26B7F">
        <w:tc>
          <w:tcPr>
            <w:tcW w:w="9174" w:type="dxa"/>
          </w:tcPr>
          <w:p w14:paraId="2134D1AE" w14:textId="77777777" w:rsidR="00C26B7F" w:rsidRPr="008756DA" w:rsidRDefault="00C26B7F" w:rsidP="00C26B7F">
            <w:pPr>
              <w:spacing w:line="360" w:lineRule="auto"/>
              <w:contextualSpacing/>
              <w:jc w:val="both"/>
              <w:rPr>
                <w:szCs w:val="24"/>
                <w:rtl/>
              </w:rPr>
            </w:pPr>
          </w:p>
        </w:tc>
      </w:tr>
      <w:tr w:rsidR="00C26B7F" w:rsidRPr="008756DA" w14:paraId="314A2701" w14:textId="77777777" w:rsidTr="00C26B7F">
        <w:tc>
          <w:tcPr>
            <w:tcW w:w="9174" w:type="dxa"/>
          </w:tcPr>
          <w:p w14:paraId="39B6B4FD" w14:textId="77777777" w:rsidR="00C26B7F" w:rsidRPr="008756DA" w:rsidRDefault="00C26B7F" w:rsidP="00C26B7F">
            <w:pPr>
              <w:spacing w:line="360" w:lineRule="auto"/>
              <w:contextualSpacing/>
              <w:jc w:val="both"/>
              <w:rPr>
                <w:szCs w:val="24"/>
                <w:rtl/>
              </w:rPr>
            </w:pPr>
          </w:p>
        </w:tc>
      </w:tr>
      <w:tr w:rsidR="00C26B7F" w:rsidRPr="008756DA" w14:paraId="6558D803" w14:textId="77777777" w:rsidTr="00C26B7F">
        <w:tc>
          <w:tcPr>
            <w:tcW w:w="9174" w:type="dxa"/>
          </w:tcPr>
          <w:p w14:paraId="04C71AB9" w14:textId="77777777" w:rsidR="00C26B7F" w:rsidRPr="008756DA" w:rsidRDefault="00C26B7F" w:rsidP="00C26B7F">
            <w:pPr>
              <w:spacing w:line="360" w:lineRule="auto"/>
              <w:contextualSpacing/>
              <w:jc w:val="both"/>
              <w:rPr>
                <w:szCs w:val="24"/>
                <w:rtl/>
              </w:rPr>
            </w:pPr>
          </w:p>
        </w:tc>
      </w:tr>
      <w:tr w:rsidR="00C26B7F" w:rsidRPr="008756DA" w14:paraId="3E18C702" w14:textId="77777777" w:rsidTr="00C26B7F">
        <w:tc>
          <w:tcPr>
            <w:tcW w:w="9174" w:type="dxa"/>
          </w:tcPr>
          <w:p w14:paraId="1C63DCC2" w14:textId="77777777" w:rsidR="00C26B7F" w:rsidRPr="008756DA" w:rsidRDefault="00C26B7F" w:rsidP="00C26B7F">
            <w:pPr>
              <w:spacing w:line="360" w:lineRule="auto"/>
              <w:contextualSpacing/>
              <w:jc w:val="both"/>
              <w:rPr>
                <w:szCs w:val="24"/>
                <w:rtl/>
              </w:rPr>
            </w:pPr>
          </w:p>
        </w:tc>
      </w:tr>
    </w:tbl>
    <w:p w14:paraId="57976AF9" w14:textId="77777777" w:rsidR="00C26B7F" w:rsidRDefault="00C26B7F" w:rsidP="00C26B7F">
      <w:pPr>
        <w:contextualSpacing/>
        <w:jc w:val="both"/>
        <w:rPr>
          <w:szCs w:val="24"/>
          <w:rtl/>
        </w:rPr>
      </w:pPr>
    </w:p>
    <w:p w14:paraId="66EFA4BA" w14:textId="77777777" w:rsidR="00C26B7F" w:rsidRDefault="00C26B7F" w:rsidP="00C26B7F">
      <w:pPr>
        <w:contextualSpacing/>
        <w:jc w:val="both"/>
        <w:rPr>
          <w:szCs w:val="24"/>
          <w:rtl/>
        </w:rPr>
      </w:pPr>
    </w:p>
    <w:p w14:paraId="128F5E59" w14:textId="77777777" w:rsidR="00C26B7F"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29716224" w14:textId="77777777" w:rsidTr="00C26B7F">
        <w:tc>
          <w:tcPr>
            <w:tcW w:w="1718" w:type="dxa"/>
            <w:tcBorders>
              <w:top w:val="single" w:sz="4" w:space="0" w:color="auto"/>
            </w:tcBorders>
          </w:tcPr>
          <w:p w14:paraId="21232997"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CFF549B"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4A5D947A"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0315E1D1"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7984CC10"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76958A68"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61EBADA4"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7DCED8B0" w14:textId="77777777" w:rsidR="00C26B7F" w:rsidRPr="008756DA" w:rsidRDefault="00C26B7F" w:rsidP="00C26B7F">
      <w:pPr>
        <w:contextualSpacing/>
        <w:jc w:val="both"/>
        <w:rPr>
          <w:szCs w:val="24"/>
          <w:rtl/>
        </w:rPr>
      </w:pPr>
    </w:p>
    <w:p w14:paraId="035BE16F"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76E41EC9"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87DFF74"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3600ECE6" w14:textId="77777777" w:rsidTr="00C26B7F">
        <w:trPr>
          <w:jc w:val="center"/>
        </w:trPr>
        <w:tc>
          <w:tcPr>
            <w:tcW w:w="2144" w:type="dxa"/>
            <w:tcBorders>
              <w:top w:val="single" w:sz="4" w:space="0" w:color="auto"/>
            </w:tcBorders>
          </w:tcPr>
          <w:p w14:paraId="04BDD77E"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0200A1CB"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6D4B91E1"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07285A3B"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321A4CCC"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5C8D15A2" w14:textId="77777777"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7D142225" w14:textId="77777777" w:rsidTr="00C26B7F">
        <w:trPr>
          <w:trHeight w:hRule="exact" w:val="561"/>
        </w:trPr>
        <w:tc>
          <w:tcPr>
            <w:tcW w:w="8958" w:type="dxa"/>
            <w:tcBorders>
              <w:top w:val="nil"/>
              <w:bottom w:val="nil"/>
            </w:tcBorders>
            <w:shd w:val="clear" w:color="auto" w:fill="D9D9D9" w:themeFill="background1" w:themeFillShade="D9"/>
            <w:vAlign w:val="center"/>
          </w:tcPr>
          <w:p w14:paraId="2B83DF24" w14:textId="694F11CB" w:rsidR="00C26B7F" w:rsidRPr="008756DA" w:rsidRDefault="00C26B7F" w:rsidP="00354FA6">
            <w:pPr>
              <w:pStyle w:val="afffc"/>
              <w:jc w:val="left"/>
              <w:rPr>
                <w:rFonts w:asciiTheme="majorBidi" w:hAnsiTheme="majorBidi" w:cs="David"/>
                <w:color w:val="auto"/>
                <w:rtl/>
              </w:rPr>
            </w:pPr>
            <w:r w:rsidRPr="008756DA">
              <w:rPr>
                <w:rFonts w:asciiTheme="majorBidi" w:hAnsiTheme="majorBidi" w:cs="David" w:hint="cs"/>
                <w:color w:val="auto"/>
                <w:rtl/>
              </w:rPr>
              <w:t>נספח יח</w:t>
            </w:r>
            <w:r w:rsidR="00354FA6">
              <w:rPr>
                <w:rFonts w:asciiTheme="majorBidi" w:hAnsiTheme="majorBidi" w:cs="David" w:hint="cs"/>
                <w:color w:val="auto"/>
                <w:rtl/>
              </w:rPr>
              <w:t>'</w:t>
            </w:r>
          </w:p>
        </w:tc>
      </w:tr>
      <w:tr w:rsidR="00C26B7F" w:rsidRPr="008756DA" w14:paraId="201C6BE6" w14:textId="77777777" w:rsidTr="00C26B7F">
        <w:trPr>
          <w:trHeight w:hRule="exact" w:val="561"/>
        </w:trPr>
        <w:tc>
          <w:tcPr>
            <w:tcW w:w="8958" w:type="dxa"/>
            <w:tcBorders>
              <w:top w:val="nil"/>
              <w:bottom w:val="nil"/>
            </w:tcBorders>
            <w:shd w:val="clear" w:color="auto" w:fill="1B3461"/>
            <w:vAlign w:val="center"/>
          </w:tcPr>
          <w:p w14:paraId="086EDCE1" w14:textId="77777777"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7D6406F4" w14:textId="77777777" w:rsidR="00C26B7F" w:rsidRPr="008756DA" w:rsidRDefault="00C26B7F" w:rsidP="00C26B7F">
      <w:pPr>
        <w:contextualSpacing/>
        <w:jc w:val="both"/>
        <w:rPr>
          <w:rFonts w:ascii="Arial" w:hAnsi="Arial"/>
          <w:b/>
          <w:bCs/>
          <w:szCs w:val="24"/>
          <w:rtl/>
        </w:rPr>
      </w:pPr>
    </w:p>
    <w:p w14:paraId="016BCBE2"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1F795FB7"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0E59B551" w14:textId="77777777" w:rsidR="00C26B7F" w:rsidRPr="008756DA" w:rsidRDefault="00C26B7F" w:rsidP="00C26B7F">
      <w:pPr>
        <w:contextualSpacing/>
        <w:jc w:val="both"/>
        <w:rPr>
          <w:rFonts w:ascii="Arial" w:hAnsi="Arial"/>
          <w:b/>
          <w:bCs/>
          <w:szCs w:val="24"/>
          <w:rtl/>
        </w:rPr>
      </w:pPr>
    </w:p>
    <w:p w14:paraId="228DAE7F" w14:textId="77777777" w:rsidR="00C26B7F" w:rsidRPr="008756DA" w:rsidRDefault="00C26B7F" w:rsidP="00C26B7F">
      <w:pPr>
        <w:contextualSpacing/>
        <w:jc w:val="both"/>
        <w:rPr>
          <w:rFonts w:ascii="Arial" w:hAnsi="Arial"/>
          <w:szCs w:val="24"/>
          <w:rtl/>
        </w:rPr>
      </w:pPr>
    </w:p>
    <w:p w14:paraId="306BF399" w14:textId="77777777" w:rsidR="00C26B7F" w:rsidRPr="008756DA" w:rsidRDefault="00C26B7F" w:rsidP="00C26B7F">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14:paraId="386D1248" w14:textId="2BCAF490" w:rsidR="00C26B7F" w:rsidRPr="008756DA" w:rsidRDefault="00C26B7F" w:rsidP="00C26B7F">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C41863">
        <w:rPr>
          <w:rFonts w:ascii="Arial" w:hAnsi="Arial" w:hint="cs"/>
          <w:b/>
          <w:bCs/>
          <w:szCs w:val="24"/>
          <w:u w:val="single"/>
          <w:rtl/>
        </w:rPr>
        <w:t>50/2019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C9761D">
        <w:rPr>
          <w:rFonts w:ascii="Arial" w:hAnsi="Arial" w:hint="cs"/>
          <w:b/>
          <w:bCs/>
          <w:szCs w:val="24"/>
          <w:u w:val="single"/>
          <w:rtl/>
        </w:rPr>
        <w:t>מודיעים</w:t>
      </w:r>
      <w:r w:rsidRPr="008756DA">
        <w:rPr>
          <w:rFonts w:ascii="Arial" w:hAnsi="Arial"/>
          <w:b/>
          <w:bCs/>
          <w:szCs w:val="24"/>
          <w:u w:val="single"/>
          <w:rtl/>
        </w:rPr>
        <w:t xml:space="preserve"> </w:t>
      </w:r>
    </w:p>
    <w:p w14:paraId="4B63203F" w14:textId="77777777" w:rsidR="00C26B7F" w:rsidRPr="008756DA" w:rsidRDefault="00C26B7F" w:rsidP="00C26B7F">
      <w:pPr>
        <w:contextualSpacing/>
        <w:jc w:val="both"/>
        <w:rPr>
          <w:szCs w:val="24"/>
          <w:rtl/>
        </w:rPr>
      </w:pPr>
    </w:p>
    <w:p w14:paraId="34D8E901" w14:textId="77777777" w:rsidR="00C26B7F" w:rsidRPr="008756DA" w:rsidRDefault="00C26B7F" w:rsidP="00C26B7F">
      <w:pPr>
        <w:contextualSpacing/>
        <w:jc w:val="both"/>
        <w:rPr>
          <w:szCs w:val="24"/>
          <w:rtl/>
        </w:rPr>
      </w:pPr>
    </w:p>
    <w:p w14:paraId="006F9639"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Pr>
          <w:rFonts w:hint="cs"/>
          <w:szCs w:val="24"/>
          <w:rtl/>
        </w:rPr>
        <w:t>רישמי</w:t>
      </w:r>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53E2A76D" w14:textId="77777777" w:rsidR="00C26B7F" w:rsidRPr="008756DA" w:rsidRDefault="00C26B7F" w:rsidP="00C26B7F">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393DEC92" w14:textId="77777777" w:rsidR="00C26B7F" w:rsidRPr="008756DA" w:rsidRDefault="00C26B7F" w:rsidP="00C26B7F">
      <w:pPr>
        <w:spacing w:line="360" w:lineRule="auto"/>
        <w:contextualSpacing/>
        <w:jc w:val="both"/>
        <w:rPr>
          <w:szCs w:val="24"/>
          <w:rtl/>
        </w:rPr>
      </w:pPr>
    </w:p>
    <w:p w14:paraId="17A97887" w14:textId="77777777" w:rsidR="00C26B7F" w:rsidRPr="008756DA" w:rsidRDefault="00C26B7F" w:rsidP="00C26B7F">
      <w:pPr>
        <w:spacing w:line="360" w:lineRule="auto"/>
        <w:contextualSpacing/>
        <w:jc w:val="both"/>
        <w:rPr>
          <w:szCs w:val="24"/>
          <w:rtl/>
        </w:rPr>
      </w:pPr>
      <w:r w:rsidRPr="008756DA">
        <w:rPr>
          <w:rFonts w:hint="cs"/>
          <w:szCs w:val="24"/>
          <w:rtl/>
        </w:rPr>
        <w:t>מסמכי ההסמכה של המעבדה מצורפים להתחייבותי זו.</w:t>
      </w:r>
    </w:p>
    <w:p w14:paraId="5B81A490" w14:textId="77777777" w:rsidR="00C26B7F" w:rsidRDefault="00C26B7F" w:rsidP="00C26B7F">
      <w:pPr>
        <w:contextualSpacing/>
        <w:jc w:val="both"/>
        <w:rPr>
          <w:szCs w:val="24"/>
          <w:rtl/>
        </w:rPr>
      </w:pPr>
    </w:p>
    <w:p w14:paraId="17931A22" w14:textId="77777777" w:rsidR="00C26B7F" w:rsidRPr="008756DA"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7315917F" w14:textId="77777777" w:rsidTr="00C26B7F">
        <w:tc>
          <w:tcPr>
            <w:tcW w:w="1718" w:type="dxa"/>
            <w:tcBorders>
              <w:top w:val="single" w:sz="4" w:space="0" w:color="auto"/>
            </w:tcBorders>
          </w:tcPr>
          <w:p w14:paraId="015E3A76"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6F56583"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5F43FF3F"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4EA4031E"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0518755C"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165B0DA3"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3E26D712"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1D7BABAD" w14:textId="77777777" w:rsidR="00C26B7F" w:rsidRPr="008756DA" w:rsidRDefault="00C26B7F" w:rsidP="00C26B7F">
      <w:pPr>
        <w:contextualSpacing/>
        <w:jc w:val="both"/>
        <w:rPr>
          <w:szCs w:val="24"/>
          <w:rtl/>
        </w:rPr>
      </w:pPr>
    </w:p>
    <w:p w14:paraId="2C75CD1D" w14:textId="77777777" w:rsidR="00C26B7F" w:rsidRPr="008756DA" w:rsidRDefault="00C26B7F" w:rsidP="00C26B7F">
      <w:pPr>
        <w:contextualSpacing/>
        <w:jc w:val="both"/>
        <w:rPr>
          <w:szCs w:val="24"/>
          <w:rtl/>
        </w:rPr>
      </w:pPr>
    </w:p>
    <w:p w14:paraId="3E4A8D07"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4D1127EC"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6357588"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4B9AA015" w14:textId="77777777" w:rsidTr="00C26B7F">
        <w:trPr>
          <w:jc w:val="center"/>
        </w:trPr>
        <w:tc>
          <w:tcPr>
            <w:tcW w:w="2144" w:type="dxa"/>
            <w:tcBorders>
              <w:top w:val="single" w:sz="4" w:space="0" w:color="auto"/>
            </w:tcBorders>
          </w:tcPr>
          <w:p w14:paraId="6BEAB25A"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25C91FA2"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2FCF43EC"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D6D85CF"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2DB31E35"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5FC34C0" w14:textId="77777777" w:rsidR="00C26B7F" w:rsidRDefault="00C26B7F" w:rsidP="00C26B7F">
      <w:pPr>
        <w:bidi w:val="0"/>
        <w:rPr>
          <w:rFonts w:asciiTheme="minorHAnsi" w:hAnsiTheme="minorHAnsi"/>
          <w:szCs w:val="24"/>
        </w:rPr>
      </w:pPr>
    </w:p>
    <w:p w14:paraId="37806B8A" w14:textId="77777777" w:rsidR="00C26B7F" w:rsidRDefault="00C26B7F" w:rsidP="00C26B7F">
      <w:pPr>
        <w:rPr>
          <w:rFonts w:asciiTheme="minorHAnsi" w:hAnsiTheme="minorHAnsi"/>
          <w:szCs w:val="24"/>
          <w:rtl/>
        </w:rPr>
      </w:pPr>
    </w:p>
    <w:p w14:paraId="54AA530A" w14:textId="77777777" w:rsidR="00C26B7F" w:rsidRDefault="00C26B7F" w:rsidP="00C26B7F">
      <w:pPr>
        <w:rPr>
          <w:rFonts w:asciiTheme="minorHAnsi" w:hAnsiTheme="minorHAnsi"/>
          <w:szCs w:val="24"/>
          <w:rtl/>
        </w:rPr>
      </w:pPr>
    </w:p>
    <w:p w14:paraId="25409288" w14:textId="77777777" w:rsidR="006A0139" w:rsidRDefault="006A0139" w:rsidP="00314B9E">
      <w:pPr>
        <w:spacing w:line="340" w:lineRule="exact"/>
        <w:jc w:val="right"/>
        <w:rPr>
          <w:rFonts w:asciiTheme="majorBidi" w:hAnsiTheme="majorBidi"/>
          <w:szCs w:val="24"/>
          <w:rtl/>
        </w:rPr>
      </w:pPr>
    </w:p>
    <w:p w14:paraId="39423476" w14:textId="77777777" w:rsidR="008E4D27" w:rsidRDefault="008E4D27" w:rsidP="00314B9E">
      <w:pPr>
        <w:spacing w:line="340" w:lineRule="exact"/>
        <w:jc w:val="right"/>
        <w:rPr>
          <w:rFonts w:asciiTheme="majorBidi" w:hAnsiTheme="majorBidi"/>
          <w:szCs w:val="24"/>
          <w:rtl/>
        </w:rPr>
      </w:pPr>
    </w:p>
    <w:p w14:paraId="3BE37087" w14:textId="77777777" w:rsidR="008E4D27" w:rsidRDefault="008E4D27" w:rsidP="00314B9E">
      <w:pPr>
        <w:spacing w:line="340" w:lineRule="exact"/>
        <w:jc w:val="right"/>
        <w:rPr>
          <w:rFonts w:asciiTheme="majorBidi" w:hAnsiTheme="majorBidi"/>
          <w:szCs w:val="24"/>
          <w:rtl/>
        </w:rPr>
      </w:pPr>
    </w:p>
    <w:p w14:paraId="1F60C6D5" w14:textId="77777777" w:rsidR="008E4D27" w:rsidRDefault="008E4D27" w:rsidP="00314B9E">
      <w:pPr>
        <w:spacing w:line="340" w:lineRule="exact"/>
        <w:jc w:val="righ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4D27" w:rsidRPr="00E0323E" w14:paraId="6BEEBD79" w14:textId="77777777" w:rsidTr="004A14A5">
        <w:trPr>
          <w:trHeight w:hRule="exact" w:val="561"/>
        </w:trPr>
        <w:tc>
          <w:tcPr>
            <w:tcW w:w="8958" w:type="dxa"/>
            <w:tcBorders>
              <w:top w:val="nil"/>
              <w:bottom w:val="nil"/>
            </w:tcBorders>
            <w:shd w:val="clear" w:color="auto" w:fill="D9D9D9" w:themeFill="background1" w:themeFillShade="D9"/>
            <w:vAlign w:val="center"/>
          </w:tcPr>
          <w:p w14:paraId="5EB8A069" w14:textId="75890213" w:rsidR="008E4D27" w:rsidRPr="00E0323E" w:rsidRDefault="008E4D27" w:rsidP="00354FA6">
            <w:pPr>
              <w:pStyle w:val="afffc"/>
              <w:jc w:val="left"/>
              <w:rPr>
                <w:rFonts w:asciiTheme="majorBidi" w:hAnsiTheme="majorBidi" w:cs="David"/>
                <w:color w:val="auto"/>
                <w:rtl/>
              </w:rPr>
            </w:pPr>
            <w:r w:rsidRPr="00E0323E">
              <w:rPr>
                <w:rFonts w:asciiTheme="majorBidi" w:hAnsiTheme="majorBidi" w:cs="David" w:hint="cs"/>
                <w:color w:val="auto"/>
                <w:rtl/>
              </w:rPr>
              <w:t>נספח יט</w:t>
            </w:r>
            <w:r w:rsidR="00354FA6" w:rsidRPr="00E0323E">
              <w:rPr>
                <w:rFonts w:asciiTheme="majorBidi" w:hAnsiTheme="majorBidi" w:cs="David" w:hint="cs"/>
                <w:color w:val="auto"/>
                <w:rtl/>
              </w:rPr>
              <w:t>'</w:t>
            </w:r>
          </w:p>
        </w:tc>
      </w:tr>
      <w:tr w:rsidR="008E4D27" w:rsidRPr="00E0323E" w14:paraId="1721D8F4" w14:textId="77777777" w:rsidTr="004A14A5">
        <w:trPr>
          <w:trHeight w:hRule="exact" w:val="561"/>
        </w:trPr>
        <w:tc>
          <w:tcPr>
            <w:tcW w:w="8958" w:type="dxa"/>
            <w:tcBorders>
              <w:top w:val="nil"/>
              <w:bottom w:val="nil"/>
            </w:tcBorders>
            <w:shd w:val="clear" w:color="auto" w:fill="1B3461"/>
            <w:vAlign w:val="center"/>
          </w:tcPr>
          <w:p w14:paraId="40E7C949" w14:textId="77777777" w:rsidR="008E4D27" w:rsidRPr="00E0323E" w:rsidRDefault="000A7FDB" w:rsidP="004A14A5">
            <w:pPr>
              <w:pStyle w:val="afffc"/>
              <w:contextualSpacing/>
              <w:jc w:val="left"/>
              <w:rPr>
                <w:rFonts w:cs="David"/>
                <w:color w:val="auto"/>
                <w:rtl/>
              </w:rPr>
            </w:pPr>
            <w:r w:rsidRPr="00E0323E">
              <w:rPr>
                <w:rFonts w:cs="David"/>
                <w:rtl/>
              </w:rPr>
              <w:t xml:space="preserve">כתב התחייבות ונטילת אחריות – </w:t>
            </w:r>
            <w:r w:rsidRPr="00E0323E">
              <w:rPr>
                <w:rFonts w:cs="David" w:hint="eastAsia"/>
                <w:rtl/>
              </w:rPr>
              <w:t>שימוש</w:t>
            </w:r>
            <w:r w:rsidRPr="00E0323E">
              <w:rPr>
                <w:rFonts w:cs="David"/>
                <w:rtl/>
              </w:rPr>
              <w:t xml:space="preserve"> </w:t>
            </w:r>
            <w:r w:rsidRPr="00E0323E">
              <w:rPr>
                <w:rFonts w:cs="David" w:hint="eastAsia"/>
                <w:rtl/>
              </w:rPr>
              <w:t>בשטחים</w:t>
            </w:r>
            <w:r w:rsidRPr="00E0323E">
              <w:rPr>
                <w:rFonts w:cs="David"/>
                <w:rtl/>
              </w:rPr>
              <w:t xml:space="preserve"> </w:t>
            </w:r>
            <w:r w:rsidRPr="00E0323E">
              <w:rPr>
                <w:rFonts w:cs="David" w:hint="eastAsia"/>
                <w:rtl/>
              </w:rPr>
              <w:t>ביטחוניים</w:t>
            </w:r>
          </w:p>
        </w:tc>
      </w:tr>
    </w:tbl>
    <w:p w14:paraId="088CBD8B" w14:textId="77777777" w:rsidR="004525AC" w:rsidRPr="00E0323E" w:rsidRDefault="004525AC" w:rsidP="00F1124A">
      <w:pPr>
        <w:spacing w:line="360" w:lineRule="auto"/>
        <w:jc w:val="center"/>
        <w:rPr>
          <w:b/>
          <w:bCs/>
          <w:szCs w:val="24"/>
          <w:u w:val="single"/>
          <w:rtl/>
        </w:rPr>
      </w:pPr>
    </w:p>
    <w:p w14:paraId="1A503A1E" w14:textId="77777777" w:rsidR="00F1124A" w:rsidRPr="00E0323E" w:rsidRDefault="00F1124A" w:rsidP="00F1124A">
      <w:pPr>
        <w:spacing w:line="360" w:lineRule="auto"/>
        <w:jc w:val="center"/>
        <w:rPr>
          <w:b/>
          <w:bCs/>
          <w:szCs w:val="24"/>
          <w:u w:val="single"/>
          <w:rtl/>
        </w:rPr>
      </w:pPr>
      <w:r w:rsidRPr="00E0323E">
        <w:rPr>
          <w:b/>
          <w:bCs/>
          <w:szCs w:val="24"/>
          <w:u w:val="single"/>
          <w:rtl/>
        </w:rPr>
        <w:t xml:space="preserve">כתב התחייבות ונטילת אחריות – </w:t>
      </w:r>
      <w:r w:rsidRPr="00E0323E">
        <w:rPr>
          <w:rFonts w:hint="cs"/>
          <w:b/>
          <w:bCs/>
          <w:szCs w:val="24"/>
          <w:u w:val="single"/>
          <w:rtl/>
        </w:rPr>
        <w:t>שימוש בשטחים ביטחוניים</w:t>
      </w:r>
    </w:p>
    <w:p w14:paraId="12D2425B" w14:textId="77777777" w:rsidR="00F1124A" w:rsidRPr="00E0323E" w:rsidRDefault="00F1124A" w:rsidP="00F1124A">
      <w:pPr>
        <w:spacing w:line="360" w:lineRule="auto"/>
        <w:jc w:val="center"/>
        <w:rPr>
          <w:rFonts w:asciiTheme="majorBidi" w:hAnsiTheme="majorBidi"/>
          <w:szCs w:val="24"/>
          <w:rtl/>
        </w:rPr>
      </w:pPr>
    </w:p>
    <w:p w14:paraId="27484C0A" w14:textId="77777777" w:rsidR="000B0AFA" w:rsidRPr="00E0323E" w:rsidRDefault="000B0AFA" w:rsidP="00F1124A">
      <w:pPr>
        <w:spacing w:line="360" w:lineRule="auto"/>
        <w:jc w:val="center"/>
        <w:rPr>
          <w:rFonts w:asciiTheme="majorBidi" w:hAnsiTheme="majorBidi"/>
          <w:szCs w:val="24"/>
          <w:rtl/>
        </w:rPr>
      </w:pPr>
    </w:p>
    <w:p w14:paraId="1B99F134" w14:textId="77777777" w:rsidR="00F1124A" w:rsidRPr="00E0323E" w:rsidRDefault="00F1124A" w:rsidP="00F1124A">
      <w:pPr>
        <w:spacing w:line="360" w:lineRule="auto"/>
        <w:jc w:val="center"/>
        <w:rPr>
          <w:rFonts w:asciiTheme="majorBidi" w:hAnsiTheme="majorBidi"/>
          <w:szCs w:val="24"/>
          <w:rtl/>
        </w:rPr>
      </w:pPr>
      <w:r w:rsidRPr="00E0323E">
        <w:rPr>
          <w:rFonts w:asciiTheme="majorBidi" w:hAnsiTheme="majorBidi"/>
          <w:szCs w:val="24"/>
          <w:rtl/>
        </w:rPr>
        <w:t>שנעשה ונחתם בירושלים, ביום___</w:t>
      </w:r>
      <w:r w:rsidRPr="00E0323E">
        <w:rPr>
          <w:rFonts w:asciiTheme="majorBidi" w:hAnsiTheme="majorBidi" w:hint="cs"/>
          <w:szCs w:val="24"/>
          <w:rtl/>
        </w:rPr>
        <w:t>__</w:t>
      </w:r>
      <w:r w:rsidRPr="00E0323E">
        <w:rPr>
          <w:rFonts w:asciiTheme="majorBidi" w:hAnsiTheme="majorBidi"/>
          <w:szCs w:val="24"/>
          <w:rtl/>
        </w:rPr>
        <w:t>__ בחודש__</w:t>
      </w:r>
      <w:r w:rsidRPr="00E0323E">
        <w:rPr>
          <w:rFonts w:asciiTheme="majorBidi" w:hAnsiTheme="majorBidi" w:hint="cs"/>
          <w:szCs w:val="24"/>
          <w:rtl/>
        </w:rPr>
        <w:t>__</w:t>
      </w:r>
      <w:r w:rsidRPr="00E0323E">
        <w:rPr>
          <w:rFonts w:asciiTheme="majorBidi" w:hAnsiTheme="majorBidi"/>
          <w:szCs w:val="24"/>
          <w:rtl/>
        </w:rPr>
        <w:t>____ שנת</w:t>
      </w:r>
      <w:r w:rsidRPr="00E0323E">
        <w:rPr>
          <w:rFonts w:asciiTheme="majorBidi" w:hAnsiTheme="majorBidi" w:hint="cs"/>
          <w:szCs w:val="24"/>
          <w:rtl/>
        </w:rPr>
        <w:t xml:space="preserve"> </w:t>
      </w:r>
      <w:r w:rsidRPr="00E0323E">
        <w:rPr>
          <w:rFonts w:asciiTheme="majorBidi" w:hAnsiTheme="majorBidi"/>
          <w:szCs w:val="24"/>
          <w:rtl/>
        </w:rPr>
        <w:t>_</w:t>
      </w:r>
      <w:r w:rsidRPr="00E0323E">
        <w:rPr>
          <w:rFonts w:asciiTheme="majorBidi" w:hAnsiTheme="majorBidi" w:hint="cs"/>
          <w:szCs w:val="24"/>
          <w:rtl/>
        </w:rPr>
        <w:t>__</w:t>
      </w:r>
      <w:r w:rsidRPr="00E0323E">
        <w:rPr>
          <w:rFonts w:asciiTheme="majorBidi" w:hAnsiTheme="majorBidi"/>
          <w:szCs w:val="24"/>
          <w:rtl/>
        </w:rPr>
        <w:t>____</w:t>
      </w:r>
    </w:p>
    <w:p w14:paraId="7BC71BFF" w14:textId="77777777" w:rsidR="00F1124A" w:rsidRPr="00E0323E" w:rsidRDefault="00F1124A" w:rsidP="00F1124A">
      <w:pPr>
        <w:spacing w:line="360" w:lineRule="auto"/>
        <w:jc w:val="both"/>
        <w:rPr>
          <w:rFonts w:asciiTheme="majorBidi" w:hAnsiTheme="majorBidi"/>
          <w:szCs w:val="24"/>
          <w:rtl/>
        </w:rPr>
      </w:pPr>
    </w:p>
    <w:p w14:paraId="208A0A1D" w14:textId="77777777" w:rsidR="00F1124A" w:rsidRPr="00E0323E" w:rsidRDefault="00F1124A" w:rsidP="00F1124A">
      <w:pPr>
        <w:spacing w:line="360" w:lineRule="auto"/>
        <w:jc w:val="center"/>
        <w:rPr>
          <w:rFonts w:asciiTheme="majorBidi" w:hAnsiTheme="majorBidi"/>
          <w:b/>
          <w:bCs/>
          <w:szCs w:val="24"/>
          <w:rtl/>
        </w:rPr>
      </w:pPr>
      <w:r w:rsidRPr="00E0323E">
        <w:rPr>
          <w:rFonts w:asciiTheme="majorBidi" w:hAnsiTheme="majorBidi" w:hint="cs"/>
          <w:szCs w:val="24"/>
          <w:rtl/>
        </w:rPr>
        <w:t>על ידי</w:t>
      </w:r>
    </w:p>
    <w:p w14:paraId="6AB2B367" w14:textId="77777777" w:rsidR="000B0AFA" w:rsidRPr="00E0323E" w:rsidRDefault="000B0AFA" w:rsidP="00F1124A">
      <w:pPr>
        <w:spacing w:line="360" w:lineRule="auto"/>
        <w:jc w:val="center"/>
        <w:rPr>
          <w:rFonts w:asciiTheme="majorBidi" w:hAnsiTheme="majorBidi"/>
          <w:b/>
          <w:bCs/>
          <w:szCs w:val="24"/>
          <w:rtl/>
        </w:rPr>
      </w:pPr>
    </w:p>
    <w:p w14:paraId="64997173" w14:textId="77777777" w:rsidR="00F1124A" w:rsidRPr="00E0323E" w:rsidRDefault="00F1124A" w:rsidP="00F1124A">
      <w:pPr>
        <w:spacing w:line="360" w:lineRule="auto"/>
        <w:jc w:val="center"/>
        <w:rPr>
          <w:rFonts w:asciiTheme="majorBidi" w:hAnsiTheme="majorBidi"/>
          <w:szCs w:val="24"/>
          <w:rtl/>
        </w:rPr>
      </w:pPr>
      <w:r w:rsidRPr="00E0323E">
        <w:rPr>
          <w:rFonts w:asciiTheme="majorBidi" w:hAnsiTheme="majorBidi"/>
          <w:b/>
          <w:bCs/>
          <w:szCs w:val="24"/>
          <w:rtl/>
        </w:rPr>
        <w:t>_________________________</w:t>
      </w:r>
      <w:r w:rsidRPr="00E0323E">
        <w:rPr>
          <w:rFonts w:asciiTheme="majorBidi" w:hAnsiTheme="majorBidi"/>
          <w:szCs w:val="24"/>
          <w:rtl/>
        </w:rPr>
        <w:t xml:space="preserve"> (להלן: "</w:t>
      </w:r>
      <w:r w:rsidRPr="00E0323E">
        <w:rPr>
          <w:rFonts w:asciiTheme="majorBidi" w:hAnsiTheme="majorBidi"/>
          <w:b/>
          <w:bCs/>
          <w:szCs w:val="24"/>
          <w:rtl/>
        </w:rPr>
        <w:t>ה</w:t>
      </w:r>
      <w:r w:rsidRPr="00E0323E">
        <w:rPr>
          <w:rFonts w:asciiTheme="majorBidi" w:hAnsiTheme="majorBidi" w:hint="cs"/>
          <w:b/>
          <w:bCs/>
          <w:szCs w:val="24"/>
          <w:rtl/>
        </w:rPr>
        <w:t>קבלן</w:t>
      </w:r>
      <w:r w:rsidRPr="00E0323E">
        <w:rPr>
          <w:rFonts w:asciiTheme="majorBidi" w:hAnsiTheme="majorBidi"/>
          <w:szCs w:val="24"/>
          <w:rtl/>
        </w:rPr>
        <w:t>")</w:t>
      </w:r>
    </w:p>
    <w:p w14:paraId="6DA22C5B" w14:textId="77777777" w:rsidR="00F1124A" w:rsidRPr="00E0323E" w:rsidRDefault="00F1124A" w:rsidP="00F1124A">
      <w:pPr>
        <w:spacing w:line="360" w:lineRule="auto"/>
        <w:ind w:left="7200" w:firstLine="720"/>
        <w:jc w:val="both"/>
        <w:rPr>
          <w:rFonts w:asciiTheme="majorBidi" w:hAnsiTheme="majorBidi"/>
          <w:szCs w:val="24"/>
          <w:u w:val="single"/>
          <w:rtl/>
        </w:rPr>
      </w:pPr>
      <w:r w:rsidRPr="00E0323E">
        <w:rPr>
          <w:rFonts w:asciiTheme="majorBidi" w:hAnsiTheme="majorBidi"/>
          <w:szCs w:val="24"/>
          <w:u w:val="single"/>
          <w:rtl/>
        </w:rPr>
        <w:t xml:space="preserve"> </w:t>
      </w:r>
    </w:p>
    <w:p w14:paraId="018C8843" w14:textId="77777777" w:rsidR="00597CEE" w:rsidRPr="00E0323E" w:rsidRDefault="00F1124A" w:rsidP="00597CEE">
      <w:pPr>
        <w:spacing w:before="240" w:line="280" w:lineRule="exact"/>
        <w:ind w:left="1485" w:hanging="1485"/>
        <w:jc w:val="center"/>
        <w:rPr>
          <w:b/>
          <w:bCs/>
          <w:szCs w:val="24"/>
          <w:u w:val="single"/>
          <w:rtl/>
        </w:rPr>
      </w:pPr>
      <w:r w:rsidRPr="00E0323E">
        <w:rPr>
          <w:b/>
          <w:bCs/>
          <w:szCs w:val="24"/>
          <w:u w:val="single"/>
          <w:rtl/>
        </w:rPr>
        <w:t>מבוא</w:t>
      </w:r>
    </w:p>
    <w:p w14:paraId="075426B8" w14:textId="77777777" w:rsidR="004525AC" w:rsidRPr="00E0323E" w:rsidRDefault="004525AC" w:rsidP="00597CEE">
      <w:pPr>
        <w:spacing w:before="240" w:line="280" w:lineRule="exact"/>
        <w:ind w:left="1485" w:hanging="1485"/>
        <w:jc w:val="center"/>
        <w:rPr>
          <w:b/>
          <w:bCs/>
          <w:szCs w:val="24"/>
          <w:u w:val="single"/>
          <w:rtl/>
        </w:rPr>
      </w:pPr>
    </w:p>
    <w:p w14:paraId="425E130C" w14:textId="53080626" w:rsidR="00F1124A" w:rsidRPr="00E0323E" w:rsidRDefault="00F1124A" w:rsidP="000B0AFA">
      <w:pPr>
        <w:spacing w:before="240" w:line="360" w:lineRule="auto"/>
        <w:ind w:left="1485" w:hanging="1485"/>
        <w:jc w:val="both"/>
        <w:rPr>
          <w:szCs w:val="24"/>
          <w:rtl/>
        </w:rPr>
      </w:pPr>
      <w:r w:rsidRPr="00E0323E">
        <w:rPr>
          <w:b/>
          <w:bCs/>
          <w:szCs w:val="24"/>
          <w:rtl/>
        </w:rPr>
        <w:t>הואיל</w:t>
      </w:r>
      <w:r w:rsidRPr="00E0323E">
        <w:rPr>
          <w:rFonts w:hint="cs"/>
          <w:szCs w:val="24"/>
          <w:rtl/>
        </w:rPr>
        <w:t>:</w:t>
      </w:r>
      <w:r w:rsidRPr="00E0323E">
        <w:rPr>
          <w:szCs w:val="24"/>
          <w:rtl/>
        </w:rPr>
        <w:tab/>
      </w:r>
      <w:r w:rsidR="00ED46B1" w:rsidRPr="00E0323E">
        <w:rPr>
          <w:rFonts w:hint="cs"/>
          <w:szCs w:val="24"/>
          <w:rtl/>
        </w:rPr>
        <w:t xml:space="preserve">והקבלן זכה במכרז </w:t>
      </w:r>
      <w:r w:rsidR="00C41863">
        <w:rPr>
          <w:rFonts w:hint="cs"/>
          <w:szCs w:val="24"/>
          <w:rtl/>
        </w:rPr>
        <w:t>50/2019</w:t>
      </w:r>
      <w:r w:rsidRPr="00E0323E">
        <w:rPr>
          <w:rFonts w:hint="cs"/>
          <w:szCs w:val="24"/>
          <w:rtl/>
        </w:rPr>
        <w:t xml:space="preserve"> לביצוע סקר גיאולוגי בצדו המערבי של שטח אש 203 </w:t>
      </w:r>
      <w:r w:rsidR="000B0AFA" w:rsidRPr="00E0323E">
        <w:rPr>
          <w:rFonts w:hint="cs"/>
          <w:szCs w:val="24"/>
          <w:rtl/>
        </w:rPr>
        <w:t xml:space="preserve">(להלן: </w:t>
      </w:r>
      <w:r w:rsidR="000B0AFA" w:rsidRPr="00E0323E">
        <w:rPr>
          <w:rFonts w:hint="cs"/>
          <w:b/>
          <w:bCs/>
          <w:szCs w:val="24"/>
          <w:rtl/>
        </w:rPr>
        <w:t>"המכרז"</w:t>
      </w:r>
      <w:r w:rsidR="000B0AFA" w:rsidRPr="00E0323E">
        <w:rPr>
          <w:rFonts w:hint="cs"/>
          <w:szCs w:val="24"/>
          <w:rtl/>
        </w:rPr>
        <w:t xml:space="preserve">) </w:t>
      </w:r>
      <w:r w:rsidRPr="00E0323E">
        <w:rPr>
          <w:rFonts w:hint="cs"/>
          <w:szCs w:val="24"/>
          <w:rtl/>
        </w:rPr>
        <w:t>כפי שיפורט בכתב התחייבות זה;</w:t>
      </w:r>
    </w:p>
    <w:p w14:paraId="2E0D8D2A" w14:textId="77777777" w:rsidR="00F1124A" w:rsidRDefault="00F1124A" w:rsidP="00597CEE">
      <w:pPr>
        <w:spacing w:before="240" w:line="360" w:lineRule="auto"/>
        <w:ind w:left="1485" w:hanging="1485"/>
        <w:jc w:val="both"/>
        <w:rPr>
          <w:szCs w:val="24"/>
          <w:rtl/>
        </w:rPr>
      </w:pPr>
      <w:r w:rsidRPr="00E0323E">
        <w:rPr>
          <w:rFonts w:hint="cs"/>
          <w:b/>
          <w:bCs/>
          <w:szCs w:val="24"/>
          <w:rtl/>
        </w:rPr>
        <w:t xml:space="preserve">והואיל </w:t>
      </w:r>
      <w:r w:rsidRPr="00E0323E">
        <w:rPr>
          <w:rFonts w:hint="cs"/>
          <w:b/>
          <w:bCs/>
          <w:szCs w:val="24"/>
          <w:rtl/>
        </w:rPr>
        <w:tab/>
      </w:r>
      <w:r w:rsidR="000B0AFA" w:rsidRPr="00E0323E">
        <w:rPr>
          <w:rFonts w:hint="cs"/>
          <w:szCs w:val="24"/>
          <w:rtl/>
        </w:rPr>
        <w:t>ו</w:t>
      </w:r>
      <w:r w:rsidRPr="00E0323E">
        <w:rPr>
          <w:rFonts w:hint="cs"/>
          <w:szCs w:val="24"/>
          <w:rtl/>
        </w:rPr>
        <w:t xml:space="preserve">משרד האנרגיה </w:t>
      </w:r>
      <w:r w:rsidRPr="00E0323E">
        <w:rPr>
          <w:szCs w:val="24"/>
          <w:rtl/>
        </w:rPr>
        <w:t>פנה וביקש את אישורו והסכמת</w:t>
      </w:r>
      <w:r w:rsidRPr="00E0323E">
        <w:rPr>
          <w:rFonts w:hint="cs"/>
          <w:szCs w:val="24"/>
          <w:rtl/>
        </w:rPr>
        <w:t xml:space="preserve">ו של משרד הביטחון (להלן: </w:t>
      </w:r>
      <w:r w:rsidRPr="00E0323E">
        <w:rPr>
          <w:rFonts w:hint="cs"/>
          <w:b/>
          <w:bCs/>
          <w:szCs w:val="24"/>
          <w:rtl/>
        </w:rPr>
        <w:t>"המשרד"</w:t>
      </w:r>
      <w:r w:rsidRPr="00E0323E">
        <w:rPr>
          <w:rFonts w:hint="cs"/>
          <w:szCs w:val="24"/>
          <w:rtl/>
        </w:rPr>
        <w:t>) לאפשר לזוכה במכרז לבצע את השירותים לפי המכרז בשטח אש 203.</w:t>
      </w:r>
      <w:r w:rsidRPr="00E0323E">
        <w:rPr>
          <w:szCs w:val="24"/>
          <w:rtl/>
        </w:rPr>
        <w:t xml:space="preserve"> </w:t>
      </w:r>
    </w:p>
    <w:p w14:paraId="052830CA" w14:textId="68A88C5E" w:rsidR="007907F6" w:rsidRPr="00E0323E" w:rsidRDefault="007907F6" w:rsidP="007907F6">
      <w:pPr>
        <w:spacing w:before="240" w:line="360" w:lineRule="auto"/>
        <w:ind w:left="1485" w:hanging="1485"/>
        <w:jc w:val="both"/>
        <w:rPr>
          <w:szCs w:val="24"/>
          <w:rtl/>
        </w:rPr>
      </w:pPr>
      <w:r>
        <w:rPr>
          <w:rFonts w:hint="cs"/>
          <w:b/>
          <w:bCs/>
          <w:szCs w:val="24"/>
          <w:rtl/>
        </w:rPr>
        <w:t xml:space="preserve">והואיל           </w:t>
      </w:r>
      <w:r>
        <w:rPr>
          <w:b/>
          <w:bCs/>
          <w:szCs w:val="24"/>
          <w:rtl/>
        </w:rPr>
        <w:tab/>
      </w:r>
      <w:r w:rsidRPr="007907F6">
        <w:rPr>
          <w:rFonts w:hint="cs"/>
          <w:szCs w:val="24"/>
          <w:rtl/>
        </w:rPr>
        <w:t>ומשרד הביטחון מחזיק, בשטח הידוע כש</w:t>
      </w:r>
      <w:r>
        <w:rPr>
          <w:rFonts w:hint="cs"/>
          <w:szCs w:val="24"/>
          <w:rtl/>
        </w:rPr>
        <w:t xml:space="preserve">טח </w:t>
      </w:r>
      <w:r w:rsidRPr="007907F6">
        <w:rPr>
          <w:rFonts w:hint="cs"/>
          <w:szCs w:val="24"/>
          <w:rtl/>
        </w:rPr>
        <w:t>א</w:t>
      </w:r>
      <w:r>
        <w:rPr>
          <w:rFonts w:hint="cs"/>
          <w:szCs w:val="24"/>
          <w:rtl/>
        </w:rPr>
        <w:t>ש</w:t>
      </w:r>
      <w:r w:rsidRPr="007907F6">
        <w:rPr>
          <w:rFonts w:hint="cs"/>
          <w:szCs w:val="24"/>
          <w:rtl/>
        </w:rPr>
        <w:t xml:space="preserve"> 203 מתוקף צו סגירת הרמטכ"ל מכוח תקנה 125 לתקנות ההגנה (שעת חרום)</w:t>
      </w:r>
      <w:r>
        <w:rPr>
          <w:rFonts w:hint="cs"/>
          <w:szCs w:val="24"/>
          <w:rtl/>
        </w:rPr>
        <w:t>;</w:t>
      </w:r>
    </w:p>
    <w:p w14:paraId="58ED3F4D" w14:textId="075D6A17" w:rsidR="00F1124A" w:rsidRPr="00E0323E" w:rsidRDefault="00F1124A" w:rsidP="00597CEE">
      <w:pPr>
        <w:spacing w:before="240" w:line="360" w:lineRule="auto"/>
        <w:ind w:left="1485" w:hanging="1485"/>
        <w:jc w:val="both"/>
        <w:rPr>
          <w:szCs w:val="24"/>
          <w:rtl/>
        </w:rPr>
      </w:pPr>
      <w:r w:rsidRPr="00E0323E">
        <w:rPr>
          <w:rFonts w:hint="cs"/>
          <w:b/>
          <w:bCs/>
          <w:szCs w:val="24"/>
          <w:rtl/>
        </w:rPr>
        <w:t>והואיל</w:t>
      </w:r>
      <w:r w:rsidRPr="00E0323E">
        <w:rPr>
          <w:rFonts w:hint="cs"/>
          <w:szCs w:val="24"/>
          <w:rtl/>
        </w:rPr>
        <w:tab/>
        <w:t>והסקר מתוכנן להתבצע כאמור ב</w:t>
      </w:r>
      <w:r w:rsidR="009A10E2" w:rsidRPr="00E0323E">
        <w:rPr>
          <w:rFonts w:hint="cs"/>
          <w:szCs w:val="24"/>
          <w:rtl/>
        </w:rPr>
        <w:t xml:space="preserve">צידו המערבי של שטח אש 203, </w:t>
      </w:r>
      <w:r w:rsidRPr="00E0323E">
        <w:rPr>
          <w:rFonts w:hint="cs"/>
          <w:szCs w:val="24"/>
          <w:rtl/>
        </w:rPr>
        <w:t xml:space="preserve">בנ"צ </w:t>
      </w:r>
      <w:r w:rsidR="00ED46B1" w:rsidRPr="00E0323E">
        <w:rPr>
          <w:rFonts w:hint="cs"/>
          <w:szCs w:val="24"/>
          <w:rtl/>
        </w:rPr>
        <w:t>197250/659000</w:t>
      </w:r>
      <w:r w:rsidR="009A10E2" w:rsidRPr="00E0323E">
        <w:rPr>
          <w:rFonts w:hint="cs"/>
          <w:szCs w:val="24"/>
          <w:rtl/>
        </w:rPr>
        <w:t>, מצפון למחצבת מודיעים וממזרחית לכביש 6,</w:t>
      </w:r>
      <w:r w:rsidR="00ED46B1" w:rsidRPr="00E0323E">
        <w:rPr>
          <w:rFonts w:hint="cs"/>
          <w:szCs w:val="24"/>
          <w:rtl/>
        </w:rPr>
        <w:t xml:space="preserve"> </w:t>
      </w:r>
      <w:r w:rsidR="009A10E2" w:rsidRPr="00E0323E">
        <w:rPr>
          <w:rFonts w:hint="cs"/>
          <w:szCs w:val="24"/>
          <w:rtl/>
        </w:rPr>
        <w:t xml:space="preserve">כמצוין בתשריט </w:t>
      </w:r>
      <w:r w:rsidR="000B0AFA" w:rsidRPr="00E0323E">
        <w:rPr>
          <w:rFonts w:hint="cs"/>
          <w:szCs w:val="24"/>
          <w:rtl/>
        </w:rPr>
        <w:t xml:space="preserve">א' </w:t>
      </w:r>
      <w:r w:rsidRPr="00E0323E">
        <w:rPr>
          <w:rFonts w:hint="cs"/>
          <w:szCs w:val="24"/>
          <w:rtl/>
        </w:rPr>
        <w:t>(להלן: "</w:t>
      </w:r>
      <w:r w:rsidRPr="00E0323E">
        <w:rPr>
          <w:rFonts w:hint="cs"/>
          <w:b/>
          <w:bCs/>
          <w:szCs w:val="24"/>
          <w:rtl/>
        </w:rPr>
        <w:t>שטח האש</w:t>
      </w:r>
      <w:r w:rsidRPr="00E0323E">
        <w:rPr>
          <w:rFonts w:hint="cs"/>
          <w:szCs w:val="24"/>
          <w:rtl/>
        </w:rPr>
        <w:t xml:space="preserve">"); </w:t>
      </w:r>
    </w:p>
    <w:p w14:paraId="20A24BE9" w14:textId="77777777" w:rsidR="000B0AFA" w:rsidRPr="00E0323E" w:rsidRDefault="000B0AFA" w:rsidP="000B0AFA">
      <w:pPr>
        <w:spacing w:before="240" w:line="360" w:lineRule="auto"/>
        <w:ind w:left="1485" w:hanging="1485"/>
        <w:jc w:val="both"/>
        <w:rPr>
          <w:szCs w:val="24"/>
          <w:rtl/>
        </w:rPr>
      </w:pPr>
      <w:r w:rsidRPr="00E0323E">
        <w:rPr>
          <w:rFonts w:hint="cs"/>
          <w:b/>
          <w:bCs/>
          <w:szCs w:val="24"/>
          <w:rtl/>
        </w:rPr>
        <w:t xml:space="preserve">והואיל </w:t>
      </w:r>
      <w:r w:rsidRPr="00E0323E">
        <w:rPr>
          <w:rFonts w:hint="cs"/>
          <w:szCs w:val="24"/>
          <w:rtl/>
        </w:rPr>
        <w:tab/>
        <w:t>ולקבלן ידוע</w:t>
      </w:r>
      <w:r w:rsidRPr="00E0323E">
        <w:rPr>
          <w:szCs w:val="24"/>
          <w:rtl/>
        </w:rPr>
        <w:t xml:space="preserve"> כי </w:t>
      </w:r>
      <w:r w:rsidRPr="00E0323E">
        <w:rPr>
          <w:rFonts w:hint="cs"/>
          <w:szCs w:val="24"/>
          <w:rtl/>
        </w:rPr>
        <w:t>משרד האנרגיה ומשרד הביטחון אינם</w:t>
      </w:r>
      <w:r w:rsidRPr="00E0323E">
        <w:rPr>
          <w:szCs w:val="24"/>
          <w:rtl/>
        </w:rPr>
        <w:t xml:space="preserve"> בעל</w:t>
      </w:r>
      <w:r w:rsidRPr="00E0323E">
        <w:rPr>
          <w:rFonts w:hint="cs"/>
          <w:szCs w:val="24"/>
          <w:rtl/>
        </w:rPr>
        <w:t>י</w:t>
      </w:r>
      <w:r w:rsidRPr="00E0323E">
        <w:rPr>
          <w:szCs w:val="24"/>
          <w:rtl/>
        </w:rPr>
        <w:t xml:space="preserve"> הזכויות במקרקעין</w:t>
      </w:r>
      <w:r w:rsidRPr="00E0323E">
        <w:rPr>
          <w:rFonts w:hint="cs"/>
          <w:szCs w:val="24"/>
          <w:rtl/>
        </w:rPr>
        <w:t>,</w:t>
      </w:r>
      <w:r w:rsidRPr="00E0323E">
        <w:rPr>
          <w:szCs w:val="24"/>
          <w:rtl/>
        </w:rPr>
        <w:t xml:space="preserve"> </w:t>
      </w:r>
      <w:r w:rsidRPr="00E0323E">
        <w:rPr>
          <w:rFonts w:hint="cs"/>
          <w:szCs w:val="24"/>
          <w:rtl/>
        </w:rPr>
        <w:t>עליו מצוי שטח האש</w:t>
      </w:r>
      <w:r w:rsidRPr="00E0323E">
        <w:rPr>
          <w:szCs w:val="24"/>
          <w:rtl/>
        </w:rPr>
        <w:t>, וכי אין באישור זה כדי לפטור א</w:t>
      </w:r>
      <w:r w:rsidRPr="00E0323E">
        <w:rPr>
          <w:rFonts w:hint="cs"/>
          <w:szCs w:val="24"/>
          <w:rtl/>
        </w:rPr>
        <w:t>ותו</w:t>
      </w:r>
      <w:r w:rsidRPr="00E0323E">
        <w:rPr>
          <w:szCs w:val="24"/>
          <w:rtl/>
        </w:rPr>
        <w:t xml:space="preserve"> מכל היתר ו/או ר</w:t>
      </w:r>
      <w:r w:rsidRPr="00E0323E">
        <w:rPr>
          <w:rFonts w:hint="cs"/>
          <w:szCs w:val="24"/>
          <w:rtl/>
        </w:rPr>
        <w:t>י</w:t>
      </w:r>
      <w:r w:rsidRPr="00E0323E">
        <w:rPr>
          <w:szCs w:val="24"/>
          <w:rtl/>
        </w:rPr>
        <w:t>שיון</w:t>
      </w:r>
      <w:r w:rsidRPr="00E0323E">
        <w:rPr>
          <w:rFonts w:hint="cs"/>
          <w:szCs w:val="24"/>
          <w:rtl/>
        </w:rPr>
        <w:t xml:space="preserve"> ו/או רישיון</w:t>
      </w:r>
      <w:r w:rsidRPr="00E0323E">
        <w:rPr>
          <w:szCs w:val="24"/>
          <w:rtl/>
        </w:rPr>
        <w:t xml:space="preserve"> על פי כל דין, לרבות הסדרת זכויותי</w:t>
      </w:r>
      <w:r w:rsidRPr="00E0323E">
        <w:rPr>
          <w:rFonts w:hint="cs"/>
          <w:szCs w:val="24"/>
          <w:rtl/>
        </w:rPr>
        <w:t xml:space="preserve">ו </w:t>
      </w:r>
      <w:r w:rsidRPr="00E0323E">
        <w:rPr>
          <w:szCs w:val="24"/>
          <w:rtl/>
        </w:rPr>
        <w:t>במקרקעין למול בעל המקרקעין</w:t>
      </w:r>
      <w:r w:rsidRPr="00E0323E">
        <w:rPr>
          <w:rFonts w:hint="cs"/>
          <w:szCs w:val="24"/>
          <w:rtl/>
        </w:rPr>
        <w:t>;</w:t>
      </w:r>
    </w:p>
    <w:p w14:paraId="0D46E272" w14:textId="77777777" w:rsidR="000B0AFA" w:rsidRPr="00E0323E" w:rsidRDefault="000B0AFA" w:rsidP="000B0AFA">
      <w:pPr>
        <w:spacing w:before="240" w:line="360" w:lineRule="auto"/>
        <w:ind w:left="1485" w:hanging="1485"/>
        <w:jc w:val="both"/>
        <w:rPr>
          <w:szCs w:val="24"/>
          <w:rtl/>
        </w:rPr>
      </w:pPr>
      <w:r w:rsidRPr="00E0323E">
        <w:rPr>
          <w:rFonts w:hint="cs"/>
          <w:b/>
          <w:bCs/>
          <w:szCs w:val="24"/>
          <w:rtl/>
        </w:rPr>
        <w:t>והואיל</w:t>
      </w:r>
      <w:r w:rsidRPr="00E0323E">
        <w:rPr>
          <w:rFonts w:hint="cs"/>
          <w:szCs w:val="24"/>
          <w:rtl/>
        </w:rPr>
        <w:tab/>
        <w:t>ומשרד הביטחון אישר את בקשת משרד האנרגיה בכפוף לעמידתו של הקבלן בתנאים המפורטים בכתב התחייבות זה ובכפוף לקבלת כל ההיתרים ו/או האישורים ו/או הרישיונות הנדרשים לצורך ביצוע הסקר בהתאם לכל דין;</w:t>
      </w:r>
    </w:p>
    <w:p w14:paraId="7369D6C0" w14:textId="77777777" w:rsidR="000B0AFA" w:rsidRPr="00E0323E" w:rsidRDefault="000B0AFA" w:rsidP="00597CEE">
      <w:pPr>
        <w:spacing w:before="240" w:line="360" w:lineRule="auto"/>
        <w:ind w:left="1485" w:hanging="1485"/>
        <w:jc w:val="both"/>
        <w:rPr>
          <w:szCs w:val="24"/>
          <w:rtl/>
        </w:rPr>
      </w:pPr>
    </w:p>
    <w:p w14:paraId="3E606B74" w14:textId="77777777" w:rsidR="00597CEE" w:rsidRPr="00E0323E" w:rsidRDefault="000B0AFA" w:rsidP="00597CEE">
      <w:pPr>
        <w:spacing w:before="240" w:line="360" w:lineRule="auto"/>
        <w:ind w:left="1485" w:hanging="1485"/>
        <w:jc w:val="right"/>
        <w:rPr>
          <w:szCs w:val="24"/>
          <w:rtl/>
        </w:rPr>
      </w:pPr>
      <w:r w:rsidRPr="00E0323E">
        <w:rPr>
          <w:noProof/>
          <w:szCs w:val="24"/>
          <w:rtl/>
        </w:rPr>
        <w:drawing>
          <wp:inline distT="0" distB="0" distL="0" distR="0" wp14:anchorId="0BE4AF11" wp14:editId="5F1CDC8A">
            <wp:extent cx="4832910" cy="4772660"/>
            <wp:effectExtent l="0" t="0" r="6350" b="8890"/>
            <wp:docPr id="11" name="תמונה 11" descr="C:\Users\shhades\Desktop\Modien_Seker _Esh20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hades\Desktop\Modien_Seker _Esh203a.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5639" t="10464" r="9375" b="30294"/>
                    <a:stretch/>
                  </pic:blipFill>
                  <pic:spPr bwMode="auto">
                    <a:xfrm>
                      <a:off x="0" y="0"/>
                      <a:ext cx="4834315" cy="4774047"/>
                    </a:xfrm>
                    <a:prstGeom prst="rect">
                      <a:avLst/>
                    </a:prstGeom>
                    <a:noFill/>
                    <a:ln>
                      <a:noFill/>
                    </a:ln>
                    <a:extLst>
                      <a:ext uri="{53640926-AAD7-44D8-BBD7-CCE9431645EC}">
                        <a14:shadowObscured xmlns:a14="http://schemas.microsoft.com/office/drawing/2010/main"/>
                      </a:ext>
                    </a:extLst>
                  </pic:spPr>
                </pic:pic>
              </a:graphicData>
            </a:graphic>
          </wp:inline>
        </w:drawing>
      </w:r>
    </w:p>
    <w:p w14:paraId="1407039B" w14:textId="77777777" w:rsidR="00F1124A" w:rsidRPr="00E0323E" w:rsidRDefault="000B0AFA" w:rsidP="000B0AFA">
      <w:pPr>
        <w:spacing w:before="240" w:line="360" w:lineRule="auto"/>
        <w:ind w:left="1485" w:hanging="1485"/>
        <w:jc w:val="center"/>
        <w:rPr>
          <w:b/>
          <w:bCs/>
          <w:szCs w:val="24"/>
          <w:rtl/>
        </w:rPr>
      </w:pPr>
      <w:r w:rsidRPr="00E0323E">
        <w:rPr>
          <w:rFonts w:hint="eastAsia"/>
          <w:b/>
          <w:bCs/>
          <w:szCs w:val="24"/>
          <w:rtl/>
        </w:rPr>
        <w:t>תשריט</w:t>
      </w:r>
      <w:r w:rsidRPr="00E0323E">
        <w:rPr>
          <w:b/>
          <w:bCs/>
          <w:szCs w:val="24"/>
          <w:rtl/>
        </w:rPr>
        <w:t xml:space="preserve"> </w:t>
      </w:r>
      <w:r w:rsidRPr="00E0323E">
        <w:rPr>
          <w:rFonts w:hint="eastAsia"/>
          <w:b/>
          <w:bCs/>
          <w:szCs w:val="24"/>
          <w:rtl/>
        </w:rPr>
        <w:t>א</w:t>
      </w:r>
      <w:r w:rsidRPr="00E0323E">
        <w:rPr>
          <w:b/>
          <w:bCs/>
          <w:szCs w:val="24"/>
          <w:rtl/>
        </w:rPr>
        <w:t xml:space="preserve">': </w:t>
      </w:r>
      <w:r w:rsidRPr="00E0323E">
        <w:rPr>
          <w:rFonts w:hint="eastAsia"/>
          <w:b/>
          <w:bCs/>
          <w:szCs w:val="24"/>
          <w:rtl/>
        </w:rPr>
        <w:t>מיקום</w:t>
      </w:r>
      <w:r w:rsidRPr="00E0323E">
        <w:rPr>
          <w:b/>
          <w:bCs/>
          <w:szCs w:val="24"/>
          <w:rtl/>
        </w:rPr>
        <w:t xml:space="preserve"> </w:t>
      </w:r>
      <w:r w:rsidRPr="00E0323E">
        <w:rPr>
          <w:rFonts w:hint="eastAsia"/>
          <w:b/>
          <w:bCs/>
          <w:szCs w:val="24"/>
          <w:rtl/>
        </w:rPr>
        <w:t>אזור</w:t>
      </w:r>
      <w:r w:rsidRPr="00E0323E">
        <w:rPr>
          <w:b/>
          <w:bCs/>
          <w:szCs w:val="24"/>
          <w:rtl/>
        </w:rPr>
        <w:t xml:space="preserve"> </w:t>
      </w:r>
      <w:r w:rsidRPr="00E0323E">
        <w:rPr>
          <w:rFonts w:hint="eastAsia"/>
          <w:b/>
          <w:bCs/>
          <w:szCs w:val="24"/>
          <w:rtl/>
        </w:rPr>
        <w:t>הסקר</w:t>
      </w:r>
      <w:r w:rsidRPr="00E0323E">
        <w:rPr>
          <w:b/>
          <w:bCs/>
          <w:szCs w:val="24"/>
          <w:rtl/>
        </w:rPr>
        <w:t xml:space="preserve"> </w:t>
      </w:r>
      <w:r w:rsidRPr="00E0323E">
        <w:rPr>
          <w:rFonts w:hint="eastAsia"/>
          <w:b/>
          <w:bCs/>
          <w:szCs w:val="24"/>
          <w:rtl/>
        </w:rPr>
        <w:t>בתחום</w:t>
      </w:r>
      <w:r w:rsidRPr="00E0323E">
        <w:rPr>
          <w:b/>
          <w:bCs/>
          <w:szCs w:val="24"/>
          <w:rtl/>
        </w:rPr>
        <w:t xml:space="preserve"> </w:t>
      </w:r>
      <w:r w:rsidRPr="00E0323E">
        <w:rPr>
          <w:rFonts w:hint="eastAsia"/>
          <w:b/>
          <w:bCs/>
          <w:szCs w:val="24"/>
          <w:rtl/>
        </w:rPr>
        <w:t>שטח</w:t>
      </w:r>
      <w:r w:rsidRPr="00E0323E">
        <w:rPr>
          <w:b/>
          <w:bCs/>
          <w:szCs w:val="24"/>
          <w:rtl/>
        </w:rPr>
        <w:t xml:space="preserve"> </w:t>
      </w:r>
      <w:r w:rsidRPr="00E0323E">
        <w:rPr>
          <w:rFonts w:hint="eastAsia"/>
          <w:b/>
          <w:bCs/>
          <w:szCs w:val="24"/>
          <w:rtl/>
        </w:rPr>
        <w:t>אש</w:t>
      </w:r>
      <w:r w:rsidRPr="00E0323E">
        <w:rPr>
          <w:b/>
          <w:bCs/>
          <w:szCs w:val="24"/>
          <w:rtl/>
        </w:rPr>
        <w:t xml:space="preserve"> 203</w:t>
      </w:r>
    </w:p>
    <w:p w14:paraId="6C220934" w14:textId="77777777" w:rsidR="00F1124A" w:rsidRPr="00E0323E" w:rsidRDefault="00F1124A" w:rsidP="00F1124A">
      <w:pPr>
        <w:spacing w:line="360" w:lineRule="auto"/>
        <w:jc w:val="both"/>
        <w:rPr>
          <w:b/>
          <w:bCs/>
          <w:szCs w:val="24"/>
          <w:rtl/>
        </w:rPr>
      </w:pPr>
    </w:p>
    <w:p w14:paraId="70C7FD0F" w14:textId="77777777" w:rsidR="00F1124A" w:rsidRPr="00E0323E" w:rsidRDefault="00F1124A" w:rsidP="00F1124A">
      <w:pPr>
        <w:spacing w:line="360" w:lineRule="auto"/>
        <w:jc w:val="center"/>
        <w:rPr>
          <w:szCs w:val="24"/>
          <w:rtl/>
        </w:rPr>
      </w:pPr>
      <w:r w:rsidRPr="00E0323E">
        <w:rPr>
          <w:b/>
          <w:bCs/>
          <w:szCs w:val="24"/>
          <w:rtl/>
        </w:rPr>
        <w:t xml:space="preserve">לפיכך, אנו הח"מ, המורשים לחתום </w:t>
      </w:r>
      <w:r w:rsidRPr="00E0323E">
        <w:rPr>
          <w:rFonts w:hint="eastAsia"/>
          <w:b/>
          <w:bCs/>
          <w:szCs w:val="24"/>
          <w:rtl/>
        </w:rPr>
        <w:t>ולהתחייב</w:t>
      </w:r>
      <w:r w:rsidRPr="00E0323E">
        <w:rPr>
          <w:b/>
          <w:bCs/>
          <w:szCs w:val="24"/>
          <w:rtl/>
        </w:rPr>
        <w:t xml:space="preserve"> בשם </w:t>
      </w:r>
      <w:r w:rsidRPr="00E0323E">
        <w:rPr>
          <w:rFonts w:hint="eastAsia"/>
          <w:b/>
          <w:bCs/>
          <w:szCs w:val="24"/>
          <w:rtl/>
        </w:rPr>
        <w:t>הקבלן</w:t>
      </w:r>
      <w:r w:rsidRPr="00E0323E">
        <w:rPr>
          <w:b/>
          <w:bCs/>
          <w:szCs w:val="24"/>
          <w:rtl/>
        </w:rPr>
        <w:t xml:space="preserve"> </w:t>
      </w:r>
      <w:r w:rsidRPr="00E0323E">
        <w:rPr>
          <w:rFonts w:hint="eastAsia"/>
          <w:b/>
          <w:bCs/>
          <w:szCs w:val="24"/>
          <w:rtl/>
        </w:rPr>
        <w:t>מצהירים</w:t>
      </w:r>
      <w:r w:rsidRPr="00E0323E">
        <w:rPr>
          <w:b/>
          <w:bCs/>
          <w:szCs w:val="24"/>
          <w:rtl/>
        </w:rPr>
        <w:t xml:space="preserve"> </w:t>
      </w:r>
      <w:r w:rsidRPr="00E0323E">
        <w:rPr>
          <w:rFonts w:hint="eastAsia"/>
          <w:b/>
          <w:bCs/>
          <w:szCs w:val="24"/>
          <w:rtl/>
        </w:rPr>
        <w:t>ומתחייבים</w:t>
      </w:r>
      <w:r w:rsidRPr="00E0323E">
        <w:rPr>
          <w:b/>
          <w:bCs/>
          <w:szCs w:val="24"/>
          <w:rtl/>
        </w:rPr>
        <w:t xml:space="preserve"> </w:t>
      </w:r>
      <w:r w:rsidRPr="00E0323E">
        <w:rPr>
          <w:rFonts w:hint="eastAsia"/>
          <w:b/>
          <w:bCs/>
          <w:szCs w:val="24"/>
          <w:rtl/>
        </w:rPr>
        <w:t>בזאת</w:t>
      </w:r>
      <w:r w:rsidRPr="00E0323E">
        <w:rPr>
          <w:b/>
          <w:bCs/>
          <w:szCs w:val="24"/>
          <w:rtl/>
        </w:rPr>
        <w:t xml:space="preserve"> </w:t>
      </w:r>
      <w:r w:rsidRPr="00E0323E">
        <w:rPr>
          <w:rFonts w:hint="eastAsia"/>
          <w:b/>
          <w:bCs/>
          <w:szCs w:val="24"/>
          <w:rtl/>
        </w:rPr>
        <w:t>כד</w:t>
      </w:r>
      <w:r w:rsidRPr="00E0323E">
        <w:rPr>
          <w:b/>
          <w:bCs/>
          <w:szCs w:val="24"/>
          <w:rtl/>
        </w:rPr>
        <w:t>לקמן:</w:t>
      </w:r>
      <w:r w:rsidRPr="00E0323E">
        <w:rPr>
          <w:szCs w:val="24"/>
          <w:rtl/>
        </w:rPr>
        <w:t xml:space="preserve"> </w:t>
      </w:r>
    </w:p>
    <w:p w14:paraId="43441B50" w14:textId="77777777" w:rsidR="004525AC" w:rsidRPr="00E0323E" w:rsidRDefault="004525AC" w:rsidP="00F1124A">
      <w:pPr>
        <w:spacing w:line="360" w:lineRule="auto"/>
        <w:jc w:val="center"/>
        <w:rPr>
          <w:szCs w:val="24"/>
          <w:rtl/>
        </w:rPr>
      </w:pPr>
    </w:p>
    <w:p w14:paraId="26D8B770"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כללי</w:t>
      </w:r>
    </w:p>
    <w:p w14:paraId="63020253"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szCs w:val="24"/>
          <w:rtl/>
        </w:rPr>
        <w:t>המבוא לכתב התחייבות זה וכן נספחיו מהווים חלק בלתי נפרד ממנו.</w:t>
      </w:r>
    </w:p>
    <w:p w14:paraId="5F2024A9"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הכותרות בכתב התחייבות זה נתנו לשם הנוחות בלבד ואין להן משמעות בפרשנות כתב ההתחייבות.</w:t>
      </w:r>
    </w:p>
    <w:p w14:paraId="6F2B408F"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בכל</w:t>
      </w:r>
      <w:r w:rsidRPr="00E0323E">
        <w:rPr>
          <w:szCs w:val="24"/>
          <w:rtl/>
        </w:rPr>
        <w:t xml:space="preserve"> </w:t>
      </w:r>
      <w:r w:rsidRPr="00E0323E">
        <w:rPr>
          <w:rFonts w:hint="eastAsia"/>
          <w:szCs w:val="24"/>
          <w:rtl/>
        </w:rPr>
        <w:t>מקום</w:t>
      </w:r>
      <w:r w:rsidRPr="00E0323E">
        <w:rPr>
          <w:szCs w:val="24"/>
          <w:rtl/>
        </w:rPr>
        <w:t xml:space="preserve">, </w:t>
      </w:r>
      <w:r w:rsidRPr="00E0323E">
        <w:rPr>
          <w:rFonts w:hint="eastAsia"/>
          <w:szCs w:val="24"/>
          <w:rtl/>
        </w:rPr>
        <w:t>בו</w:t>
      </w:r>
      <w:r w:rsidRPr="00E0323E">
        <w:rPr>
          <w:szCs w:val="24"/>
          <w:rtl/>
        </w:rPr>
        <w:t xml:space="preserve"> </w:t>
      </w:r>
      <w:r w:rsidRPr="00E0323E">
        <w:rPr>
          <w:rFonts w:hint="eastAsia"/>
          <w:szCs w:val="24"/>
          <w:rtl/>
        </w:rPr>
        <w:t>נכתב</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הכוונה</w:t>
      </w:r>
      <w:r w:rsidRPr="00E0323E">
        <w:rPr>
          <w:szCs w:val="24"/>
          <w:rtl/>
        </w:rPr>
        <w:t xml:space="preserve"> </w:t>
      </w:r>
      <w:r w:rsidRPr="00E0323E">
        <w:rPr>
          <w:rFonts w:hint="eastAsia"/>
          <w:szCs w:val="24"/>
          <w:rtl/>
        </w:rPr>
        <w:t>הינה</w:t>
      </w:r>
      <w:r w:rsidRPr="00E0323E">
        <w:rPr>
          <w:szCs w:val="24"/>
          <w:rtl/>
        </w:rPr>
        <w:t xml:space="preserve"> </w:t>
      </w:r>
      <w:r w:rsidRPr="00E0323E">
        <w:rPr>
          <w:rFonts w:hint="eastAsia"/>
          <w:szCs w:val="24"/>
          <w:rtl/>
        </w:rPr>
        <w:t>למשרד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צה</w:t>
      </w:r>
      <w:r w:rsidRPr="00E0323E">
        <w:rPr>
          <w:szCs w:val="24"/>
          <w:rtl/>
        </w:rPr>
        <w:t xml:space="preserve">"ל </w:t>
      </w:r>
      <w:r w:rsidRPr="00E0323E">
        <w:rPr>
          <w:rFonts w:hint="eastAsia"/>
          <w:szCs w:val="24"/>
          <w:rtl/>
        </w:rPr>
        <w:t>וכל</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שפועל</w:t>
      </w:r>
      <w:r w:rsidRPr="00E0323E">
        <w:rPr>
          <w:szCs w:val="24"/>
          <w:rtl/>
        </w:rPr>
        <w:t xml:space="preserve"> </w:t>
      </w:r>
      <w:r w:rsidRPr="00E0323E">
        <w:rPr>
          <w:rFonts w:hint="eastAsia"/>
          <w:szCs w:val="24"/>
          <w:rtl/>
        </w:rPr>
        <w:t>מטעמם</w:t>
      </w:r>
      <w:r w:rsidRPr="00E0323E">
        <w:rPr>
          <w:szCs w:val="24"/>
          <w:rtl/>
        </w:rPr>
        <w:t>.</w:t>
      </w:r>
    </w:p>
    <w:p w14:paraId="69588DA1"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בכתב</w:t>
      </w:r>
      <w:r w:rsidRPr="00E0323E">
        <w:rPr>
          <w:szCs w:val="24"/>
          <w:rtl/>
        </w:rPr>
        <w:t xml:space="preserve"> התחייבות זה, </w:t>
      </w:r>
      <w:r w:rsidRPr="00533AE9">
        <w:rPr>
          <w:rFonts w:hint="eastAsia"/>
          <w:szCs w:val="24"/>
          <w:rtl/>
        </w:rPr>
        <w:t>שטח</w:t>
      </w:r>
      <w:r w:rsidRPr="00533AE9">
        <w:rPr>
          <w:szCs w:val="24"/>
          <w:rtl/>
        </w:rPr>
        <w:t xml:space="preserve"> </w:t>
      </w:r>
      <w:r w:rsidRPr="00533AE9">
        <w:rPr>
          <w:rFonts w:hint="eastAsia"/>
          <w:szCs w:val="24"/>
          <w:rtl/>
        </w:rPr>
        <w:t>ביטחוני</w:t>
      </w:r>
      <w:r w:rsidRPr="00E0323E">
        <w:rPr>
          <w:szCs w:val="24"/>
          <w:rtl/>
        </w:rPr>
        <w:t xml:space="preserve"> משמעו: שטח אש 203 הסגור בצו סגירה מכוח תקנה 125 לתקנות ההגנה (שעת חירום), 1945 ו/או שטח עליו הוטלו מגבלות בניה ו/או שימוש על פי החלטה של הועדה למתקנים ביטחוניים, לפי פרק ו' לחוק, כפי שיהיו מעת לעת.</w:t>
      </w:r>
    </w:p>
    <w:p w14:paraId="053E580C"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rFonts w:hint="eastAsia"/>
          <w:szCs w:val="24"/>
          <w:rtl/>
        </w:rPr>
        <w:t>הסקר</w:t>
      </w:r>
      <w:r w:rsidRPr="00E0323E">
        <w:rPr>
          <w:szCs w:val="24"/>
          <w:rtl/>
        </w:rPr>
        <w:t xml:space="preserve"> - </w:t>
      </w:r>
      <w:r w:rsidRPr="00E0323E">
        <w:rPr>
          <w:rFonts w:hint="eastAsia"/>
          <w:szCs w:val="24"/>
          <w:rtl/>
        </w:rPr>
        <w:t>במסגרת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יבצע</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מטעמו</w:t>
      </w:r>
      <w:r w:rsidRPr="00E0323E">
        <w:rPr>
          <w:szCs w:val="24"/>
          <w:rtl/>
        </w:rPr>
        <w:t xml:space="preserve"> 4 קידוחים, </w:t>
      </w:r>
      <w:r w:rsidRPr="00E0323E">
        <w:rPr>
          <w:rFonts w:hint="eastAsia"/>
          <w:szCs w:val="24"/>
          <w:rtl/>
        </w:rPr>
        <w:t>כאשר</w:t>
      </w:r>
      <w:r w:rsidRPr="00E0323E">
        <w:rPr>
          <w:szCs w:val="24"/>
          <w:rtl/>
        </w:rPr>
        <w:t xml:space="preserve"> קוטר הגלעין של כל קידוח יהא כ-6-7 ס"מ, קצב הקדיחה בממוצע, בהתאם לסוג המסלע, הינו בין 15-20 מטר ליום, סה"כ עומק קדיחה מצטבר הינו כ-420 מטר. עבודות הסקר יתבצעו ע"י צוות קודחים 2-3 אנשים + גיאולוג אתר (להלן: "</w:t>
      </w:r>
      <w:r w:rsidRPr="00E0323E">
        <w:rPr>
          <w:rFonts w:hint="eastAsia"/>
          <w:b/>
          <w:bCs/>
          <w:szCs w:val="24"/>
          <w:rtl/>
        </w:rPr>
        <w:t>הסקר</w:t>
      </w:r>
      <w:r w:rsidRPr="00E0323E">
        <w:rPr>
          <w:szCs w:val="24"/>
          <w:rtl/>
        </w:rPr>
        <w:t>"/ "</w:t>
      </w:r>
      <w:r w:rsidRPr="00E0323E">
        <w:rPr>
          <w:rFonts w:hint="eastAsia"/>
          <w:b/>
          <w:bCs/>
          <w:szCs w:val="24"/>
          <w:rtl/>
        </w:rPr>
        <w:t>עבודות</w:t>
      </w:r>
      <w:r w:rsidRPr="00E0323E">
        <w:rPr>
          <w:b/>
          <w:bCs/>
          <w:szCs w:val="24"/>
          <w:rtl/>
        </w:rPr>
        <w:t xml:space="preserve"> </w:t>
      </w:r>
      <w:r w:rsidRPr="00E0323E">
        <w:rPr>
          <w:rFonts w:hint="eastAsia"/>
          <w:b/>
          <w:bCs/>
          <w:szCs w:val="24"/>
          <w:rtl/>
        </w:rPr>
        <w:t>הסקר</w:t>
      </w:r>
      <w:r w:rsidRPr="00E0323E">
        <w:rPr>
          <w:szCs w:val="24"/>
          <w:rtl/>
        </w:rPr>
        <w:t>").</w:t>
      </w:r>
    </w:p>
    <w:p w14:paraId="43C46FD1" w14:textId="77777777" w:rsidR="00220362" w:rsidRPr="00E0323E" w:rsidRDefault="00220362" w:rsidP="00220362">
      <w:pPr>
        <w:spacing w:line="360" w:lineRule="auto"/>
        <w:ind w:left="360"/>
        <w:contextualSpacing/>
        <w:jc w:val="both"/>
        <w:outlineLvl w:val="0"/>
        <w:rPr>
          <w:b/>
          <w:bCs/>
          <w:szCs w:val="24"/>
          <w:u w:val="single"/>
          <w:rtl/>
        </w:rPr>
      </w:pPr>
    </w:p>
    <w:tbl>
      <w:tblPr>
        <w:tblStyle w:val="afb"/>
        <w:bidiVisual/>
        <w:tblW w:w="0" w:type="auto"/>
        <w:tblInd w:w="2103" w:type="dxa"/>
        <w:tblLook w:val="04A0" w:firstRow="1" w:lastRow="0" w:firstColumn="1" w:lastColumn="0" w:noHBand="0" w:noVBand="1"/>
      </w:tblPr>
      <w:tblGrid>
        <w:gridCol w:w="1134"/>
        <w:gridCol w:w="854"/>
        <w:gridCol w:w="854"/>
        <w:gridCol w:w="2516"/>
      </w:tblGrid>
      <w:tr w:rsidR="00F1124A" w:rsidRPr="00E0323E" w14:paraId="68F61721" w14:textId="77777777" w:rsidTr="00F1124A">
        <w:trPr>
          <w:trHeight w:val="387"/>
        </w:trPr>
        <w:tc>
          <w:tcPr>
            <w:tcW w:w="0" w:type="auto"/>
          </w:tcPr>
          <w:p w14:paraId="62028C40" w14:textId="77777777" w:rsidR="00F1124A" w:rsidRPr="00E0323E" w:rsidRDefault="00F1124A" w:rsidP="00F1124A">
            <w:pPr>
              <w:spacing w:line="360" w:lineRule="auto"/>
              <w:jc w:val="center"/>
              <w:rPr>
                <w:b/>
                <w:bCs/>
                <w:szCs w:val="24"/>
                <w:rtl/>
              </w:rPr>
            </w:pPr>
            <w:r w:rsidRPr="00E0323E">
              <w:rPr>
                <w:rFonts w:hint="eastAsia"/>
                <w:b/>
                <w:bCs/>
                <w:szCs w:val="24"/>
                <w:rtl/>
              </w:rPr>
              <w:t>מס</w:t>
            </w:r>
            <w:r w:rsidRPr="00E0323E">
              <w:rPr>
                <w:b/>
                <w:bCs/>
                <w:szCs w:val="24"/>
                <w:rtl/>
              </w:rPr>
              <w:t xml:space="preserve">' </w:t>
            </w:r>
            <w:r w:rsidRPr="00E0323E">
              <w:rPr>
                <w:rFonts w:hint="eastAsia"/>
                <w:b/>
                <w:bCs/>
                <w:szCs w:val="24"/>
                <w:rtl/>
              </w:rPr>
              <w:t>קידוח</w:t>
            </w:r>
          </w:p>
        </w:tc>
        <w:tc>
          <w:tcPr>
            <w:tcW w:w="0" w:type="auto"/>
          </w:tcPr>
          <w:p w14:paraId="16CB5F99" w14:textId="77777777" w:rsidR="00F1124A" w:rsidRPr="00E0323E" w:rsidRDefault="00F1124A" w:rsidP="00F1124A">
            <w:pPr>
              <w:spacing w:line="360" w:lineRule="auto"/>
              <w:jc w:val="center"/>
              <w:rPr>
                <w:b/>
                <w:bCs/>
                <w:szCs w:val="24"/>
                <w:rtl/>
              </w:rPr>
            </w:pPr>
            <w:r w:rsidRPr="00E0323E">
              <w:rPr>
                <w:b/>
                <w:bCs/>
                <w:szCs w:val="24"/>
              </w:rPr>
              <w:t>X</w:t>
            </w:r>
          </w:p>
        </w:tc>
        <w:tc>
          <w:tcPr>
            <w:tcW w:w="0" w:type="auto"/>
          </w:tcPr>
          <w:p w14:paraId="131F3D16" w14:textId="77777777" w:rsidR="00F1124A" w:rsidRPr="00E0323E" w:rsidRDefault="00F1124A" w:rsidP="00F1124A">
            <w:pPr>
              <w:spacing w:line="360" w:lineRule="auto"/>
              <w:jc w:val="center"/>
              <w:rPr>
                <w:b/>
                <w:bCs/>
                <w:szCs w:val="24"/>
                <w:rtl/>
              </w:rPr>
            </w:pPr>
            <w:r w:rsidRPr="00E0323E">
              <w:rPr>
                <w:b/>
                <w:bCs/>
                <w:szCs w:val="24"/>
              </w:rPr>
              <w:t>Y</w:t>
            </w:r>
          </w:p>
        </w:tc>
        <w:tc>
          <w:tcPr>
            <w:tcW w:w="0" w:type="auto"/>
          </w:tcPr>
          <w:p w14:paraId="307739ED" w14:textId="77777777" w:rsidR="00F1124A" w:rsidRPr="00E0323E" w:rsidRDefault="00F1124A" w:rsidP="00F1124A">
            <w:pPr>
              <w:spacing w:line="360" w:lineRule="auto"/>
              <w:jc w:val="center"/>
              <w:rPr>
                <w:b/>
                <w:bCs/>
                <w:szCs w:val="24"/>
              </w:rPr>
            </w:pPr>
            <w:r w:rsidRPr="00E0323E">
              <w:rPr>
                <w:b/>
                <w:bCs/>
                <w:szCs w:val="24"/>
                <w:rtl/>
              </w:rPr>
              <w:t>עומק קדיחה משוער (מטר)</w:t>
            </w:r>
          </w:p>
        </w:tc>
      </w:tr>
      <w:tr w:rsidR="00F1124A" w:rsidRPr="00E0323E" w14:paraId="64925FF3" w14:textId="77777777" w:rsidTr="00F1124A">
        <w:tc>
          <w:tcPr>
            <w:tcW w:w="0" w:type="auto"/>
          </w:tcPr>
          <w:p w14:paraId="43E24B9E" w14:textId="77777777" w:rsidR="00F1124A" w:rsidRPr="00E0323E" w:rsidRDefault="00F1124A" w:rsidP="00E0323E">
            <w:pPr>
              <w:jc w:val="center"/>
              <w:rPr>
                <w:szCs w:val="24"/>
                <w:rtl/>
              </w:rPr>
            </w:pPr>
            <w:r w:rsidRPr="00E0323E">
              <w:rPr>
                <w:szCs w:val="24"/>
                <w:rtl/>
              </w:rPr>
              <w:t>1</w:t>
            </w:r>
          </w:p>
        </w:tc>
        <w:tc>
          <w:tcPr>
            <w:tcW w:w="0" w:type="auto"/>
          </w:tcPr>
          <w:p w14:paraId="5B7BC530" w14:textId="77777777" w:rsidR="00F1124A" w:rsidRPr="00E0323E" w:rsidRDefault="00F1124A" w:rsidP="00E0323E">
            <w:pPr>
              <w:jc w:val="center"/>
              <w:rPr>
                <w:szCs w:val="24"/>
                <w:rtl/>
              </w:rPr>
            </w:pPr>
            <w:r w:rsidRPr="00E0323E">
              <w:rPr>
                <w:szCs w:val="24"/>
                <w:rtl/>
              </w:rPr>
              <w:t>197578</w:t>
            </w:r>
          </w:p>
        </w:tc>
        <w:tc>
          <w:tcPr>
            <w:tcW w:w="0" w:type="auto"/>
          </w:tcPr>
          <w:p w14:paraId="3648A5A5" w14:textId="77777777" w:rsidR="00F1124A" w:rsidRPr="00E0323E" w:rsidRDefault="00F1124A" w:rsidP="00E0323E">
            <w:pPr>
              <w:jc w:val="center"/>
              <w:rPr>
                <w:szCs w:val="24"/>
                <w:rtl/>
              </w:rPr>
            </w:pPr>
            <w:r w:rsidRPr="00E0323E">
              <w:rPr>
                <w:szCs w:val="24"/>
                <w:rtl/>
              </w:rPr>
              <w:t>659012</w:t>
            </w:r>
          </w:p>
        </w:tc>
        <w:tc>
          <w:tcPr>
            <w:tcW w:w="0" w:type="auto"/>
          </w:tcPr>
          <w:p w14:paraId="1C07714D" w14:textId="77777777" w:rsidR="00F1124A" w:rsidRPr="00E0323E" w:rsidRDefault="00F1124A" w:rsidP="00E0323E">
            <w:pPr>
              <w:jc w:val="center"/>
              <w:rPr>
                <w:szCs w:val="24"/>
                <w:rtl/>
              </w:rPr>
            </w:pPr>
            <w:r w:rsidRPr="00E0323E">
              <w:rPr>
                <w:szCs w:val="24"/>
                <w:rtl/>
              </w:rPr>
              <w:t>120</w:t>
            </w:r>
          </w:p>
        </w:tc>
      </w:tr>
      <w:tr w:rsidR="00F1124A" w:rsidRPr="00E0323E" w14:paraId="5F46579E" w14:textId="77777777" w:rsidTr="00F1124A">
        <w:tc>
          <w:tcPr>
            <w:tcW w:w="0" w:type="auto"/>
          </w:tcPr>
          <w:p w14:paraId="5E77EA55" w14:textId="77777777" w:rsidR="00F1124A" w:rsidRPr="00E0323E" w:rsidRDefault="00F1124A" w:rsidP="00E0323E">
            <w:pPr>
              <w:jc w:val="center"/>
              <w:rPr>
                <w:szCs w:val="24"/>
                <w:rtl/>
              </w:rPr>
            </w:pPr>
            <w:r w:rsidRPr="00E0323E">
              <w:rPr>
                <w:szCs w:val="24"/>
                <w:rtl/>
              </w:rPr>
              <w:t>2</w:t>
            </w:r>
          </w:p>
        </w:tc>
        <w:tc>
          <w:tcPr>
            <w:tcW w:w="0" w:type="auto"/>
          </w:tcPr>
          <w:p w14:paraId="39659ECA" w14:textId="77777777" w:rsidR="00F1124A" w:rsidRPr="00E0323E" w:rsidRDefault="00F1124A" w:rsidP="00E0323E">
            <w:pPr>
              <w:jc w:val="center"/>
              <w:rPr>
                <w:szCs w:val="24"/>
                <w:rtl/>
              </w:rPr>
            </w:pPr>
            <w:r w:rsidRPr="00E0323E">
              <w:rPr>
                <w:szCs w:val="24"/>
                <w:rtl/>
              </w:rPr>
              <w:t>198079</w:t>
            </w:r>
          </w:p>
        </w:tc>
        <w:tc>
          <w:tcPr>
            <w:tcW w:w="0" w:type="auto"/>
          </w:tcPr>
          <w:p w14:paraId="0A89720B" w14:textId="77777777" w:rsidR="00F1124A" w:rsidRPr="00E0323E" w:rsidRDefault="00F1124A" w:rsidP="00E0323E">
            <w:pPr>
              <w:jc w:val="center"/>
              <w:rPr>
                <w:szCs w:val="24"/>
                <w:rtl/>
              </w:rPr>
            </w:pPr>
            <w:r w:rsidRPr="00E0323E">
              <w:rPr>
                <w:szCs w:val="24"/>
                <w:rtl/>
              </w:rPr>
              <w:t>659039</w:t>
            </w:r>
          </w:p>
        </w:tc>
        <w:tc>
          <w:tcPr>
            <w:tcW w:w="0" w:type="auto"/>
          </w:tcPr>
          <w:p w14:paraId="55E8CE7C" w14:textId="77777777" w:rsidR="00F1124A" w:rsidRPr="00E0323E" w:rsidRDefault="00F1124A" w:rsidP="00E0323E">
            <w:pPr>
              <w:jc w:val="center"/>
              <w:rPr>
                <w:szCs w:val="24"/>
                <w:rtl/>
              </w:rPr>
            </w:pPr>
            <w:r w:rsidRPr="00E0323E">
              <w:rPr>
                <w:szCs w:val="24"/>
                <w:rtl/>
              </w:rPr>
              <w:t>90</w:t>
            </w:r>
          </w:p>
        </w:tc>
      </w:tr>
      <w:tr w:rsidR="00F1124A" w:rsidRPr="00E0323E" w14:paraId="5527C5C4" w14:textId="77777777" w:rsidTr="00F1124A">
        <w:tc>
          <w:tcPr>
            <w:tcW w:w="0" w:type="auto"/>
          </w:tcPr>
          <w:p w14:paraId="289C29CF" w14:textId="77777777" w:rsidR="00F1124A" w:rsidRPr="00E0323E" w:rsidRDefault="00F1124A" w:rsidP="00E0323E">
            <w:pPr>
              <w:jc w:val="center"/>
              <w:rPr>
                <w:szCs w:val="24"/>
                <w:rtl/>
              </w:rPr>
            </w:pPr>
            <w:r w:rsidRPr="00E0323E">
              <w:rPr>
                <w:szCs w:val="24"/>
                <w:rtl/>
              </w:rPr>
              <w:t>3</w:t>
            </w:r>
          </w:p>
        </w:tc>
        <w:tc>
          <w:tcPr>
            <w:tcW w:w="0" w:type="auto"/>
          </w:tcPr>
          <w:p w14:paraId="09FCA2C6" w14:textId="77777777" w:rsidR="00F1124A" w:rsidRPr="00E0323E" w:rsidRDefault="00F1124A" w:rsidP="00E0323E">
            <w:pPr>
              <w:jc w:val="center"/>
              <w:rPr>
                <w:szCs w:val="24"/>
                <w:rtl/>
              </w:rPr>
            </w:pPr>
            <w:r w:rsidRPr="00E0323E">
              <w:rPr>
                <w:szCs w:val="24"/>
                <w:rtl/>
              </w:rPr>
              <w:t>197352</w:t>
            </w:r>
          </w:p>
        </w:tc>
        <w:tc>
          <w:tcPr>
            <w:tcW w:w="0" w:type="auto"/>
          </w:tcPr>
          <w:p w14:paraId="3BFD3EBA" w14:textId="77777777" w:rsidR="00F1124A" w:rsidRPr="00E0323E" w:rsidRDefault="00F1124A" w:rsidP="00E0323E">
            <w:pPr>
              <w:jc w:val="center"/>
              <w:rPr>
                <w:szCs w:val="24"/>
                <w:rtl/>
              </w:rPr>
            </w:pPr>
            <w:r w:rsidRPr="00E0323E">
              <w:rPr>
                <w:szCs w:val="24"/>
                <w:rtl/>
              </w:rPr>
              <w:t>658739</w:t>
            </w:r>
          </w:p>
        </w:tc>
        <w:tc>
          <w:tcPr>
            <w:tcW w:w="0" w:type="auto"/>
          </w:tcPr>
          <w:p w14:paraId="7D5C3344" w14:textId="77777777" w:rsidR="00F1124A" w:rsidRPr="00E0323E" w:rsidRDefault="00F1124A" w:rsidP="00E0323E">
            <w:pPr>
              <w:jc w:val="center"/>
              <w:rPr>
                <w:szCs w:val="24"/>
                <w:rtl/>
              </w:rPr>
            </w:pPr>
            <w:r w:rsidRPr="00E0323E">
              <w:rPr>
                <w:szCs w:val="24"/>
                <w:rtl/>
              </w:rPr>
              <w:t>120</w:t>
            </w:r>
          </w:p>
        </w:tc>
      </w:tr>
      <w:tr w:rsidR="00F1124A" w:rsidRPr="00E0323E" w14:paraId="7455A420" w14:textId="77777777" w:rsidTr="00F1124A">
        <w:tc>
          <w:tcPr>
            <w:tcW w:w="0" w:type="auto"/>
          </w:tcPr>
          <w:p w14:paraId="71DAD906" w14:textId="77777777" w:rsidR="00F1124A" w:rsidRPr="00E0323E" w:rsidRDefault="00F1124A" w:rsidP="00E0323E">
            <w:pPr>
              <w:jc w:val="center"/>
              <w:rPr>
                <w:szCs w:val="24"/>
                <w:rtl/>
              </w:rPr>
            </w:pPr>
            <w:r w:rsidRPr="00E0323E">
              <w:rPr>
                <w:szCs w:val="24"/>
                <w:rtl/>
              </w:rPr>
              <w:t>4</w:t>
            </w:r>
          </w:p>
        </w:tc>
        <w:tc>
          <w:tcPr>
            <w:tcW w:w="0" w:type="auto"/>
          </w:tcPr>
          <w:p w14:paraId="73C4BFCD" w14:textId="77777777" w:rsidR="00F1124A" w:rsidRPr="00E0323E" w:rsidRDefault="00F1124A" w:rsidP="00E0323E">
            <w:pPr>
              <w:jc w:val="center"/>
              <w:rPr>
                <w:szCs w:val="24"/>
                <w:rtl/>
              </w:rPr>
            </w:pPr>
            <w:r w:rsidRPr="00E0323E">
              <w:rPr>
                <w:szCs w:val="24"/>
                <w:rtl/>
              </w:rPr>
              <w:t>197281</w:t>
            </w:r>
          </w:p>
        </w:tc>
        <w:tc>
          <w:tcPr>
            <w:tcW w:w="0" w:type="auto"/>
          </w:tcPr>
          <w:p w14:paraId="5DFF08CB" w14:textId="77777777" w:rsidR="00F1124A" w:rsidRPr="00E0323E" w:rsidRDefault="00F1124A" w:rsidP="00E0323E">
            <w:pPr>
              <w:jc w:val="center"/>
              <w:rPr>
                <w:szCs w:val="24"/>
                <w:rtl/>
              </w:rPr>
            </w:pPr>
            <w:r w:rsidRPr="00E0323E">
              <w:rPr>
                <w:szCs w:val="24"/>
                <w:rtl/>
              </w:rPr>
              <w:t>659441</w:t>
            </w:r>
          </w:p>
        </w:tc>
        <w:tc>
          <w:tcPr>
            <w:tcW w:w="0" w:type="auto"/>
          </w:tcPr>
          <w:p w14:paraId="1C012E30" w14:textId="77777777" w:rsidR="00F1124A" w:rsidRPr="00E0323E" w:rsidRDefault="00F1124A" w:rsidP="00E0323E">
            <w:pPr>
              <w:jc w:val="center"/>
              <w:rPr>
                <w:szCs w:val="24"/>
                <w:rtl/>
              </w:rPr>
            </w:pPr>
            <w:r w:rsidRPr="00E0323E">
              <w:rPr>
                <w:szCs w:val="24"/>
                <w:rtl/>
              </w:rPr>
              <w:t>90</w:t>
            </w:r>
          </w:p>
        </w:tc>
      </w:tr>
    </w:tbl>
    <w:p w14:paraId="148664C7" w14:textId="77777777" w:rsidR="00F1124A" w:rsidRPr="00E0323E" w:rsidRDefault="00F1124A" w:rsidP="00F1124A">
      <w:pPr>
        <w:spacing w:line="360" w:lineRule="auto"/>
        <w:ind w:left="1440" w:hanging="720"/>
        <w:jc w:val="both"/>
        <w:rPr>
          <w:szCs w:val="24"/>
          <w:rtl/>
        </w:rPr>
      </w:pPr>
    </w:p>
    <w:p w14:paraId="02D4D13B"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tl/>
        </w:rPr>
      </w:pP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ימשכו</w:t>
      </w:r>
      <w:r w:rsidRPr="00E0323E">
        <w:rPr>
          <w:szCs w:val="24"/>
          <w:rtl/>
        </w:rPr>
        <w:t xml:space="preserve"> 60 </w:t>
      </w:r>
      <w:r w:rsidRPr="00E0323E">
        <w:rPr>
          <w:rFonts w:hint="eastAsia"/>
          <w:szCs w:val="24"/>
          <w:rtl/>
        </w:rPr>
        <w:t>יום</w:t>
      </w:r>
      <w:r w:rsidRPr="00E0323E">
        <w:rPr>
          <w:szCs w:val="24"/>
          <w:rtl/>
        </w:rPr>
        <w:t xml:space="preserve"> </w:t>
      </w:r>
      <w:r w:rsidRPr="00E0323E">
        <w:rPr>
          <w:rFonts w:hint="eastAsia"/>
          <w:szCs w:val="24"/>
          <w:rtl/>
        </w:rPr>
        <w:t>החל</w:t>
      </w:r>
      <w:r w:rsidRPr="00E0323E">
        <w:rPr>
          <w:szCs w:val="24"/>
          <w:rtl/>
        </w:rPr>
        <w:t xml:space="preserve"> </w:t>
      </w:r>
      <w:r w:rsidRPr="00E0323E">
        <w:rPr>
          <w:rFonts w:hint="eastAsia"/>
          <w:szCs w:val="24"/>
          <w:rtl/>
        </w:rPr>
        <w:t>מיום</w:t>
      </w:r>
      <w:r w:rsidRPr="00E0323E">
        <w:rPr>
          <w:szCs w:val="24"/>
          <w:rtl/>
        </w:rPr>
        <w:t xml:space="preserve"> </w:t>
      </w:r>
      <w:r w:rsidRPr="00E0323E">
        <w:rPr>
          <w:rFonts w:hint="eastAsia"/>
          <w:szCs w:val="24"/>
          <w:rtl/>
        </w:rPr>
        <w:t>ה</w:t>
      </w:r>
      <w:r w:rsidRPr="00E0323E">
        <w:rPr>
          <w:szCs w:val="24"/>
          <w:rtl/>
        </w:rPr>
        <w:t xml:space="preserve">-______ </w:t>
      </w:r>
      <w:r w:rsidRPr="00E0323E">
        <w:rPr>
          <w:rFonts w:hint="eastAsia"/>
          <w:szCs w:val="24"/>
          <w:rtl/>
        </w:rPr>
        <w:t>ועד</w:t>
      </w:r>
      <w:r w:rsidRPr="00E0323E">
        <w:rPr>
          <w:szCs w:val="24"/>
          <w:rtl/>
        </w:rPr>
        <w:t xml:space="preserve"> </w:t>
      </w:r>
      <w:r w:rsidRPr="00E0323E">
        <w:rPr>
          <w:rFonts w:hint="eastAsia"/>
          <w:szCs w:val="24"/>
          <w:rtl/>
        </w:rPr>
        <w:t>ליום</w:t>
      </w:r>
      <w:r w:rsidRPr="00E0323E">
        <w:rPr>
          <w:szCs w:val="24"/>
          <w:rtl/>
        </w:rPr>
        <w:t xml:space="preserve"> </w:t>
      </w:r>
      <w:r w:rsidRPr="00E0323E">
        <w:rPr>
          <w:rFonts w:hint="eastAsia"/>
          <w:szCs w:val="24"/>
          <w:rtl/>
        </w:rPr>
        <w:t>ה</w:t>
      </w:r>
      <w:r w:rsidRPr="00E0323E">
        <w:rPr>
          <w:szCs w:val="24"/>
          <w:rtl/>
        </w:rPr>
        <w:t xml:space="preserve">-_______. </w:t>
      </w:r>
      <w:r w:rsidRPr="00E0323E">
        <w:rPr>
          <w:rFonts w:hint="eastAsia"/>
          <w:szCs w:val="24"/>
          <w:rtl/>
        </w:rPr>
        <w:t>שינוי</w:t>
      </w:r>
      <w:r w:rsidRPr="00E0323E">
        <w:rPr>
          <w:szCs w:val="24"/>
          <w:rtl/>
        </w:rPr>
        <w:t xml:space="preserve"> </w:t>
      </w:r>
      <w:r w:rsidRPr="00E0323E">
        <w:rPr>
          <w:rFonts w:hint="eastAsia"/>
          <w:szCs w:val="24"/>
          <w:rtl/>
        </w:rPr>
        <w:t>בלוחות</w:t>
      </w:r>
      <w:r w:rsidRPr="00E0323E">
        <w:rPr>
          <w:szCs w:val="24"/>
          <w:rtl/>
        </w:rPr>
        <w:t xml:space="preserve"> </w:t>
      </w:r>
      <w:r w:rsidRPr="00E0323E">
        <w:rPr>
          <w:rFonts w:hint="eastAsia"/>
          <w:szCs w:val="24"/>
          <w:rtl/>
        </w:rPr>
        <w:t>הזמנים</w:t>
      </w:r>
      <w:r w:rsidRPr="00E0323E">
        <w:rPr>
          <w:szCs w:val="24"/>
          <w:rtl/>
        </w:rPr>
        <w:t xml:space="preserve"> </w:t>
      </w:r>
      <w:r w:rsidRPr="00E0323E">
        <w:rPr>
          <w:rFonts w:hint="eastAsia"/>
          <w:szCs w:val="24"/>
          <w:rtl/>
        </w:rPr>
        <w:t>לביצוע</w:t>
      </w:r>
      <w:r w:rsidRPr="00E0323E">
        <w:rPr>
          <w:szCs w:val="24"/>
          <w:rtl/>
        </w:rPr>
        <w:t xml:space="preserve">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טעון</w:t>
      </w:r>
      <w:r w:rsidRPr="00E0323E">
        <w:rPr>
          <w:szCs w:val="24"/>
          <w:rtl/>
        </w:rPr>
        <w:t xml:space="preserve"> </w:t>
      </w:r>
      <w:r w:rsidRPr="00E0323E">
        <w:rPr>
          <w:rFonts w:hint="eastAsia"/>
          <w:szCs w:val="24"/>
          <w:rtl/>
        </w:rPr>
        <w:t>אישור</w:t>
      </w:r>
      <w:r w:rsidRPr="00E0323E">
        <w:rPr>
          <w:szCs w:val="24"/>
          <w:rtl/>
        </w:rPr>
        <w:t xml:space="preserve"> </w:t>
      </w:r>
      <w:r w:rsidRPr="00E0323E">
        <w:rPr>
          <w:rFonts w:hint="eastAsia"/>
          <w:szCs w:val="24"/>
          <w:rtl/>
        </w:rPr>
        <w:t>מראש</w:t>
      </w:r>
      <w:r w:rsidRPr="00E0323E">
        <w:rPr>
          <w:szCs w:val="24"/>
          <w:rtl/>
        </w:rPr>
        <w:t xml:space="preserve"> </w:t>
      </w:r>
      <w:r w:rsidRPr="00E0323E">
        <w:rPr>
          <w:rFonts w:hint="eastAsia"/>
          <w:szCs w:val="24"/>
          <w:rtl/>
        </w:rPr>
        <w:t>ובכתב</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הביטחון</w:t>
      </w:r>
      <w:r w:rsidRPr="00E0323E">
        <w:rPr>
          <w:szCs w:val="24"/>
          <w:rtl/>
        </w:rPr>
        <w:t>.</w:t>
      </w:r>
    </w:p>
    <w:p w14:paraId="6B59D204" w14:textId="77777777" w:rsidR="00F1124A" w:rsidRPr="00E0323E" w:rsidRDefault="00F1124A" w:rsidP="00F1124A">
      <w:pPr>
        <w:spacing w:line="340" w:lineRule="exact"/>
        <w:jc w:val="both"/>
        <w:rPr>
          <w:szCs w:val="24"/>
          <w:rtl/>
        </w:rPr>
      </w:pPr>
    </w:p>
    <w:p w14:paraId="6FDAC455" w14:textId="77777777" w:rsidR="00F1124A"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rFonts w:hint="eastAsia"/>
          <w:b/>
          <w:bCs/>
          <w:szCs w:val="24"/>
          <w:u w:val="single"/>
          <w:rtl/>
        </w:rPr>
        <w:t>תוקף</w:t>
      </w:r>
      <w:r w:rsidRPr="00E0323E">
        <w:rPr>
          <w:b/>
          <w:bCs/>
          <w:szCs w:val="24"/>
          <w:u w:val="single"/>
          <w:rtl/>
        </w:rPr>
        <w:t xml:space="preserve"> כתב ההתחייבות </w:t>
      </w:r>
    </w:p>
    <w:p w14:paraId="36AAEBD6" w14:textId="77777777" w:rsidR="00F1124A" w:rsidRPr="00E0323E" w:rsidRDefault="00F1124A" w:rsidP="00533AE9">
      <w:pPr>
        <w:spacing w:line="360" w:lineRule="auto"/>
        <w:ind w:left="576"/>
        <w:jc w:val="both"/>
        <w:rPr>
          <w:szCs w:val="24"/>
        </w:rPr>
      </w:pPr>
      <w:r w:rsidRPr="00E0323E">
        <w:rPr>
          <w:rFonts w:hint="eastAsia"/>
          <w:szCs w:val="24"/>
          <w:rtl/>
        </w:rPr>
        <w:t>תוקפה</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הסכמת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לביצוע</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הינה</w:t>
      </w:r>
      <w:r w:rsidRPr="00E0323E">
        <w:rPr>
          <w:szCs w:val="24"/>
          <w:rtl/>
        </w:rPr>
        <w:t xml:space="preserve"> </w:t>
      </w:r>
      <w:r w:rsidRPr="00E0323E">
        <w:rPr>
          <w:rFonts w:hint="eastAsia"/>
          <w:szCs w:val="24"/>
          <w:rtl/>
        </w:rPr>
        <w:t>לתקופה</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שלוש</w:t>
      </w:r>
      <w:r w:rsidRPr="00E0323E">
        <w:rPr>
          <w:szCs w:val="24"/>
          <w:rtl/>
        </w:rPr>
        <w:t xml:space="preserve"> </w:t>
      </w:r>
      <w:r w:rsidRPr="00E0323E">
        <w:rPr>
          <w:rFonts w:hint="eastAsia"/>
          <w:szCs w:val="24"/>
          <w:rtl/>
        </w:rPr>
        <w:t>שנים</w:t>
      </w:r>
      <w:r w:rsidRPr="00E0323E">
        <w:rPr>
          <w:szCs w:val="24"/>
          <w:rtl/>
        </w:rPr>
        <w:t xml:space="preserve"> </w:t>
      </w:r>
      <w:r w:rsidRPr="00E0323E">
        <w:rPr>
          <w:rFonts w:hint="eastAsia"/>
          <w:szCs w:val="24"/>
          <w:rtl/>
        </w:rPr>
        <w:t>ממועד</w:t>
      </w:r>
      <w:r w:rsidRPr="00E0323E">
        <w:rPr>
          <w:szCs w:val="24"/>
          <w:rtl/>
        </w:rPr>
        <w:t xml:space="preserve"> </w:t>
      </w:r>
      <w:r w:rsidRPr="00E0323E">
        <w:rPr>
          <w:rFonts w:hint="eastAsia"/>
          <w:szCs w:val="24"/>
          <w:rtl/>
        </w:rPr>
        <w:t>עמדת</w:t>
      </w:r>
      <w:r w:rsidRPr="00E0323E">
        <w:rPr>
          <w:szCs w:val="24"/>
          <w:rtl/>
        </w:rPr>
        <w:t xml:space="preserve"> </w:t>
      </w:r>
      <w:r w:rsidRPr="00E0323E">
        <w:rPr>
          <w:rFonts w:hint="eastAsia"/>
          <w:szCs w:val="24"/>
          <w:rtl/>
        </w:rPr>
        <w:t>צה</w:t>
      </w:r>
      <w:r w:rsidRPr="00E0323E">
        <w:rPr>
          <w:szCs w:val="24"/>
          <w:rtl/>
        </w:rPr>
        <w:t xml:space="preserve">"ל </w:t>
      </w:r>
      <w:r w:rsidRPr="00E0323E">
        <w:rPr>
          <w:rFonts w:hint="eastAsia"/>
          <w:szCs w:val="24"/>
          <w:rtl/>
        </w:rPr>
        <w:t>בנדון</w:t>
      </w:r>
      <w:r w:rsidRPr="00E0323E">
        <w:rPr>
          <w:szCs w:val="24"/>
          <w:rtl/>
        </w:rPr>
        <w:t xml:space="preserve"> </w:t>
      </w:r>
      <w:r w:rsidRPr="00E0323E">
        <w:rPr>
          <w:rFonts w:hint="eastAsia"/>
          <w:szCs w:val="24"/>
          <w:rtl/>
        </w:rPr>
        <w:t>מיום</w:t>
      </w:r>
      <w:r w:rsidRPr="00E0323E">
        <w:rPr>
          <w:szCs w:val="24"/>
          <w:rtl/>
        </w:rPr>
        <w:t xml:space="preserve"> 5.6.2018 (מספר </w:t>
      </w:r>
      <w:r w:rsidRPr="00E0323E">
        <w:rPr>
          <w:rFonts w:hint="eastAsia"/>
          <w:szCs w:val="24"/>
          <w:rtl/>
        </w:rPr>
        <w:t>שוטף</w:t>
      </w:r>
      <w:r w:rsidRPr="00E0323E">
        <w:rPr>
          <w:szCs w:val="24"/>
          <w:rtl/>
        </w:rPr>
        <w:t xml:space="preserve">: 1100202-6-1718), </w:t>
      </w:r>
      <w:r w:rsidRPr="00E0323E">
        <w:rPr>
          <w:rFonts w:hint="eastAsia"/>
          <w:szCs w:val="24"/>
          <w:rtl/>
        </w:rPr>
        <w:t>וזאת</w:t>
      </w:r>
      <w:r w:rsidRPr="00E0323E">
        <w:rPr>
          <w:szCs w:val="24"/>
          <w:rtl/>
        </w:rPr>
        <w:t xml:space="preserve"> </w:t>
      </w:r>
      <w:r w:rsidRPr="00E0323E">
        <w:rPr>
          <w:rFonts w:hint="eastAsia"/>
          <w:szCs w:val="24"/>
          <w:rtl/>
        </w:rPr>
        <w:t>ככל</w:t>
      </w:r>
      <w:r w:rsidRPr="00E0323E">
        <w:rPr>
          <w:szCs w:val="24"/>
          <w:rtl/>
        </w:rPr>
        <w:t xml:space="preserve"> </w:t>
      </w:r>
      <w:r w:rsidRPr="00E0323E">
        <w:rPr>
          <w:rFonts w:hint="eastAsia"/>
          <w:szCs w:val="24"/>
          <w:rtl/>
        </w:rPr>
        <w:t>ולא</w:t>
      </w:r>
      <w:r w:rsidRPr="00E0323E">
        <w:rPr>
          <w:szCs w:val="24"/>
          <w:rtl/>
        </w:rPr>
        <w:t xml:space="preserve"> </w:t>
      </w:r>
      <w:r w:rsidRPr="00E0323E">
        <w:rPr>
          <w:rFonts w:hint="eastAsia"/>
          <w:szCs w:val="24"/>
          <w:rtl/>
        </w:rPr>
        <w:t>יבוטל</w:t>
      </w:r>
      <w:r w:rsidRPr="00E0323E">
        <w:rPr>
          <w:szCs w:val="24"/>
          <w:rtl/>
        </w:rPr>
        <w:t xml:space="preserve"> </w:t>
      </w:r>
      <w:r w:rsidRPr="00E0323E">
        <w:rPr>
          <w:rFonts w:hint="eastAsia"/>
          <w:szCs w:val="24"/>
          <w:rtl/>
        </w:rPr>
        <w:t>צו</w:t>
      </w:r>
      <w:r w:rsidRPr="00E0323E">
        <w:rPr>
          <w:szCs w:val="24"/>
          <w:rtl/>
        </w:rPr>
        <w:t xml:space="preserve"> </w:t>
      </w:r>
      <w:r w:rsidRPr="00E0323E">
        <w:rPr>
          <w:rFonts w:hint="eastAsia"/>
          <w:szCs w:val="24"/>
          <w:rtl/>
        </w:rPr>
        <w:t>הסגירה</w:t>
      </w:r>
      <w:r w:rsidRPr="00E0323E">
        <w:rPr>
          <w:szCs w:val="24"/>
          <w:rtl/>
        </w:rPr>
        <w:t xml:space="preserve"> </w:t>
      </w:r>
      <w:r w:rsidRPr="00E0323E">
        <w:rPr>
          <w:rFonts w:hint="eastAsia"/>
          <w:szCs w:val="24"/>
          <w:rtl/>
        </w:rPr>
        <w:t>הנזכר</w:t>
      </w:r>
      <w:r w:rsidRPr="00E0323E">
        <w:rPr>
          <w:szCs w:val="24"/>
          <w:rtl/>
        </w:rPr>
        <w:t xml:space="preserve"> </w:t>
      </w:r>
      <w:r w:rsidRPr="00E0323E">
        <w:rPr>
          <w:rFonts w:hint="eastAsia"/>
          <w:szCs w:val="24"/>
          <w:rtl/>
        </w:rPr>
        <w:t>בסעיף</w:t>
      </w:r>
      <w:r w:rsidRPr="00E0323E">
        <w:rPr>
          <w:szCs w:val="24"/>
          <w:rtl/>
        </w:rPr>
        <w:t xml:space="preserve"> 1.4 </w:t>
      </w:r>
      <w:r w:rsidRPr="00E0323E">
        <w:rPr>
          <w:rFonts w:hint="eastAsia"/>
          <w:szCs w:val="24"/>
          <w:rtl/>
        </w:rPr>
        <w:t>לעיל</w:t>
      </w:r>
      <w:r w:rsidRPr="00E0323E">
        <w:rPr>
          <w:szCs w:val="24"/>
          <w:rtl/>
        </w:rPr>
        <w:t>.</w:t>
      </w:r>
    </w:p>
    <w:p w14:paraId="56264D6D" w14:textId="77777777" w:rsidR="00F1124A" w:rsidRPr="00E0323E" w:rsidRDefault="00F1124A" w:rsidP="00F1124A">
      <w:pPr>
        <w:spacing w:line="340" w:lineRule="exact"/>
        <w:ind w:left="720"/>
        <w:jc w:val="both"/>
        <w:rPr>
          <w:szCs w:val="24"/>
        </w:rPr>
      </w:pPr>
    </w:p>
    <w:p w14:paraId="167542E4"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 xml:space="preserve">התחייבויות והצהרות </w:t>
      </w:r>
      <w:r w:rsidRPr="00E0323E">
        <w:rPr>
          <w:rFonts w:hint="eastAsia"/>
          <w:b/>
          <w:bCs/>
          <w:szCs w:val="24"/>
          <w:u w:val="single"/>
          <w:rtl/>
        </w:rPr>
        <w:t>הקבלן</w:t>
      </w:r>
    </w:p>
    <w:p w14:paraId="2B93D4B5"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יבוצע</w:t>
      </w:r>
      <w:r w:rsidRPr="00E0323E">
        <w:rPr>
          <w:szCs w:val="24"/>
          <w:rtl/>
        </w:rPr>
        <w:t xml:space="preserve"> על יד</w:t>
      </w:r>
      <w:r w:rsidRPr="00E0323E">
        <w:rPr>
          <w:rFonts w:hint="eastAsia"/>
          <w:szCs w:val="24"/>
          <w:rtl/>
        </w:rPr>
        <w:t>ו</w:t>
      </w:r>
      <w:r w:rsidRPr="00E0323E">
        <w:rPr>
          <w:szCs w:val="24"/>
          <w:rtl/>
        </w:rPr>
        <w:t xml:space="preserve"> ישירות או באמצעות קבלנים מטעמ</w:t>
      </w:r>
      <w:r w:rsidRPr="00E0323E">
        <w:rPr>
          <w:rFonts w:hint="eastAsia"/>
          <w:szCs w:val="24"/>
          <w:rtl/>
        </w:rPr>
        <w:t>ו</w:t>
      </w:r>
      <w:r w:rsidRPr="00E0323E">
        <w:rPr>
          <w:szCs w:val="24"/>
          <w:rtl/>
        </w:rPr>
        <w:t xml:space="preserve"> ובאחריות</w:t>
      </w:r>
      <w:r w:rsidRPr="00E0323E">
        <w:rPr>
          <w:rFonts w:hint="eastAsia"/>
          <w:szCs w:val="24"/>
          <w:rtl/>
        </w:rPr>
        <w:t>ו</w:t>
      </w:r>
      <w:r w:rsidRPr="00E0323E">
        <w:rPr>
          <w:szCs w:val="24"/>
          <w:rtl/>
        </w:rPr>
        <w:t xml:space="preserve"> המלאה ולא תוטל על מדינת ישראל/ משרד האנרגיה/ משרד הביטחון/ צה"ל כל חבות או אחריות בקשר </w:t>
      </w:r>
      <w:r w:rsidRPr="00E0323E">
        <w:rPr>
          <w:rFonts w:hint="eastAsia"/>
          <w:szCs w:val="24"/>
          <w:rtl/>
        </w:rPr>
        <w:t>לסקר</w:t>
      </w:r>
      <w:r w:rsidRPr="00E0323E">
        <w:rPr>
          <w:szCs w:val="24"/>
          <w:rtl/>
        </w:rPr>
        <w:t xml:space="preserve"> ו/או ליישומ</w:t>
      </w:r>
      <w:r w:rsidRPr="00E0323E">
        <w:rPr>
          <w:rFonts w:hint="eastAsia"/>
          <w:szCs w:val="24"/>
          <w:rtl/>
        </w:rPr>
        <w:t>ו</w:t>
      </w:r>
      <w:r w:rsidRPr="00E0323E">
        <w:rPr>
          <w:szCs w:val="24"/>
          <w:rtl/>
        </w:rPr>
        <w:t xml:space="preserve"> ו/או לאישור</w:t>
      </w:r>
      <w:r w:rsidRPr="00E0323E">
        <w:rPr>
          <w:rFonts w:hint="eastAsia"/>
          <w:szCs w:val="24"/>
          <w:rtl/>
        </w:rPr>
        <w:t>ו</w:t>
      </w:r>
      <w:r w:rsidRPr="00E0323E">
        <w:rPr>
          <w:szCs w:val="24"/>
          <w:rtl/>
        </w:rPr>
        <w:t xml:space="preserve"> ו/או לקבלת היתר ליישומ</w:t>
      </w:r>
      <w:r w:rsidRPr="00E0323E">
        <w:rPr>
          <w:rFonts w:hint="eastAsia"/>
          <w:szCs w:val="24"/>
          <w:rtl/>
        </w:rPr>
        <w:t>ו</w:t>
      </w:r>
      <w:r w:rsidRPr="00E0323E">
        <w:rPr>
          <w:szCs w:val="24"/>
          <w:rtl/>
        </w:rPr>
        <w:t xml:space="preserve">. </w:t>
      </w:r>
    </w:p>
    <w:p w14:paraId="61540037"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להביא את תוכן סעיפי כתב התחייבות זה לידיעת כל מי שפועל  מטעמו בקשר לביצוע הסקר ולוודא כי הוא מקיים את </w:t>
      </w:r>
      <w:r w:rsidRPr="00E0323E">
        <w:rPr>
          <w:rFonts w:hint="eastAsia"/>
          <w:szCs w:val="24"/>
          <w:rtl/>
        </w:rPr>
        <w:t>כל</w:t>
      </w:r>
      <w:r w:rsidRPr="00E0323E">
        <w:rPr>
          <w:szCs w:val="24"/>
          <w:rtl/>
        </w:rPr>
        <w:t xml:space="preserve"> הוראות כתב ההתחייבות ללא יוצא מן הכלל.</w:t>
      </w:r>
    </w:p>
    <w:p w14:paraId="6E991D5D" w14:textId="77777777" w:rsidR="00F1124A" w:rsidRPr="00E0323E" w:rsidRDefault="00220362"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ל</w:t>
      </w:r>
      <w:r w:rsidR="00F1124A" w:rsidRPr="00E0323E">
        <w:rPr>
          <w:rFonts w:hint="eastAsia"/>
          <w:szCs w:val="24"/>
          <w:rtl/>
        </w:rPr>
        <w:t>קבלן</w:t>
      </w:r>
      <w:r w:rsidR="00F1124A" w:rsidRPr="00E0323E">
        <w:rPr>
          <w:szCs w:val="24"/>
          <w:rtl/>
        </w:rPr>
        <w:t xml:space="preserve"> ידוע כי שטח </w:t>
      </w:r>
      <w:r w:rsidR="00F1124A" w:rsidRPr="00E0323E">
        <w:rPr>
          <w:rFonts w:hint="eastAsia"/>
          <w:szCs w:val="24"/>
          <w:rtl/>
        </w:rPr>
        <w:t>הפעילות</w:t>
      </w:r>
      <w:r w:rsidR="00F1124A" w:rsidRPr="00E0323E">
        <w:rPr>
          <w:szCs w:val="24"/>
          <w:rtl/>
        </w:rPr>
        <w:t xml:space="preserve"> הינו חלק משטח אש פעיל על כל המשתמע מכך. </w:t>
      </w:r>
      <w:r w:rsidR="00F1124A" w:rsidRPr="00E0323E">
        <w:rPr>
          <w:rFonts w:hint="eastAsia"/>
          <w:szCs w:val="24"/>
          <w:rtl/>
        </w:rPr>
        <w:t>הקבלן</w:t>
      </w:r>
      <w:r w:rsidR="00F1124A" w:rsidRPr="00E0323E">
        <w:rPr>
          <w:szCs w:val="24"/>
          <w:rtl/>
        </w:rPr>
        <w:t xml:space="preserve"> </w:t>
      </w:r>
      <w:r w:rsidR="00F1124A" w:rsidRPr="00E0323E">
        <w:rPr>
          <w:rFonts w:hint="eastAsia"/>
          <w:szCs w:val="24"/>
          <w:rtl/>
        </w:rPr>
        <w:t>מתחייב</w:t>
      </w:r>
      <w:r w:rsidR="00F1124A" w:rsidRPr="00E0323E">
        <w:rPr>
          <w:szCs w:val="24"/>
          <w:rtl/>
        </w:rPr>
        <w:t xml:space="preserve"> לנהוג במשנה זהירות ולגלות ערנות לאור השימוש שעושה </w:t>
      </w:r>
      <w:r w:rsidR="00F1124A" w:rsidRPr="00E0323E">
        <w:rPr>
          <w:rFonts w:hint="eastAsia"/>
          <w:szCs w:val="24"/>
          <w:rtl/>
        </w:rPr>
        <w:t>משרד</w:t>
      </w:r>
      <w:r w:rsidR="00F1124A" w:rsidRPr="00E0323E">
        <w:rPr>
          <w:szCs w:val="24"/>
          <w:rtl/>
        </w:rPr>
        <w:t xml:space="preserve"> הביטחון ביתרת שטח האש. </w:t>
      </w:r>
      <w:r w:rsidR="00F1124A" w:rsidRPr="00E0323E">
        <w:rPr>
          <w:rFonts w:hint="eastAsia"/>
          <w:szCs w:val="24"/>
          <w:rtl/>
        </w:rPr>
        <w:t>הקבלן</w:t>
      </w:r>
      <w:r w:rsidR="00F1124A" w:rsidRPr="00E0323E">
        <w:rPr>
          <w:szCs w:val="24"/>
          <w:rtl/>
        </w:rPr>
        <w:t xml:space="preserve"> מתחייב להבהיר לעובדי</w:t>
      </w:r>
      <w:r w:rsidR="00F1124A" w:rsidRPr="00E0323E">
        <w:rPr>
          <w:rFonts w:hint="eastAsia"/>
          <w:szCs w:val="24"/>
          <w:rtl/>
        </w:rPr>
        <w:t>ו</w:t>
      </w:r>
      <w:r w:rsidR="00F1124A" w:rsidRPr="00E0323E">
        <w:rPr>
          <w:szCs w:val="24"/>
          <w:rtl/>
        </w:rPr>
        <w:t xml:space="preserve"> ולמי מטעמ</w:t>
      </w:r>
      <w:r w:rsidR="00F1124A" w:rsidRPr="00E0323E">
        <w:rPr>
          <w:rFonts w:hint="eastAsia"/>
          <w:szCs w:val="24"/>
          <w:rtl/>
        </w:rPr>
        <w:t>ו</w:t>
      </w:r>
      <w:r w:rsidR="00F1124A" w:rsidRPr="00E0323E">
        <w:rPr>
          <w:szCs w:val="24"/>
          <w:rtl/>
        </w:rPr>
        <w:t xml:space="preserve"> את הסיכונים שבפעילות בשטח אש פעיל ולוודא כי אלו מוותרים על כל תביעה ו/או דרישה </w:t>
      </w:r>
      <w:r w:rsidR="00F1124A" w:rsidRPr="00E0323E">
        <w:rPr>
          <w:rFonts w:hint="eastAsia"/>
          <w:szCs w:val="24"/>
          <w:rtl/>
        </w:rPr>
        <w:t>ממשרד</w:t>
      </w:r>
      <w:r w:rsidR="00F1124A" w:rsidRPr="00E0323E">
        <w:rPr>
          <w:szCs w:val="24"/>
          <w:rtl/>
        </w:rPr>
        <w:t xml:space="preserve"> </w:t>
      </w:r>
      <w:r w:rsidR="00F1124A" w:rsidRPr="00E0323E">
        <w:rPr>
          <w:rFonts w:hint="eastAsia"/>
          <w:szCs w:val="24"/>
          <w:rtl/>
        </w:rPr>
        <w:t>הביטחון</w:t>
      </w:r>
      <w:r w:rsidR="00F1124A" w:rsidRPr="00E0323E">
        <w:rPr>
          <w:szCs w:val="24"/>
          <w:rtl/>
        </w:rPr>
        <w:t xml:space="preserve"> </w:t>
      </w:r>
      <w:r w:rsidR="00F1124A" w:rsidRPr="00E0323E">
        <w:rPr>
          <w:rFonts w:hint="eastAsia"/>
          <w:szCs w:val="24"/>
          <w:rtl/>
        </w:rPr>
        <w:t>ו</w:t>
      </w:r>
      <w:r w:rsidR="00F1124A" w:rsidRPr="00E0323E">
        <w:rPr>
          <w:szCs w:val="24"/>
          <w:rtl/>
        </w:rPr>
        <w:t xml:space="preserve">/או ממשרד האנרגיה בגין שהייתם בשטח הפעילות שהינו חלק משטח אש </w:t>
      </w:r>
      <w:r w:rsidR="00F1124A" w:rsidRPr="00E0323E">
        <w:rPr>
          <w:rFonts w:hint="eastAsia"/>
          <w:szCs w:val="24"/>
          <w:rtl/>
        </w:rPr>
        <w:t>פעיל</w:t>
      </w:r>
      <w:r w:rsidR="00F1124A" w:rsidRPr="00E0323E">
        <w:rPr>
          <w:szCs w:val="24"/>
          <w:rtl/>
        </w:rPr>
        <w:t xml:space="preserve"> כאמור.</w:t>
      </w:r>
    </w:p>
    <w:p w14:paraId="03085B65"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מבלי לגרוע מהאמור, </w:t>
      </w: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כי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לא יפגעו או יגבילו את פעילות מערכת הביטחון ב</w:t>
      </w:r>
      <w:r w:rsidRPr="00E0323E">
        <w:rPr>
          <w:rFonts w:hint="eastAsia"/>
          <w:szCs w:val="24"/>
          <w:rtl/>
        </w:rPr>
        <w:t>יתרת</w:t>
      </w:r>
      <w:r w:rsidRPr="00E0323E">
        <w:rPr>
          <w:szCs w:val="24"/>
          <w:rtl/>
        </w:rPr>
        <w:t xml:space="preserve"> שטח האש </w:t>
      </w:r>
      <w:r w:rsidRPr="00E0323E">
        <w:rPr>
          <w:rFonts w:hint="eastAsia"/>
          <w:szCs w:val="24"/>
          <w:rtl/>
        </w:rPr>
        <w:t>בה</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נערכות</w:t>
      </w:r>
      <w:r w:rsidRPr="00E0323E">
        <w:rPr>
          <w:szCs w:val="24"/>
          <w:rtl/>
        </w:rPr>
        <w:t xml:space="preserve">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לרבות אימוני ירי באש חיה בהתאם לצרכי מערכת הביטחון. במידה ותגרם הפרעה כלשהי לפעילות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מתחייב </w:t>
      </w:r>
      <w:r w:rsidRPr="00E0323E">
        <w:rPr>
          <w:rFonts w:hint="eastAsia"/>
          <w:szCs w:val="24"/>
          <w:rtl/>
        </w:rPr>
        <w:t>הקבלן</w:t>
      </w:r>
      <w:r w:rsidRPr="00E0323E">
        <w:rPr>
          <w:szCs w:val="24"/>
          <w:rtl/>
        </w:rPr>
        <w:t xml:space="preserve"> לפעול על פי הנחיות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להסרת ההפרעה מיד עם דרישתו הראשונה של המשרד.</w:t>
      </w:r>
    </w:p>
    <w:p w14:paraId="72A6E6AA"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מודע</w:t>
      </w:r>
      <w:r w:rsidRPr="00E0323E">
        <w:rPr>
          <w:szCs w:val="24"/>
          <w:rtl/>
        </w:rPr>
        <w:t xml:space="preserve"> </w:t>
      </w:r>
      <w:r w:rsidRPr="00E0323E">
        <w:rPr>
          <w:rFonts w:hint="eastAsia"/>
          <w:szCs w:val="24"/>
          <w:rtl/>
        </w:rPr>
        <w:t>לכך</w:t>
      </w:r>
      <w:r w:rsidRPr="00E0323E">
        <w:rPr>
          <w:szCs w:val="24"/>
          <w:rtl/>
        </w:rPr>
        <w:t xml:space="preserve"> </w:t>
      </w:r>
      <w:r w:rsidRPr="00E0323E">
        <w:rPr>
          <w:rFonts w:hint="eastAsia"/>
          <w:szCs w:val="24"/>
          <w:rtl/>
        </w:rPr>
        <w:t>ששטח</w:t>
      </w:r>
      <w:r w:rsidRPr="00E0323E">
        <w:rPr>
          <w:szCs w:val="24"/>
          <w:rtl/>
        </w:rPr>
        <w:t xml:space="preserve"> </w:t>
      </w:r>
      <w:r w:rsidRPr="00E0323E">
        <w:rPr>
          <w:rFonts w:hint="eastAsia"/>
          <w:szCs w:val="24"/>
          <w:rtl/>
        </w:rPr>
        <w:t>האש</w:t>
      </w:r>
      <w:r w:rsidRPr="00E0323E">
        <w:rPr>
          <w:szCs w:val="24"/>
          <w:rtl/>
        </w:rPr>
        <w:t xml:space="preserve"> </w:t>
      </w:r>
      <w:r w:rsidRPr="00E0323E">
        <w:rPr>
          <w:rFonts w:hint="eastAsia"/>
          <w:szCs w:val="24"/>
          <w:rtl/>
        </w:rPr>
        <w:t>הינו</w:t>
      </w:r>
      <w:r w:rsidRPr="00E0323E">
        <w:rPr>
          <w:szCs w:val="24"/>
          <w:rtl/>
        </w:rPr>
        <w:t xml:space="preserve"> </w:t>
      </w:r>
      <w:r w:rsidRPr="00E0323E">
        <w:rPr>
          <w:rFonts w:hint="eastAsia"/>
          <w:szCs w:val="24"/>
          <w:rtl/>
        </w:rPr>
        <w:t>שטח</w:t>
      </w:r>
      <w:r w:rsidRPr="00E0323E">
        <w:rPr>
          <w:szCs w:val="24"/>
          <w:rtl/>
        </w:rPr>
        <w:t xml:space="preserve"> </w:t>
      </w:r>
      <w:r w:rsidRPr="00E0323E">
        <w:rPr>
          <w:rFonts w:hint="eastAsia"/>
          <w:szCs w:val="24"/>
          <w:rtl/>
        </w:rPr>
        <w:t>אש</w:t>
      </w:r>
      <w:r w:rsidRPr="00E0323E">
        <w:rPr>
          <w:szCs w:val="24"/>
          <w:rtl/>
        </w:rPr>
        <w:t xml:space="preserve"> </w:t>
      </w:r>
      <w:r w:rsidRPr="00E0323E">
        <w:rPr>
          <w:rFonts w:hint="eastAsia"/>
          <w:szCs w:val="24"/>
          <w:rtl/>
        </w:rPr>
        <w:t>פעיל</w:t>
      </w:r>
      <w:r w:rsidRPr="00E0323E">
        <w:rPr>
          <w:szCs w:val="24"/>
          <w:rtl/>
        </w:rPr>
        <w:t xml:space="preserve"> </w:t>
      </w:r>
      <w:r w:rsidRPr="00E0323E">
        <w:rPr>
          <w:rFonts w:hint="eastAsia"/>
          <w:szCs w:val="24"/>
          <w:rtl/>
        </w:rPr>
        <w:t>במהלך</w:t>
      </w:r>
      <w:r w:rsidRPr="00E0323E">
        <w:rPr>
          <w:szCs w:val="24"/>
          <w:rtl/>
        </w:rPr>
        <w:t xml:space="preserve"> </w:t>
      </w:r>
      <w:r w:rsidRPr="00E0323E">
        <w:rPr>
          <w:rFonts w:hint="eastAsia"/>
          <w:szCs w:val="24"/>
          <w:rtl/>
        </w:rPr>
        <w:t>ימות</w:t>
      </w:r>
      <w:r w:rsidRPr="00E0323E">
        <w:rPr>
          <w:szCs w:val="24"/>
          <w:rtl/>
        </w:rPr>
        <w:t xml:space="preserve"> </w:t>
      </w:r>
      <w:r w:rsidRPr="00E0323E">
        <w:rPr>
          <w:rFonts w:hint="eastAsia"/>
          <w:szCs w:val="24"/>
          <w:rtl/>
        </w:rPr>
        <w:t>השנה</w:t>
      </w:r>
      <w:r w:rsidRPr="00E0323E">
        <w:rPr>
          <w:szCs w:val="24"/>
          <w:rtl/>
        </w:rPr>
        <w:t xml:space="preserve"> </w:t>
      </w:r>
      <w:r w:rsidRPr="00E0323E">
        <w:rPr>
          <w:rFonts w:hint="eastAsia"/>
          <w:szCs w:val="24"/>
          <w:rtl/>
        </w:rPr>
        <w:t>וכפועל</w:t>
      </w:r>
      <w:r w:rsidRPr="00E0323E">
        <w:rPr>
          <w:szCs w:val="24"/>
          <w:rtl/>
        </w:rPr>
        <w:t xml:space="preserve"> </w:t>
      </w:r>
      <w:r w:rsidRPr="00E0323E">
        <w:rPr>
          <w:rFonts w:hint="eastAsia"/>
          <w:szCs w:val="24"/>
          <w:rtl/>
        </w:rPr>
        <w:t>יוצא</w:t>
      </w:r>
      <w:r w:rsidRPr="00E0323E">
        <w:rPr>
          <w:szCs w:val="24"/>
          <w:rtl/>
        </w:rPr>
        <w:t xml:space="preserve"> </w:t>
      </w:r>
      <w:r w:rsidRPr="00E0323E">
        <w:rPr>
          <w:rFonts w:hint="eastAsia"/>
          <w:szCs w:val="24"/>
          <w:rtl/>
        </w:rPr>
        <w:t>ייתכן</w:t>
      </w:r>
      <w:r w:rsidRPr="00E0323E">
        <w:rPr>
          <w:szCs w:val="24"/>
          <w:rtl/>
        </w:rPr>
        <w:t xml:space="preserve"> </w:t>
      </w:r>
      <w:r w:rsidRPr="00E0323E">
        <w:rPr>
          <w:rFonts w:hint="eastAsia"/>
          <w:szCs w:val="24"/>
          <w:rtl/>
        </w:rPr>
        <w:t>וקיימים</w:t>
      </w:r>
      <w:r w:rsidRPr="00E0323E">
        <w:rPr>
          <w:szCs w:val="24"/>
          <w:rtl/>
        </w:rPr>
        <w:t xml:space="preserve"> </w:t>
      </w:r>
      <w:r w:rsidRPr="00E0323E">
        <w:rPr>
          <w:rFonts w:hint="eastAsia"/>
          <w:szCs w:val="24"/>
          <w:rtl/>
        </w:rPr>
        <w:t>בו</w:t>
      </w:r>
      <w:r w:rsidRPr="00E0323E">
        <w:rPr>
          <w:szCs w:val="24"/>
          <w:rtl/>
        </w:rPr>
        <w:t xml:space="preserve"> </w:t>
      </w:r>
      <w:r w:rsidRPr="00E0323E">
        <w:rPr>
          <w:rFonts w:hint="eastAsia"/>
          <w:szCs w:val="24"/>
          <w:rtl/>
        </w:rPr>
        <w:t>סיכונים</w:t>
      </w:r>
      <w:r w:rsidRPr="00E0323E">
        <w:rPr>
          <w:szCs w:val="24"/>
          <w:rtl/>
        </w:rPr>
        <w:t xml:space="preserve"> </w:t>
      </w:r>
      <w:r w:rsidRPr="00E0323E">
        <w:rPr>
          <w:rFonts w:hint="eastAsia"/>
          <w:szCs w:val="24"/>
          <w:rtl/>
        </w:rPr>
        <w:t>גלויים</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נסתרים</w:t>
      </w:r>
      <w:r w:rsidRPr="00E0323E">
        <w:rPr>
          <w:szCs w:val="24"/>
          <w:rtl/>
        </w:rPr>
        <w:t xml:space="preserve"> </w:t>
      </w:r>
      <w:r w:rsidRPr="00E0323E">
        <w:rPr>
          <w:rFonts w:hint="eastAsia"/>
          <w:szCs w:val="24"/>
          <w:rtl/>
        </w:rPr>
        <w:t>כגון</w:t>
      </w:r>
      <w:r w:rsidRPr="00E0323E">
        <w:rPr>
          <w:szCs w:val="24"/>
          <w:rtl/>
        </w:rPr>
        <w:t xml:space="preserve">: </w:t>
      </w:r>
      <w:r w:rsidRPr="00E0323E">
        <w:rPr>
          <w:rFonts w:hint="eastAsia"/>
          <w:szCs w:val="24"/>
          <w:rtl/>
        </w:rPr>
        <w:t>נפלים</w:t>
      </w:r>
      <w:r w:rsidRPr="00E0323E">
        <w:rPr>
          <w:szCs w:val="24"/>
          <w:rtl/>
        </w:rPr>
        <w:t xml:space="preserve"> </w:t>
      </w:r>
      <w:r w:rsidRPr="00E0323E">
        <w:rPr>
          <w:rFonts w:hint="eastAsia"/>
          <w:szCs w:val="24"/>
          <w:rtl/>
        </w:rPr>
        <w:t>שונים</w:t>
      </w:r>
      <w:r w:rsidRPr="00E0323E">
        <w:rPr>
          <w:szCs w:val="24"/>
          <w:rtl/>
        </w:rPr>
        <w:t xml:space="preserve">, </w:t>
      </w:r>
      <w:r w:rsidRPr="00E0323E">
        <w:rPr>
          <w:rFonts w:hint="eastAsia"/>
          <w:szCs w:val="24"/>
          <w:rtl/>
        </w:rPr>
        <w:t>פגזים</w:t>
      </w:r>
      <w:r w:rsidRPr="00E0323E">
        <w:rPr>
          <w:szCs w:val="24"/>
          <w:rtl/>
        </w:rPr>
        <w:t xml:space="preserve">, </w:t>
      </w:r>
      <w:r w:rsidRPr="00E0323E">
        <w:rPr>
          <w:rFonts w:hint="eastAsia"/>
          <w:szCs w:val="24"/>
          <w:rtl/>
        </w:rPr>
        <w:t>רימונים</w:t>
      </w:r>
      <w:r w:rsidRPr="00E0323E">
        <w:rPr>
          <w:szCs w:val="24"/>
          <w:rtl/>
        </w:rPr>
        <w:t xml:space="preserve"> </w:t>
      </w:r>
      <w:r w:rsidRPr="00E0323E">
        <w:rPr>
          <w:rFonts w:hint="eastAsia"/>
          <w:szCs w:val="24"/>
          <w:rtl/>
        </w:rPr>
        <w:t>וכיו</w:t>
      </w:r>
      <w:r w:rsidRPr="00E0323E">
        <w:rPr>
          <w:szCs w:val="24"/>
          <w:rtl/>
        </w:rPr>
        <w:t xml:space="preserve">"ב. </w:t>
      </w:r>
      <w:r w:rsidRPr="00E0323E">
        <w:rPr>
          <w:rFonts w:hint="eastAsia"/>
          <w:szCs w:val="24"/>
          <w:rtl/>
        </w:rPr>
        <w:t>לפיכך</w:t>
      </w:r>
      <w:r w:rsidRPr="00E0323E">
        <w:rPr>
          <w:szCs w:val="24"/>
          <w:rtl/>
        </w:rPr>
        <w:t xml:space="preserve">, </w:t>
      </w:r>
      <w:r w:rsidRPr="00E0323E">
        <w:rPr>
          <w:rFonts w:hint="eastAsia"/>
          <w:szCs w:val="24"/>
          <w:rtl/>
        </w:rPr>
        <w:t>ישנה</w:t>
      </w:r>
      <w:r w:rsidRPr="00E0323E">
        <w:rPr>
          <w:szCs w:val="24"/>
          <w:rtl/>
        </w:rPr>
        <w:t xml:space="preserve"> </w:t>
      </w:r>
      <w:r w:rsidRPr="00E0323E">
        <w:rPr>
          <w:rFonts w:hint="eastAsia"/>
          <w:szCs w:val="24"/>
          <w:rtl/>
        </w:rPr>
        <w:t>היתכנות</w:t>
      </w:r>
      <w:r w:rsidRPr="00E0323E">
        <w:rPr>
          <w:szCs w:val="24"/>
          <w:rtl/>
        </w:rPr>
        <w:t xml:space="preserve"> </w:t>
      </w:r>
      <w:r w:rsidRPr="00E0323E">
        <w:rPr>
          <w:rFonts w:hint="eastAsia"/>
          <w:szCs w:val="24"/>
          <w:rtl/>
        </w:rPr>
        <w:t>לסכנה</w:t>
      </w:r>
      <w:r w:rsidRPr="00E0323E">
        <w:rPr>
          <w:szCs w:val="24"/>
          <w:rtl/>
        </w:rPr>
        <w:t xml:space="preserve"> </w:t>
      </w:r>
      <w:r w:rsidRPr="00E0323E">
        <w:rPr>
          <w:rFonts w:hint="eastAsia"/>
          <w:szCs w:val="24"/>
          <w:rtl/>
        </w:rPr>
        <w:t>וכן</w:t>
      </w:r>
      <w:r w:rsidRPr="00E0323E">
        <w:rPr>
          <w:szCs w:val="24"/>
          <w:rtl/>
        </w:rPr>
        <w:t xml:space="preserve"> </w:t>
      </w:r>
      <w:r w:rsidRPr="00E0323E">
        <w:rPr>
          <w:rFonts w:hint="eastAsia"/>
          <w:szCs w:val="24"/>
          <w:rtl/>
        </w:rPr>
        <w:t>תוואי</w:t>
      </w:r>
      <w:r w:rsidRPr="00E0323E">
        <w:rPr>
          <w:szCs w:val="24"/>
          <w:rtl/>
        </w:rPr>
        <w:t xml:space="preserve"> </w:t>
      </w:r>
      <w:r w:rsidRPr="00E0323E">
        <w:rPr>
          <w:rFonts w:hint="eastAsia"/>
          <w:szCs w:val="24"/>
          <w:rtl/>
        </w:rPr>
        <w:t>השטח</w:t>
      </w:r>
      <w:r w:rsidRPr="00E0323E">
        <w:rPr>
          <w:szCs w:val="24"/>
          <w:rtl/>
        </w:rPr>
        <w:t xml:space="preserve"> </w:t>
      </w:r>
      <w:r w:rsidRPr="00E0323E">
        <w:rPr>
          <w:rFonts w:hint="eastAsia"/>
          <w:szCs w:val="24"/>
          <w:rtl/>
        </w:rPr>
        <w:t>מהווה</w:t>
      </w:r>
      <w:r w:rsidRPr="00E0323E">
        <w:rPr>
          <w:szCs w:val="24"/>
          <w:rtl/>
        </w:rPr>
        <w:t xml:space="preserve"> </w:t>
      </w:r>
      <w:r w:rsidRPr="00E0323E">
        <w:rPr>
          <w:rFonts w:hint="eastAsia"/>
          <w:szCs w:val="24"/>
          <w:rtl/>
        </w:rPr>
        <w:t>פוטנציאל</w:t>
      </w:r>
      <w:r w:rsidRPr="00E0323E">
        <w:rPr>
          <w:szCs w:val="24"/>
          <w:rtl/>
        </w:rPr>
        <w:t xml:space="preserve"> </w:t>
      </w:r>
      <w:r w:rsidRPr="00E0323E">
        <w:rPr>
          <w:rFonts w:hint="eastAsia"/>
          <w:szCs w:val="24"/>
          <w:rtl/>
        </w:rPr>
        <w:t>לחבלה</w:t>
      </w:r>
      <w:r w:rsidRPr="00E0323E">
        <w:rPr>
          <w:szCs w:val="24"/>
          <w:rtl/>
        </w:rPr>
        <w:t>.</w:t>
      </w:r>
    </w:p>
    <w:p w14:paraId="07EBF1B6" w14:textId="2421865E"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למלא בקפדנות אחר המגבלות וההתניות </w:t>
      </w:r>
      <w:r w:rsidRPr="00E0323E">
        <w:rPr>
          <w:rFonts w:hint="eastAsia"/>
          <w:szCs w:val="24"/>
          <w:rtl/>
        </w:rPr>
        <w:t>הנדרשות</w:t>
      </w:r>
      <w:r w:rsidRPr="00E0323E">
        <w:rPr>
          <w:szCs w:val="24"/>
          <w:rtl/>
        </w:rPr>
        <w:t xml:space="preserve"> לצורך ביצוע הסקר בשטח האש, כמפורט בכתב התחייבות זה.</w:t>
      </w:r>
    </w:p>
    <w:p w14:paraId="01A49788"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מצהיר כי ידוע ל</w:t>
      </w:r>
      <w:r w:rsidRPr="00E0323E">
        <w:rPr>
          <w:rFonts w:hint="eastAsia"/>
          <w:szCs w:val="24"/>
          <w:rtl/>
        </w:rPr>
        <w:t>ו</w:t>
      </w:r>
      <w:r w:rsidRPr="00E0323E">
        <w:rPr>
          <w:szCs w:val="24"/>
          <w:rtl/>
        </w:rPr>
        <w:t xml:space="preserve"> </w:t>
      </w:r>
      <w:r w:rsidRPr="00E0323E">
        <w:rPr>
          <w:rFonts w:hint="eastAsia"/>
          <w:szCs w:val="24"/>
          <w:rtl/>
        </w:rPr>
        <w:t>ש</w:t>
      </w:r>
      <w:r w:rsidRPr="00E0323E">
        <w:rPr>
          <w:szCs w:val="24"/>
          <w:rtl/>
        </w:rPr>
        <w:t xml:space="preserve">כל סטייה מכך עלולה להיות בעלת השלכות חמורות ביותר על </w:t>
      </w:r>
      <w:r w:rsidRPr="00E0323E">
        <w:rPr>
          <w:rFonts w:hint="eastAsia"/>
          <w:szCs w:val="24"/>
          <w:rtl/>
        </w:rPr>
        <w:t>ה</w:t>
      </w:r>
      <w:r w:rsidRPr="00E0323E">
        <w:rPr>
          <w:szCs w:val="24"/>
          <w:rtl/>
        </w:rPr>
        <w:t xml:space="preserve">פעילות </w:t>
      </w:r>
      <w:r w:rsidRPr="00E0323E">
        <w:rPr>
          <w:rFonts w:hint="eastAsia"/>
          <w:szCs w:val="24"/>
          <w:rtl/>
        </w:rPr>
        <w:t>ה</w:t>
      </w:r>
      <w:r w:rsidRPr="00E0323E">
        <w:rPr>
          <w:szCs w:val="24"/>
          <w:rtl/>
        </w:rPr>
        <w:t xml:space="preserve">שוטפת של </w:t>
      </w:r>
      <w:r w:rsidRPr="00E0323E">
        <w:rPr>
          <w:rFonts w:hint="eastAsia"/>
          <w:szCs w:val="24"/>
          <w:rtl/>
        </w:rPr>
        <w:t>משרד</w:t>
      </w:r>
      <w:r w:rsidRPr="00E0323E">
        <w:rPr>
          <w:szCs w:val="24"/>
          <w:rtl/>
        </w:rPr>
        <w:t xml:space="preserve"> הביטחון ו/או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w:t>
      </w:r>
    </w:p>
    <w:p w14:paraId="2255E9AA" w14:textId="43EC7DE9" w:rsidR="00F1124A" w:rsidRDefault="00F1124A" w:rsidP="00533AE9">
      <w:pPr>
        <w:numPr>
          <w:ilvl w:val="1"/>
          <w:numId w:val="106"/>
        </w:numPr>
        <w:tabs>
          <w:tab w:val="num" w:pos="1152"/>
        </w:tabs>
        <w:spacing w:line="360" w:lineRule="auto"/>
        <w:ind w:left="1152" w:hanging="576"/>
        <w:contextualSpacing/>
        <w:jc w:val="both"/>
        <w:outlineLvl w:val="0"/>
        <w:rPr>
          <w:szCs w:val="24"/>
        </w:rPr>
      </w:pPr>
      <w:r w:rsidRPr="007907F6">
        <w:rPr>
          <w:rFonts w:hint="eastAsia"/>
          <w:szCs w:val="24"/>
          <w:rtl/>
        </w:rPr>
        <w:t>הקבלן</w:t>
      </w:r>
      <w:r w:rsidRPr="007907F6">
        <w:rPr>
          <w:szCs w:val="24"/>
          <w:rtl/>
        </w:rPr>
        <w:t xml:space="preserve"> </w:t>
      </w:r>
      <w:r w:rsidRPr="007907F6">
        <w:rPr>
          <w:rFonts w:hint="eastAsia"/>
          <w:szCs w:val="24"/>
          <w:rtl/>
        </w:rPr>
        <w:t>יחתום</w:t>
      </w:r>
      <w:r w:rsidRPr="007907F6">
        <w:rPr>
          <w:szCs w:val="24"/>
          <w:rtl/>
        </w:rPr>
        <w:t xml:space="preserve"> </w:t>
      </w:r>
      <w:r w:rsidRPr="007907F6">
        <w:rPr>
          <w:rFonts w:hint="eastAsia"/>
          <w:szCs w:val="24"/>
          <w:rtl/>
        </w:rPr>
        <w:t>על</w:t>
      </w:r>
      <w:r w:rsidRPr="007907F6">
        <w:rPr>
          <w:szCs w:val="24"/>
          <w:rtl/>
        </w:rPr>
        <w:t xml:space="preserve"> </w:t>
      </w:r>
      <w:r w:rsidRPr="007907F6">
        <w:rPr>
          <w:rFonts w:hint="eastAsia"/>
          <w:szCs w:val="24"/>
          <w:rtl/>
        </w:rPr>
        <w:t>בקשה</w:t>
      </w:r>
      <w:r w:rsidRPr="007907F6">
        <w:rPr>
          <w:szCs w:val="24"/>
          <w:rtl/>
        </w:rPr>
        <w:t xml:space="preserve"> </w:t>
      </w:r>
      <w:r w:rsidRPr="007907F6">
        <w:rPr>
          <w:rFonts w:hint="eastAsia"/>
          <w:szCs w:val="24"/>
          <w:rtl/>
        </w:rPr>
        <w:t>להיתר</w:t>
      </w:r>
      <w:r w:rsidRPr="007907F6">
        <w:rPr>
          <w:szCs w:val="24"/>
          <w:rtl/>
        </w:rPr>
        <w:t xml:space="preserve"> </w:t>
      </w:r>
      <w:r w:rsidRPr="007907F6">
        <w:rPr>
          <w:rFonts w:hint="eastAsia"/>
          <w:szCs w:val="24"/>
          <w:rtl/>
        </w:rPr>
        <w:t>כניסה</w:t>
      </w:r>
      <w:r w:rsidRPr="007907F6">
        <w:rPr>
          <w:szCs w:val="24"/>
          <w:rtl/>
        </w:rPr>
        <w:t xml:space="preserve"> </w:t>
      </w:r>
      <w:r w:rsidRPr="007907F6">
        <w:rPr>
          <w:rFonts w:hint="eastAsia"/>
          <w:szCs w:val="24"/>
          <w:rtl/>
        </w:rPr>
        <w:t>לשטחים</w:t>
      </w:r>
      <w:r w:rsidRPr="007907F6">
        <w:rPr>
          <w:szCs w:val="24"/>
          <w:rtl/>
        </w:rPr>
        <w:t xml:space="preserve"> </w:t>
      </w:r>
      <w:r w:rsidRPr="007907F6">
        <w:rPr>
          <w:rFonts w:hint="eastAsia"/>
          <w:szCs w:val="24"/>
          <w:rtl/>
        </w:rPr>
        <w:t>צבאיים</w:t>
      </w:r>
      <w:r w:rsidRPr="007907F6">
        <w:rPr>
          <w:szCs w:val="24"/>
          <w:rtl/>
        </w:rPr>
        <w:t xml:space="preserve"> </w:t>
      </w:r>
      <w:r w:rsidRPr="007907F6">
        <w:rPr>
          <w:rFonts w:hint="eastAsia"/>
          <w:szCs w:val="24"/>
          <w:rtl/>
        </w:rPr>
        <w:t>סגורים</w:t>
      </w:r>
      <w:r w:rsidRPr="007907F6">
        <w:rPr>
          <w:szCs w:val="24"/>
          <w:rtl/>
        </w:rPr>
        <w:t xml:space="preserve"> </w:t>
      </w:r>
      <w:r w:rsidRPr="007907F6">
        <w:rPr>
          <w:rFonts w:hint="eastAsia"/>
          <w:szCs w:val="24"/>
          <w:rtl/>
        </w:rPr>
        <w:t>מול</w:t>
      </w:r>
      <w:r w:rsidRPr="007907F6">
        <w:rPr>
          <w:szCs w:val="24"/>
          <w:rtl/>
        </w:rPr>
        <w:t xml:space="preserve"> </w:t>
      </w:r>
      <w:r w:rsidRPr="007907F6">
        <w:rPr>
          <w:rFonts w:hint="eastAsia"/>
          <w:szCs w:val="24"/>
          <w:rtl/>
        </w:rPr>
        <w:t>מתא</w:t>
      </w:r>
      <w:r w:rsidRPr="007907F6">
        <w:rPr>
          <w:szCs w:val="24"/>
          <w:rtl/>
        </w:rPr>
        <w:t xml:space="preserve">"ם </w:t>
      </w:r>
      <w:r w:rsidR="00855F74" w:rsidRPr="007907F6">
        <w:rPr>
          <w:rFonts w:hint="eastAsia"/>
          <w:szCs w:val="24"/>
          <w:rtl/>
        </w:rPr>
        <w:t>פ</w:t>
      </w:r>
      <w:r w:rsidR="00855F74" w:rsidRPr="007907F6">
        <w:rPr>
          <w:rFonts w:hint="cs"/>
          <w:szCs w:val="24"/>
          <w:rtl/>
        </w:rPr>
        <w:t>קמ"ז</w:t>
      </w:r>
      <w:r w:rsidRPr="007907F6">
        <w:rPr>
          <w:szCs w:val="24"/>
          <w:rtl/>
        </w:rPr>
        <w:t>.</w:t>
      </w:r>
    </w:p>
    <w:p w14:paraId="1C60AD7E" w14:textId="0A86A05E" w:rsidR="007907F6" w:rsidRPr="007907F6" w:rsidRDefault="007907F6" w:rsidP="00533AE9">
      <w:pPr>
        <w:numPr>
          <w:ilvl w:val="1"/>
          <w:numId w:val="106"/>
        </w:numPr>
        <w:tabs>
          <w:tab w:val="num" w:pos="1152"/>
        </w:tabs>
        <w:spacing w:line="360" w:lineRule="auto"/>
        <w:ind w:left="1152" w:hanging="576"/>
        <w:contextualSpacing/>
        <w:jc w:val="both"/>
        <w:outlineLvl w:val="0"/>
        <w:rPr>
          <w:szCs w:val="24"/>
        </w:rPr>
      </w:pPr>
      <w:r>
        <w:rPr>
          <w:rFonts w:hint="cs"/>
          <w:szCs w:val="24"/>
          <w:rtl/>
        </w:rPr>
        <w:t xml:space="preserve">הקבלן יכנס לשטח האש רק לאחר שהסדיר את אישורי הכניסה כאמור וערך תאום לו"ז לכניסה, מול רס"ן שרי סבאן, מתא"ם פקמ"ז, </w:t>
      </w:r>
      <w:r w:rsidR="00304746" w:rsidRPr="00E310A6">
        <w:rPr>
          <w:rFonts w:hint="cs"/>
          <w:szCs w:val="24"/>
          <w:rtl/>
        </w:rPr>
        <w:t>ב</w:t>
      </w:r>
      <w:r w:rsidRPr="00E310A6">
        <w:rPr>
          <w:rFonts w:hint="cs"/>
          <w:szCs w:val="24"/>
          <w:rtl/>
        </w:rPr>
        <w:t>ט</w:t>
      </w:r>
      <w:r w:rsidR="00304746" w:rsidRPr="00E310A6">
        <w:rPr>
          <w:rFonts w:hint="cs"/>
          <w:szCs w:val="24"/>
          <w:rtl/>
        </w:rPr>
        <w:t xml:space="preserve">לפון __________, </w:t>
      </w:r>
      <w:r w:rsidR="00304746" w:rsidRPr="00E310A6">
        <w:rPr>
          <w:szCs w:val="24"/>
          <w:rtl/>
        </w:rPr>
        <w:t>במייל</w:t>
      </w:r>
      <w:r w:rsidR="00304746" w:rsidRPr="00E0323E">
        <w:rPr>
          <w:szCs w:val="24"/>
          <w:rtl/>
        </w:rPr>
        <w:t xml:space="preserve">:  </w:t>
      </w:r>
      <w:hyperlink r:id="rId21" w:history="1">
        <w:r w:rsidR="00304746" w:rsidRPr="00533AE9">
          <w:t>topmerkaz@gmail.com</w:t>
        </w:r>
      </w:hyperlink>
    </w:p>
    <w:p w14:paraId="54F1ED82" w14:textId="4E28A9E2"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w:t>
      </w:r>
      <w:r w:rsidRPr="00E0323E">
        <w:rPr>
          <w:rFonts w:hint="eastAsia"/>
          <w:szCs w:val="24"/>
          <w:rtl/>
        </w:rPr>
        <w:t>פעול</w:t>
      </w:r>
      <w:r w:rsidRPr="00E0323E">
        <w:rPr>
          <w:szCs w:val="24"/>
          <w:rtl/>
        </w:rPr>
        <w:t xml:space="preserve"> </w:t>
      </w:r>
      <w:r w:rsidRPr="00E0323E">
        <w:rPr>
          <w:rFonts w:hint="eastAsia"/>
          <w:szCs w:val="24"/>
          <w:rtl/>
        </w:rPr>
        <w:t>במסגרת</w:t>
      </w:r>
      <w:r w:rsidRPr="00E0323E">
        <w:rPr>
          <w:szCs w:val="24"/>
          <w:rtl/>
        </w:rPr>
        <w:t xml:space="preserve"> </w:t>
      </w:r>
      <w:r w:rsidRPr="00E0323E">
        <w:rPr>
          <w:rFonts w:hint="eastAsia"/>
          <w:szCs w:val="24"/>
          <w:rtl/>
        </w:rPr>
        <w:t>שטחי</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ו</w:t>
      </w:r>
      <w:r w:rsidRPr="00E0323E">
        <w:rPr>
          <w:szCs w:val="24"/>
          <w:rtl/>
        </w:rPr>
        <w:t xml:space="preserve">לא </w:t>
      </w:r>
      <w:r w:rsidRPr="00E0323E">
        <w:rPr>
          <w:rFonts w:hint="eastAsia"/>
          <w:szCs w:val="24"/>
          <w:rtl/>
        </w:rPr>
        <w:t>ל</w:t>
      </w:r>
      <w:r w:rsidRPr="00E0323E">
        <w:rPr>
          <w:szCs w:val="24"/>
          <w:rtl/>
        </w:rPr>
        <w:t>חרוג מגבולותי</w:t>
      </w:r>
      <w:r w:rsidRPr="00E0323E">
        <w:rPr>
          <w:rFonts w:hint="eastAsia"/>
          <w:szCs w:val="24"/>
          <w:rtl/>
        </w:rPr>
        <w:t>הם</w:t>
      </w:r>
      <w:r w:rsidRPr="00E0323E">
        <w:rPr>
          <w:szCs w:val="24"/>
          <w:rtl/>
        </w:rPr>
        <w:t xml:space="preserve"> </w:t>
      </w:r>
      <w:r w:rsidRPr="00E0323E">
        <w:rPr>
          <w:rFonts w:hint="eastAsia"/>
          <w:szCs w:val="24"/>
          <w:rtl/>
        </w:rPr>
        <w:t>המסומנים</w:t>
      </w:r>
      <w:r w:rsidRPr="00E0323E">
        <w:rPr>
          <w:szCs w:val="24"/>
          <w:rtl/>
        </w:rPr>
        <w:t xml:space="preserve"> </w:t>
      </w:r>
      <w:r w:rsidRPr="00E0323E">
        <w:rPr>
          <w:rFonts w:hint="eastAsia"/>
          <w:szCs w:val="24"/>
          <w:rtl/>
        </w:rPr>
        <w:t>בהתאם</w:t>
      </w:r>
      <w:r w:rsidRPr="00E0323E">
        <w:rPr>
          <w:szCs w:val="24"/>
          <w:rtl/>
        </w:rPr>
        <w:t xml:space="preserve"> </w:t>
      </w:r>
      <w:r w:rsidRPr="00E0323E">
        <w:rPr>
          <w:rFonts w:hint="eastAsia"/>
          <w:szCs w:val="24"/>
          <w:rtl/>
        </w:rPr>
        <w:t>לתשריט</w:t>
      </w:r>
      <w:r w:rsidRPr="00E0323E">
        <w:rPr>
          <w:szCs w:val="24"/>
          <w:rtl/>
        </w:rPr>
        <w:t xml:space="preserve"> </w:t>
      </w:r>
      <w:r w:rsidR="004D35A3">
        <w:rPr>
          <w:rFonts w:hint="cs"/>
          <w:szCs w:val="24"/>
          <w:rtl/>
        </w:rPr>
        <w:t>א'</w:t>
      </w:r>
      <w:r w:rsidRPr="00E0323E">
        <w:rPr>
          <w:szCs w:val="24"/>
          <w:rtl/>
        </w:rPr>
        <w:t>.</w:t>
      </w:r>
    </w:p>
    <w:p w14:paraId="603175E5"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מודע</w:t>
      </w:r>
      <w:r w:rsidRPr="00E0323E">
        <w:rPr>
          <w:szCs w:val="24"/>
          <w:rtl/>
        </w:rPr>
        <w:t xml:space="preserve"> לכך </w:t>
      </w:r>
      <w:r w:rsidRPr="00533AE9">
        <w:rPr>
          <w:rFonts w:hint="eastAsia"/>
          <w:szCs w:val="24"/>
          <w:rtl/>
        </w:rPr>
        <w:t>שהסכמת</w:t>
      </w:r>
      <w:r w:rsidRPr="00533AE9">
        <w:rPr>
          <w:szCs w:val="24"/>
          <w:rtl/>
        </w:rPr>
        <w:t xml:space="preserve"> </w:t>
      </w:r>
      <w:r w:rsidRPr="00533AE9">
        <w:rPr>
          <w:rFonts w:hint="eastAsia"/>
          <w:szCs w:val="24"/>
          <w:rtl/>
        </w:rPr>
        <w:t>משרד</w:t>
      </w:r>
      <w:r w:rsidRPr="00533AE9">
        <w:rPr>
          <w:szCs w:val="24"/>
          <w:rtl/>
        </w:rPr>
        <w:t xml:space="preserve"> </w:t>
      </w:r>
      <w:r w:rsidRPr="00533AE9">
        <w:rPr>
          <w:rFonts w:hint="eastAsia"/>
          <w:szCs w:val="24"/>
          <w:rtl/>
        </w:rPr>
        <w:t>הביטחון</w:t>
      </w:r>
      <w:r w:rsidRPr="00533AE9">
        <w:rPr>
          <w:szCs w:val="24"/>
          <w:rtl/>
        </w:rPr>
        <w:t xml:space="preserve"> </w:t>
      </w:r>
      <w:r w:rsidRPr="00533AE9">
        <w:rPr>
          <w:rFonts w:hint="eastAsia"/>
          <w:szCs w:val="24"/>
          <w:rtl/>
        </w:rPr>
        <w:t>לביצוע</w:t>
      </w:r>
      <w:r w:rsidRPr="00533AE9">
        <w:rPr>
          <w:szCs w:val="24"/>
          <w:rtl/>
        </w:rPr>
        <w:t xml:space="preserve"> הסקר בשטח האש אינ</w:t>
      </w:r>
      <w:r w:rsidRPr="00533AE9">
        <w:rPr>
          <w:rFonts w:hint="eastAsia"/>
          <w:szCs w:val="24"/>
          <w:rtl/>
        </w:rPr>
        <w:t>ה</w:t>
      </w:r>
      <w:r w:rsidRPr="00533AE9">
        <w:rPr>
          <w:szCs w:val="24"/>
          <w:rtl/>
        </w:rPr>
        <w:t xml:space="preserve"> מהוו</w:t>
      </w:r>
      <w:r w:rsidRPr="00533AE9">
        <w:rPr>
          <w:rFonts w:hint="eastAsia"/>
          <w:szCs w:val="24"/>
          <w:rtl/>
        </w:rPr>
        <w:t>ה</w:t>
      </w:r>
      <w:r w:rsidRPr="00533AE9">
        <w:rPr>
          <w:szCs w:val="24"/>
          <w:rtl/>
        </w:rPr>
        <w:t xml:space="preserve"> תחליף לכל אישור ו/או היתר</w:t>
      </w:r>
      <w:r w:rsidRPr="00E0323E">
        <w:rPr>
          <w:szCs w:val="24"/>
          <w:rtl/>
        </w:rPr>
        <w:t xml:space="preserve"> ו/או ר</w:t>
      </w:r>
      <w:r w:rsidRPr="00E0323E">
        <w:rPr>
          <w:rFonts w:hint="eastAsia"/>
          <w:szCs w:val="24"/>
          <w:rtl/>
        </w:rPr>
        <w:t>י</w:t>
      </w:r>
      <w:r w:rsidRPr="00E0323E">
        <w:rPr>
          <w:szCs w:val="24"/>
          <w:rtl/>
        </w:rPr>
        <w:t>שיון</w:t>
      </w:r>
      <w:r w:rsidRPr="00533AE9">
        <w:rPr>
          <w:szCs w:val="24"/>
          <w:rtl/>
        </w:rPr>
        <w:t xml:space="preserve"> הדרושים על פי דין לש</w:t>
      </w:r>
      <w:r w:rsidRPr="00533AE9">
        <w:rPr>
          <w:rFonts w:hint="eastAsia"/>
          <w:szCs w:val="24"/>
          <w:rtl/>
        </w:rPr>
        <w:t>ם</w:t>
      </w:r>
      <w:r w:rsidRPr="00533AE9">
        <w:rPr>
          <w:szCs w:val="24"/>
          <w:rtl/>
        </w:rPr>
        <w:t xml:space="preserve"> </w:t>
      </w:r>
      <w:r w:rsidRPr="00533AE9">
        <w:rPr>
          <w:rFonts w:hint="eastAsia"/>
          <w:szCs w:val="24"/>
          <w:rtl/>
        </w:rPr>
        <w:t>ביצוע</w:t>
      </w:r>
      <w:r w:rsidRPr="00533AE9">
        <w:rPr>
          <w:szCs w:val="24"/>
          <w:rtl/>
        </w:rPr>
        <w:t xml:space="preserve"> </w:t>
      </w:r>
      <w:r w:rsidRPr="00533AE9">
        <w:rPr>
          <w:rFonts w:hint="eastAsia"/>
          <w:szCs w:val="24"/>
          <w:rtl/>
        </w:rPr>
        <w:t>הסקר</w:t>
      </w:r>
      <w:r w:rsidRPr="00533AE9">
        <w:rPr>
          <w:szCs w:val="24"/>
          <w:rtl/>
        </w:rPr>
        <w:t>, וה</w:t>
      </w:r>
      <w:r w:rsidRPr="00533AE9">
        <w:rPr>
          <w:rFonts w:hint="eastAsia"/>
          <w:szCs w:val="24"/>
          <w:rtl/>
        </w:rPr>
        <w:t>ו</w:t>
      </w:r>
      <w:r w:rsidRPr="00533AE9">
        <w:rPr>
          <w:szCs w:val="24"/>
          <w:rtl/>
        </w:rPr>
        <w:t>א מצהיר ומתחייב כי מצויים ברשות</w:t>
      </w:r>
      <w:r w:rsidRPr="00533AE9">
        <w:rPr>
          <w:rFonts w:hint="eastAsia"/>
          <w:szCs w:val="24"/>
          <w:rtl/>
        </w:rPr>
        <w:t>ו</w:t>
      </w:r>
      <w:r w:rsidRPr="00533AE9">
        <w:rPr>
          <w:szCs w:val="24"/>
          <w:rtl/>
        </w:rPr>
        <w:t xml:space="preserve"> </w:t>
      </w:r>
      <w:r w:rsidRPr="00E0323E">
        <w:rPr>
          <w:szCs w:val="24"/>
          <w:rtl/>
        </w:rPr>
        <w:t>כל ההיתרים, הר</w:t>
      </w:r>
      <w:r w:rsidRPr="00E0323E">
        <w:rPr>
          <w:rFonts w:hint="eastAsia"/>
          <w:szCs w:val="24"/>
          <w:rtl/>
        </w:rPr>
        <w:t>י</w:t>
      </w:r>
      <w:r w:rsidRPr="00E0323E">
        <w:rPr>
          <w:szCs w:val="24"/>
          <w:rtl/>
        </w:rPr>
        <w:t>שיונות והאישורים הנדרשים לפי כל דין.</w:t>
      </w:r>
    </w:p>
    <w:p w14:paraId="6484B64B"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533AE9">
        <w:rPr>
          <w:szCs w:val="24"/>
          <w:rtl/>
        </w:rPr>
        <w:t xml:space="preserve">למען הסר ספק, </w:t>
      </w:r>
      <w:r w:rsidRPr="00533AE9">
        <w:rPr>
          <w:rFonts w:hint="eastAsia"/>
          <w:szCs w:val="24"/>
          <w:rtl/>
        </w:rPr>
        <w:t>מתחייב</w:t>
      </w:r>
      <w:r w:rsidRPr="00533AE9">
        <w:rPr>
          <w:szCs w:val="24"/>
          <w:rtl/>
        </w:rPr>
        <w:t xml:space="preserve"> </w:t>
      </w:r>
      <w:r w:rsidRPr="00533AE9">
        <w:rPr>
          <w:rFonts w:hint="eastAsia"/>
          <w:szCs w:val="24"/>
          <w:rtl/>
        </w:rPr>
        <w:t>הקבלן</w:t>
      </w:r>
      <w:r w:rsidRPr="00533AE9">
        <w:rPr>
          <w:szCs w:val="24"/>
          <w:rtl/>
        </w:rPr>
        <w:t xml:space="preserve"> כי </w:t>
      </w:r>
      <w:r w:rsidRPr="00533AE9">
        <w:rPr>
          <w:rFonts w:hint="eastAsia"/>
          <w:szCs w:val="24"/>
          <w:rtl/>
        </w:rPr>
        <w:t>י</w:t>
      </w:r>
      <w:r w:rsidRPr="00533AE9">
        <w:rPr>
          <w:szCs w:val="24"/>
          <w:rtl/>
        </w:rPr>
        <w:t xml:space="preserve">חדל </w:t>
      </w:r>
      <w:r w:rsidRPr="00533AE9">
        <w:rPr>
          <w:rFonts w:hint="eastAsia"/>
          <w:szCs w:val="24"/>
          <w:rtl/>
        </w:rPr>
        <w:t>מביצוע</w:t>
      </w:r>
      <w:r w:rsidRPr="00533AE9">
        <w:rPr>
          <w:szCs w:val="24"/>
          <w:rtl/>
        </w:rPr>
        <w:t xml:space="preserve"> </w:t>
      </w:r>
      <w:r w:rsidRPr="00533AE9">
        <w:rPr>
          <w:rFonts w:hint="eastAsia"/>
          <w:szCs w:val="24"/>
          <w:rtl/>
        </w:rPr>
        <w:t>העבודות</w:t>
      </w:r>
      <w:r w:rsidRPr="00533AE9">
        <w:rPr>
          <w:szCs w:val="24"/>
          <w:rtl/>
        </w:rPr>
        <w:t xml:space="preserve"> </w:t>
      </w:r>
      <w:r w:rsidRPr="00533AE9">
        <w:rPr>
          <w:rFonts w:hint="eastAsia"/>
          <w:szCs w:val="24"/>
          <w:rtl/>
        </w:rPr>
        <w:t>בשטח</w:t>
      </w:r>
      <w:r w:rsidRPr="00533AE9">
        <w:rPr>
          <w:szCs w:val="24"/>
          <w:rtl/>
        </w:rPr>
        <w:t xml:space="preserve"> </w:t>
      </w:r>
      <w:r w:rsidRPr="00533AE9">
        <w:rPr>
          <w:rFonts w:hint="eastAsia"/>
          <w:szCs w:val="24"/>
          <w:rtl/>
        </w:rPr>
        <w:t>האש</w:t>
      </w:r>
      <w:r w:rsidRPr="00533AE9">
        <w:rPr>
          <w:szCs w:val="24"/>
          <w:rtl/>
        </w:rPr>
        <w:t>, בכל מקרה בו לא יהי</w:t>
      </w:r>
      <w:r w:rsidRPr="00533AE9">
        <w:rPr>
          <w:rFonts w:hint="eastAsia"/>
          <w:szCs w:val="24"/>
          <w:rtl/>
        </w:rPr>
        <w:t>ו</w:t>
      </w:r>
      <w:r w:rsidRPr="00533AE9">
        <w:rPr>
          <w:szCs w:val="24"/>
          <w:rtl/>
        </w:rPr>
        <w:t xml:space="preserve"> ביד</w:t>
      </w:r>
      <w:r w:rsidRPr="00533AE9">
        <w:rPr>
          <w:rFonts w:hint="eastAsia"/>
          <w:szCs w:val="24"/>
          <w:rtl/>
        </w:rPr>
        <w:t>ו</w:t>
      </w:r>
      <w:r w:rsidRPr="00533AE9">
        <w:rPr>
          <w:szCs w:val="24"/>
          <w:rtl/>
        </w:rPr>
        <w:t xml:space="preserve"> היתר ו/או רשיון ו/או אישור הדרושים על פי דין לשם </w:t>
      </w:r>
      <w:r w:rsidRPr="00533AE9">
        <w:rPr>
          <w:rFonts w:hint="eastAsia"/>
          <w:szCs w:val="24"/>
          <w:rtl/>
        </w:rPr>
        <w:t>ביצוע</w:t>
      </w:r>
      <w:r w:rsidRPr="00533AE9">
        <w:rPr>
          <w:szCs w:val="24"/>
          <w:rtl/>
        </w:rPr>
        <w:t xml:space="preserve"> </w:t>
      </w:r>
      <w:r w:rsidRPr="00533AE9">
        <w:rPr>
          <w:rFonts w:hint="eastAsia"/>
          <w:szCs w:val="24"/>
          <w:rtl/>
        </w:rPr>
        <w:t>הסקר</w:t>
      </w:r>
      <w:r w:rsidRPr="00533AE9">
        <w:rPr>
          <w:szCs w:val="24"/>
          <w:rtl/>
        </w:rPr>
        <w:t xml:space="preserve"> </w:t>
      </w:r>
      <w:r w:rsidRPr="00533AE9">
        <w:rPr>
          <w:rFonts w:hint="eastAsia"/>
          <w:szCs w:val="24"/>
          <w:rtl/>
        </w:rPr>
        <w:t>בשטח</w:t>
      </w:r>
      <w:r w:rsidRPr="00533AE9">
        <w:rPr>
          <w:szCs w:val="24"/>
          <w:rtl/>
        </w:rPr>
        <w:t xml:space="preserve"> </w:t>
      </w:r>
      <w:r w:rsidRPr="00533AE9">
        <w:rPr>
          <w:rFonts w:hint="eastAsia"/>
          <w:szCs w:val="24"/>
          <w:rtl/>
        </w:rPr>
        <w:t>אש</w:t>
      </w:r>
      <w:r w:rsidRPr="00533AE9">
        <w:rPr>
          <w:szCs w:val="24"/>
          <w:rtl/>
        </w:rPr>
        <w:t>.</w:t>
      </w:r>
    </w:p>
    <w:p w14:paraId="52524EDC"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ביצוע</w:t>
      </w:r>
      <w:r w:rsidRPr="00E0323E">
        <w:rPr>
          <w:szCs w:val="24"/>
          <w:rtl/>
        </w:rPr>
        <w:t xml:space="preserve"> הסקר בשטח האש והתחייבויותי</w:t>
      </w:r>
      <w:r w:rsidRPr="00E0323E">
        <w:rPr>
          <w:rFonts w:hint="eastAsia"/>
          <w:szCs w:val="24"/>
          <w:rtl/>
        </w:rPr>
        <w:t>ו</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הקבלן</w:t>
      </w:r>
      <w:r w:rsidRPr="00E0323E">
        <w:rPr>
          <w:szCs w:val="24"/>
          <w:rtl/>
        </w:rPr>
        <w:t xml:space="preserve"> במסגרת כתב התחייבות זה יהיו </w:t>
      </w:r>
      <w:r w:rsidRPr="00533AE9">
        <w:rPr>
          <w:szCs w:val="24"/>
          <w:rtl/>
        </w:rPr>
        <w:t>במימונ</w:t>
      </w:r>
      <w:r w:rsidRPr="00533AE9">
        <w:rPr>
          <w:rFonts w:hint="eastAsia"/>
          <w:szCs w:val="24"/>
          <w:rtl/>
        </w:rPr>
        <w:t>ו</w:t>
      </w:r>
      <w:r w:rsidRPr="00533AE9">
        <w:rPr>
          <w:szCs w:val="24"/>
          <w:rtl/>
        </w:rPr>
        <w:t xml:space="preserve"> המלא</w:t>
      </w:r>
      <w:r w:rsidRPr="00E0323E">
        <w:rPr>
          <w:szCs w:val="24"/>
          <w:rtl/>
        </w:rPr>
        <w:t xml:space="preserve">. </w:t>
      </w:r>
    </w:p>
    <w:p w14:paraId="3AA8322D" w14:textId="146AB9C0"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כל</w:t>
      </w:r>
      <w:r w:rsidRPr="00E0323E">
        <w:rPr>
          <w:szCs w:val="24"/>
          <w:rtl/>
        </w:rPr>
        <w:t xml:space="preserve"> שינוי בביצוע הסקר בשטח האש המתואר במסגרת כתב התחייבות זה (בדגש על חריגה משטחי הפעילות או באופי הפעילות) –</w:t>
      </w:r>
      <w:r w:rsidRPr="00E0323E">
        <w:rPr>
          <w:rFonts w:hint="eastAsia"/>
          <w:szCs w:val="24"/>
          <w:rtl/>
        </w:rPr>
        <w:t>יחייב</w:t>
      </w:r>
      <w:r w:rsidRPr="00E0323E">
        <w:rPr>
          <w:szCs w:val="24"/>
          <w:rtl/>
        </w:rPr>
        <w:t xml:space="preserve"> קבלת אישור מחדש מראש ובכתב של משרד</w:t>
      </w:r>
      <w:r w:rsidR="007907F6">
        <w:rPr>
          <w:rFonts w:hint="cs"/>
          <w:szCs w:val="24"/>
          <w:rtl/>
        </w:rPr>
        <w:t xml:space="preserve"> הביטחון</w:t>
      </w:r>
      <w:r w:rsidRPr="00E0323E">
        <w:rPr>
          <w:szCs w:val="24"/>
          <w:rtl/>
        </w:rPr>
        <w:t xml:space="preserve">. </w:t>
      </w:r>
    </w:p>
    <w:p w14:paraId="6199C389" w14:textId="77777777" w:rsidR="00F1124A" w:rsidRPr="00E0323E" w:rsidRDefault="00F1124A" w:rsidP="00F1124A">
      <w:pPr>
        <w:spacing w:line="360" w:lineRule="auto"/>
        <w:jc w:val="both"/>
        <w:rPr>
          <w:szCs w:val="24"/>
        </w:rPr>
      </w:pPr>
    </w:p>
    <w:p w14:paraId="62EF3AC8" w14:textId="77777777" w:rsidR="00220362" w:rsidRPr="00533AE9"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533AE9">
        <w:rPr>
          <w:rFonts w:hint="eastAsia"/>
          <w:b/>
          <w:bCs/>
          <w:szCs w:val="24"/>
          <w:u w:val="single"/>
          <w:rtl/>
        </w:rPr>
        <w:t>אחריות</w:t>
      </w:r>
      <w:r w:rsidRPr="00533AE9">
        <w:rPr>
          <w:b/>
          <w:bCs/>
          <w:szCs w:val="24"/>
          <w:u w:val="single"/>
          <w:rtl/>
        </w:rPr>
        <w:t xml:space="preserve"> </w:t>
      </w:r>
      <w:r w:rsidRPr="00533AE9">
        <w:rPr>
          <w:rFonts w:hint="eastAsia"/>
          <w:b/>
          <w:bCs/>
          <w:szCs w:val="24"/>
          <w:u w:val="single"/>
          <w:rtl/>
        </w:rPr>
        <w:t>בנזיקין</w:t>
      </w:r>
      <w:r w:rsidRPr="00533AE9">
        <w:rPr>
          <w:b/>
          <w:bCs/>
          <w:szCs w:val="24"/>
          <w:u w:val="single"/>
          <w:rtl/>
        </w:rPr>
        <w:t xml:space="preserve"> </w:t>
      </w:r>
      <w:r w:rsidRPr="00533AE9">
        <w:rPr>
          <w:rFonts w:hint="eastAsia"/>
          <w:b/>
          <w:bCs/>
          <w:szCs w:val="24"/>
          <w:u w:val="single"/>
          <w:rtl/>
        </w:rPr>
        <w:t>וביטוח</w:t>
      </w:r>
    </w:p>
    <w:p w14:paraId="0EAEE699"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b/>
          <w:bCs/>
          <w:szCs w:val="24"/>
          <w:rtl/>
        </w:rPr>
      </w:pPr>
      <w:r w:rsidRPr="00E0323E">
        <w:rPr>
          <w:rFonts w:hint="eastAsia"/>
          <w:szCs w:val="24"/>
          <w:rtl/>
        </w:rPr>
        <w:t>הקבלן</w:t>
      </w:r>
      <w:r w:rsidRPr="00E0323E">
        <w:rPr>
          <w:szCs w:val="24"/>
          <w:rtl/>
        </w:rPr>
        <w:t xml:space="preserve">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כתב התחייבות זה ו/או ביצוע התחייבויות הקבלן  על פי כתב התחייבות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14:paraId="66D12A2F"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יישא</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באחריות</w:t>
      </w:r>
      <w:r w:rsidRPr="00E0323E">
        <w:rPr>
          <w:szCs w:val="24"/>
          <w:rtl/>
        </w:rPr>
        <w:t xml:space="preserve"> </w:t>
      </w:r>
      <w:r w:rsidRPr="00E0323E">
        <w:rPr>
          <w:rFonts w:hint="eastAsia"/>
          <w:szCs w:val="24"/>
          <w:rtl/>
        </w:rPr>
        <w:t>מלאה</w:t>
      </w:r>
      <w:r w:rsidRPr="00E0323E">
        <w:rPr>
          <w:szCs w:val="24"/>
          <w:rtl/>
        </w:rPr>
        <w:t xml:space="preserve"> </w:t>
      </w:r>
      <w:r w:rsidRPr="00E0323E">
        <w:rPr>
          <w:rFonts w:hint="eastAsia"/>
          <w:szCs w:val="24"/>
          <w:rtl/>
        </w:rPr>
        <w:t>ובלעדית</w:t>
      </w:r>
      <w:r w:rsidRPr="00E0323E">
        <w:rPr>
          <w:szCs w:val="24"/>
          <w:rtl/>
        </w:rPr>
        <w:t xml:space="preserve"> </w:t>
      </w:r>
      <w:r w:rsidRPr="00E0323E">
        <w:rPr>
          <w:rFonts w:hint="eastAsia"/>
          <w:szCs w:val="24"/>
          <w:rtl/>
        </w:rPr>
        <w:t>לכל</w:t>
      </w:r>
      <w:r w:rsidRPr="00E0323E">
        <w:rPr>
          <w:szCs w:val="24"/>
          <w:rtl/>
        </w:rPr>
        <w:t xml:space="preserve"> </w:t>
      </w:r>
      <w:r w:rsidRPr="00E0323E">
        <w:rPr>
          <w:rFonts w:hint="eastAsia"/>
          <w:szCs w:val="24"/>
          <w:rtl/>
        </w:rPr>
        <w:t>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מכל</w:t>
      </w:r>
      <w:r w:rsidRPr="00E0323E">
        <w:rPr>
          <w:szCs w:val="24"/>
          <w:rtl/>
        </w:rPr>
        <w:t xml:space="preserve"> </w:t>
      </w:r>
      <w:r w:rsidRPr="00E0323E">
        <w:rPr>
          <w:rFonts w:hint="eastAsia"/>
          <w:szCs w:val="24"/>
          <w:rtl/>
        </w:rPr>
        <w:t>סוג</w:t>
      </w:r>
      <w:r w:rsidRPr="00E0323E">
        <w:rPr>
          <w:szCs w:val="24"/>
          <w:rtl/>
        </w:rPr>
        <w:t xml:space="preserve"> </w:t>
      </w:r>
      <w:r w:rsidRPr="00E0323E">
        <w:rPr>
          <w:rFonts w:hint="eastAsia"/>
          <w:szCs w:val="24"/>
          <w:rtl/>
        </w:rPr>
        <w:t>ומין</w:t>
      </w:r>
      <w:r w:rsidRPr="00E0323E">
        <w:rPr>
          <w:szCs w:val="24"/>
          <w:rtl/>
        </w:rPr>
        <w:t xml:space="preserve"> </w:t>
      </w:r>
      <w:r w:rsidRPr="00E0323E">
        <w:rPr>
          <w:rFonts w:hint="eastAsia"/>
          <w:szCs w:val="24"/>
          <w:rtl/>
        </w:rPr>
        <w:t>שהוא</w:t>
      </w:r>
      <w:r w:rsidRPr="00E0323E">
        <w:rPr>
          <w:szCs w:val="24"/>
          <w:rtl/>
        </w:rPr>
        <w:t xml:space="preserve"> </w:t>
      </w:r>
      <w:r w:rsidRPr="00E0323E">
        <w:rPr>
          <w:rFonts w:hint="eastAsia"/>
          <w:szCs w:val="24"/>
          <w:rtl/>
        </w:rPr>
        <w:t>שייגרמו</w:t>
      </w:r>
      <w:r w:rsidRPr="00E0323E">
        <w:rPr>
          <w:szCs w:val="24"/>
          <w:rtl/>
        </w:rPr>
        <w:t xml:space="preserve"> </w:t>
      </w:r>
      <w:r w:rsidRPr="00E0323E">
        <w:rPr>
          <w:rFonts w:hint="eastAsia"/>
          <w:szCs w:val="24"/>
          <w:rtl/>
        </w:rPr>
        <w:t>למשרד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למשרד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לעובדיהם</w:t>
      </w:r>
      <w:r w:rsidRPr="00E0323E">
        <w:rPr>
          <w:szCs w:val="24"/>
          <w:rtl/>
        </w:rPr>
        <w:t xml:space="preserve">, </w:t>
      </w:r>
      <w:r w:rsidRPr="00E0323E">
        <w:rPr>
          <w:rFonts w:hint="eastAsia"/>
          <w:szCs w:val="24"/>
          <w:rtl/>
        </w:rPr>
        <w:t>לחיילים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למי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לצד</w:t>
      </w:r>
      <w:r w:rsidRPr="00E0323E">
        <w:rPr>
          <w:szCs w:val="24"/>
          <w:rtl/>
        </w:rPr>
        <w:t xml:space="preserve"> </w:t>
      </w:r>
      <w:r w:rsidRPr="00E0323E">
        <w:rPr>
          <w:rFonts w:hint="eastAsia"/>
          <w:szCs w:val="24"/>
          <w:rtl/>
        </w:rPr>
        <w:t>שלישי</w:t>
      </w:r>
      <w:r w:rsidRPr="00E0323E">
        <w:rPr>
          <w:szCs w:val="24"/>
          <w:rtl/>
        </w:rPr>
        <w:t xml:space="preserve"> </w:t>
      </w:r>
      <w:r w:rsidRPr="00E0323E">
        <w:rPr>
          <w:rFonts w:hint="eastAsia"/>
          <w:szCs w:val="24"/>
          <w:rtl/>
        </w:rPr>
        <w:t>כלשהוא</w:t>
      </w:r>
      <w:r w:rsidRPr="00E0323E">
        <w:rPr>
          <w:szCs w:val="24"/>
          <w:rtl/>
        </w:rPr>
        <w:t xml:space="preserve">, </w:t>
      </w:r>
      <w:r w:rsidRPr="00E0323E">
        <w:rPr>
          <w:rFonts w:hint="eastAsia"/>
          <w:szCs w:val="24"/>
          <w:rtl/>
        </w:rPr>
        <w:t>כתוצאה</w:t>
      </w:r>
      <w:r w:rsidRPr="00E0323E">
        <w:rPr>
          <w:szCs w:val="24"/>
          <w:rtl/>
        </w:rPr>
        <w:t xml:space="preserve"> </w:t>
      </w:r>
      <w:r w:rsidRPr="00E0323E">
        <w:rPr>
          <w:rFonts w:hint="eastAsia"/>
          <w:szCs w:val="24"/>
          <w:rtl/>
        </w:rPr>
        <w:t>ממעשה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מחדל</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עובדיו</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קבלנים</w:t>
      </w:r>
      <w:r w:rsidRPr="00E0323E">
        <w:rPr>
          <w:szCs w:val="24"/>
          <w:rtl/>
        </w:rPr>
        <w:t xml:space="preserve"> </w:t>
      </w:r>
      <w:r w:rsidRPr="00E0323E">
        <w:rPr>
          <w:rFonts w:hint="eastAsia"/>
          <w:szCs w:val="24"/>
          <w:rtl/>
        </w:rPr>
        <w:t>וקבלני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ועובדיהם</w:t>
      </w:r>
      <w:r w:rsidRPr="00E0323E">
        <w:rPr>
          <w:szCs w:val="24"/>
          <w:rtl/>
        </w:rPr>
        <w:t xml:space="preserve"> </w:t>
      </w:r>
      <w:r w:rsidRPr="00E0323E">
        <w:rPr>
          <w:rFonts w:hint="eastAsia"/>
          <w:szCs w:val="24"/>
          <w:rtl/>
        </w:rPr>
        <w:t>ומי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מי</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תוך</w:t>
      </w:r>
      <w:r w:rsidRPr="00E0323E">
        <w:rPr>
          <w:szCs w:val="24"/>
          <w:rtl/>
        </w:rPr>
        <w:t xml:space="preserve"> </w:t>
      </w:r>
      <w:r w:rsidRPr="00E0323E">
        <w:rPr>
          <w:rFonts w:hint="eastAsia"/>
          <w:szCs w:val="24"/>
          <w:rtl/>
        </w:rPr>
        <w:t>כדי</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עקב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כתוצאה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בקשר</w:t>
      </w:r>
      <w:r w:rsidRPr="00E0323E">
        <w:rPr>
          <w:szCs w:val="24"/>
          <w:rtl/>
        </w:rPr>
        <w:t xml:space="preserve"> </w:t>
      </w:r>
      <w:r w:rsidRPr="00E0323E">
        <w:rPr>
          <w:rFonts w:hint="eastAsia"/>
          <w:szCs w:val="24"/>
          <w:rtl/>
        </w:rPr>
        <w:t>עם</w:t>
      </w:r>
      <w:r w:rsidRPr="00E0323E">
        <w:rPr>
          <w:szCs w:val="24"/>
          <w:rtl/>
        </w:rPr>
        <w:t xml:space="preserve"> </w:t>
      </w:r>
      <w:r w:rsidRPr="00E0323E">
        <w:rPr>
          <w:rFonts w:hint="eastAsia"/>
          <w:szCs w:val="24"/>
          <w:rtl/>
        </w:rPr>
        <w:t>ביצוע</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נשוא</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ביצוע</w:t>
      </w:r>
      <w:r w:rsidRPr="00E0323E">
        <w:rPr>
          <w:szCs w:val="24"/>
          <w:rtl/>
        </w:rPr>
        <w:t xml:space="preserve"> </w:t>
      </w:r>
      <w:r w:rsidRPr="00E0323E">
        <w:rPr>
          <w:rFonts w:hint="eastAsia"/>
          <w:szCs w:val="24"/>
          <w:rtl/>
        </w:rPr>
        <w:t>התחייבויות</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ומי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יהיו</w:t>
      </w:r>
      <w:r w:rsidRPr="00E0323E">
        <w:rPr>
          <w:szCs w:val="24"/>
          <w:rtl/>
        </w:rPr>
        <w:t xml:space="preserve"> </w:t>
      </w:r>
      <w:r w:rsidRPr="00E0323E">
        <w:rPr>
          <w:rFonts w:hint="eastAsia"/>
          <w:szCs w:val="24"/>
          <w:rtl/>
        </w:rPr>
        <w:t>פטורים</w:t>
      </w:r>
      <w:r w:rsidRPr="00E0323E">
        <w:rPr>
          <w:szCs w:val="24"/>
          <w:rtl/>
        </w:rPr>
        <w:t xml:space="preserve"> </w:t>
      </w:r>
      <w:r w:rsidRPr="00E0323E">
        <w:rPr>
          <w:rFonts w:hint="eastAsia"/>
          <w:szCs w:val="24"/>
          <w:rtl/>
        </w:rPr>
        <w:t>מכל</w:t>
      </w:r>
      <w:r w:rsidRPr="00E0323E">
        <w:rPr>
          <w:szCs w:val="24"/>
          <w:rtl/>
        </w:rPr>
        <w:t xml:space="preserve"> </w:t>
      </w:r>
      <w:r w:rsidRPr="00E0323E">
        <w:rPr>
          <w:rFonts w:hint="eastAsia"/>
          <w:szCs w:val="24"/>
          <w:rtl/>
        </w:rPr>
        <w:t>אחריות</w:t>
      </w:r>
      <w:r w:rsidRPr="00E0323E">
        <w:rPr>
          <w:szCs w:val="24"/>
          <w:rtl/>
        </w:rPr>
        <w:t xml:space="preserve"> </w:t>
      </w:r>
      <w:r w:rsidRPr="00E0323E">
        <w:rPr>
          <w:rFonts w:hint="eastAsia"/>
          <w:szCs w:val="24"/>
          <w:rtl/>
        </w:rPr>
        <w:t>לנזק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הפטור</w:t>
      </w:r>
      <w:r w:rsidRPr="00E0323E">
        <w:rPr>
          <w:szCs w:val="24"/>
          <w:rtl/>
        </w:rPr>
        <w:t xml:space="preserve"> </w:t>
      </w:r>
      <w:r w:rsidRPr="00E0323E">
        <w:rPr>
          <w:rFonts w:hint="eastAsia"/>
          <w:szCs w:val="24"/>
          <w:rtl/>
        </w:rPr>
        <w:t>האמור</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יחול</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שגרם</w:t>
      </w:r>
      <w:r w:rsidRPr="00E0323E">
        <w:rPr>
          <w:szCs w:val="24"/>
          <w:rtl/>
        </w:rPr>
        <w:t xml:space="preserve"> </w:t>
      </w:r>
      <w:r w:rsidRPr="00E0323E">
        <w:rPr>
          <w:rFonts w:hint="eastAsia"/>
          <w:szCs w:val="24"/>
          <w:rtl/>
        </w:rPr>
        <w:t>לנזק</w:t>
      </w:r>
      <w:r w:rsidRPr="00E0323E">
        <w:rPr>
          <w:szCs w:val="24"/>
          <w:rtl/>
        </w:rPr>
        <w:t xml:space="preserve"> </w:t>
      </w:r>
      <w:r w:rsidRPr="00E0323E">
        <w:rPr>
          <w:rFonts w:hint="eastAsia"/>
          <w:szCs w:val="24"/>
          <w:rtl/>
        </w:rPr>
        <w:t>בכוונת</w:t>
      </w:r>
      <w:r w:rsidRPr="00E0323E">
        <w:rPr>
          <w:szCs w:val="24"/>
          <w:rtl/>
        </w:rPr>
        <w:t xml:space="preserve"> </w:t>
      </w:r>
      <w:r w:rsidRPr="00E0323E">
        <w:rPr>
          <w:rFonts w:hint="eastAsia"/>
          <w:szCs w:val="24"/>
          <w:rtl/>
        </w:rPr>
        <w:t>זדון</w:t>
      </w:r>
      <w:r w:rsidRPr="00E0323E">
        <w:rPr>
          <w:szCs w:val="24"/>
          <w:rtl/>
        </w:rPr>
        <w:t>.</w:t>
      </w:r>
    </w:p>
    <w:p w14:paraId="014C4C88"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לפצות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בגין</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שייגרמו</w:t>
      </w:r>
      <w:r w:rsidRPr="00E0323E">
        <w:rPr>
          <w:szCs w:val="24"/>
          <w:rtl/>
        </w:rPr>
        <w:t xml:space="preserve"> </w:t>
      </w:r>
      <w:r w:rsidRPr="00E0323E">
        <w:rPr>
          <w:rFonts w:hint="eastAsia"/>
          <w:szCs w:val="24"/>
          <w:rtl/>
        </w:rPr>
        <w:t>להם</w:t>
      </w:r>
      <w:r w:rsidRPr="00E0323E">
        <w:rPr>
          <w:szCs w:val="24"/>
          <w:rtl/>
        </w:rPr>
        <w:t xml:space="preserve"> </w:t>
      </w:r>
      <w:r w:rsidRPr="00E0323E">
        <w:rPr>
          <w:rFonts w:hint="eastAsia"/>
          <w:szCs w:val="24"/>
          <w:rtl/>
        </w:rPr>
        <w:t>אשר</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אחראי</w:t>
      </w:r>
      <w:r w:rsidRPr="00E0323E">
        <w:rPr>
          <w:szCs w:val="24"/>
          <w:rtl/>
        </w:rPr>
        <w:t xml:space="preserve"> </w:t>
      </w:r>
      <w:r w:rsidRPr="00E0323E">
        <w:rPr>
          <w:rFonts w:hint="eastAsia"/>
          <w:szCs w:val="24"/>
          <w:rtl/>
        </w:rPr>
        <w:t>בגינם</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בכתב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דין</w:t>
      </w:r>
      <w:r w:rsidRPr="00E0323E">
        <w:rPr>
          <w:szCs w:val="24"/>
          <w:rtl/>
        </w:rPr>
        <w:t xml:space="preserve">, </w:t>
      </w:r>
      <w:r w:rsidRPr="00E0323E">
        <w:rPr>
          <w:rFonts w:hint="eastAsia"/>
          <w:szCs w:val="24"/>
          <w:rtl/>
        </w:rPr>
        <w:t>ולשפות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בגין</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הוצאה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תשלום</w:t>
      </w:r>
      <w:r w:rsidRPr="00E0323E">
        <w:rPr>
          <w:szCs w:val="24"/>
          <w:rtl/>
        </w:rPr>
        <w:t xml:space="preserve"> </w:t>
      </w:r>
      <w:r w:rsidRPr="00E0323E">
        <w:rPr>
          <w:rFonts w:hint="eastAsia"/>
          <w:szCs w:val="24"/>
          <w:rtl/>
        </w:rPr>
        <w:t>בהם</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יישאו</w:t>
      </w:r>
      <w:r w:rsidRPr="00E0323E">
        <w:rPr>
          <w:szCs w:val="24"/>
          <w:rtl/>
        </w:rPr>
        <w:t xml:space="preserve"> </w:t>
      </w:r>
      <w:r w:rsidRPr="00E0323E">
        <w:rPr>
          <w:rFonts w:hint="eastAsia"/>
          <w:szCs w:val="24"/>
          <w:rtl/>
        </w:rPr>
        <w:t>עקב</w:t>
      </w:r>
      <w:r w:rsidRPr="00E0323E">
        <w:rPr>
          <w:szCs w:val="24"/>
          <w:rtl/>
        </w:rPr>
        <w:t xml:space="preserve"> </w:t>
      </w:r>
      <w:r w:rsidRPr="00E0323E">
        <w:rPr>
          <w:rFonts w:hint="eastAsia"/>
          <w:szCs w:val="24"/>
          <w:rtl/>
        </w:rPr>
        <w:t>דרישה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תביעה</w:t>
      </w:r>
      <w:r w:rsidRPr="00E0323E">
        <w:rPr>
          <w:szCs w:val="24"/>
          <w:rtl/>
        </w:rPr>
        <w:t xml:space="preserve"> </w:t>
      </w:r>
      <w:r w:rsidRPr="00E0323E">
        <w:rPr>
          <w:rFonts w:hint="eastAsia"/>
          <w:szCs w:val="24"/>
          <w:rtl/>
        </w:rPr>
        <w:t>שיוגשו</w:t>
      </w:r>
      <w:r w:rsidRPr="00E0323E">
        <w:rPr>
          <w:szCs w:val="24"/>
          <w:rtl/>
        </w:rPr>
        <w:t xml:space="preserve"> </w:t>
      </w:r>
      <w:r w:rsidRPr="00E0323E">
        <w:rPr>
          <w:rFonts w:hint="eastAsia"/>
          <w:szCs w:val="24"/>
          <w:rtl/>
        </w:rPr>
        <w:t>נגד</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בגין</w:t>
      </w:r>
      <w:r w:rsidRPr="00E0323E">
        <w:rPr>
          <w:szCs w:val="24"/>
          <w:rtl/>
        </w:rPr>
        <w:t xml:space="preserve"> </w:t>
      </w:r>
      <w:r w:rsidRPr="00E0323E">
        <w:rPr>
          <w:rFonts w:hint="eastAsia"/>
          <w:szCs w:val="24"/>
          <w:rtl/>
        </w:rPr>
        <w:t>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שהקבלן</w:t>
      </w:r>
      <w:r w:rsidRPr="00E0323E">
        <w:rPr>
          <w:szCs w:val="24"/>
          <w:rtl/>
        </w:rPr>
        <w:t xml:space="preserve"> </w:t>
      </w:r>
      <w:r w:rsidRPr="00E0323E">
        <w:rPr>
          <w:rFonts w:hint="eastAsia"/>
          <w:szCs w:val="24"/>
          <w:rtl/>
        </w:rPr>
        <w:t>אחראי</w:t>
      </w:r>
      <w:r w:rsidRPr="00E0323E">
        <w:rPr>
          <w:szCs w:val="24"/>
          <w:rtl/>
        </w:rPr>
        <w:t xml:space="preserve"> </w:t>
      </w:r>
      <w:r w:rsidRPr="00E0323E">
        <w:rPr>
          <w:rFonts w:hint="eastAsia"/>
          <w:szCs w:val="24"/>
          <w:rtl/>
        </w:rPr>
        <w:t>בגינם</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בכתב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דין</w:t>
      </w:r>
      <w:r w:rsidRPr="00E0323E">
        <w:rPr>
          <w:szCs w:val="24"/>
          <w:rtl/>
        </w:rPr>
        <w:t xml:space="preserve">, </w:t>
      </w:r>
      <w:r w:rsidRPr="00E0323E">
        <w:rPr>
          <w:rFonts w:hint="eastAsia"/>
          <w:szCs w:val="24"/>
          <w:rtl/>
        </w:rPr>
        <w:t>וזאת</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פסק</w:t>
      </w:r>
      <w:r w:rsidRPr="00E0323E">
        <w:rPr>
          <w:szCs w:val="24"/>
          <w:rtl/>
        </w:rPr>
        <w:t xml:space="preserve"> </w:t>
      </w:r>
      <w:r w:rsidRPr="00E0323E">
        <w:rPr>
          <w:rFonts w:hint="eastAsia"/>
          <w:szCs w:val="24"/>
          <w:rtl/>
        </w:rPr>
        <w:t>דין</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בפשרה</w:t>
      </w:r>
      <w:r w:rsidRPr="00E0323E">
        <w:rPr>
          <w:szCs w:val="24"/>
          <w:rtl/>
        </w:rPr>
        <w:t xml:space="preserve"> </w:t>
      </w:r>
      <w:r w:rsidRPr="00E0323E">
        <w:rPr>
          <w:rFonts w:hint="eastAsia"/>
          <w:szCs w:val="24"/>
          <w:rtl/>
        </w:rPr>
        <w:t>בהסכמת</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ובלבד</w:t>
      </w:r>
      <w:r w:rsidRPr="00E0323E">
        <w:rPr>
          <w:szCs w:val="24"/>
          <w:rtl/>
        </w:rPr>
        <w:t xml:space="preserve"> </w:t>
      </w:r>
      <w:r w:rsidRPr="00E0323E">
        <w:rPr>
          <w:rFonts w:hint="eastAsia"/>
          <w:szCs w:val="24"/>
          <w:rtl/>
        </w:rPr>
        <w:t>שניתנה</w:t>
      </w:r>
      <w:r w:rsidRPr="00E0323E">
        <w:rPr>
          <w:szCs w:val="24"/>
          <w:rtl/>
        </w:rPr>
        <w:t xml:space="preserve"> </w:t>
      </w:r>
      <w:r w:rsidRPr="00E0323E">
        <w:rPr>
          <w:rFonts w:hint="eastAsia"/>
          <w:szCs w:val="24"/>
          <w:rtl/>
        </w:rPr>
        <w:t>לקבלן</w:t>
      </w:r>
      <w:r w:rsidRPr="00E0323E">
        <w:rPr>
          <w:szCs w:val="24"/>
          <w:rtl/>
        </w:rPr>
        <w:t xml:space="preserve">  </w:t>
      </w:r>
      <w:r w:rsidRPr="00E0323E">
        <w:rPr>
          <w:rFonts w:hint="eastAsia"/>
          <w:szCs w:val="24"/>
          <w:rtl/>
        </w:rPr>
        <w:t>האפשרות</w:t>
      </w:r>
      <w:r w:rsidRPr="00E0323E">
        <w:rPr>
          <w:szCs w:val="24"/>
          <w:rtl/>
        </w:rPr>
        <w:t xml:space="preserve"> </w:t>
      </w:r>
      <w:r w:rsidRPr="00E0323E">
        <w:rPr>
          <w:rFonts w:hint="eastAsia"/>
          <w:szCs w:val="24"/>
          <w:rtl/>
        </w:rPr>
        <w:t>להתגונן</w:t>
      </w:r>
      <w:r w:rsidRPr="00E0323E">
        <w:rPr>
          <w:szCs w:val="24"/>
          <w:rtl/>
        </w:rPr>
        <w:t xml:space="preserve"> </w:t>
      </w:r>
      <w:r w:rsidRPr="00E0323E">
        <w:rPr>
          <w:rFonts w:hint="eastAsia"/>
          <w:szCs w:val="24"/>
          <w:rtl/>
        </w:rPr>
        <w:t>בפני</w:t>
      </w:r>
      <w:r w:rsidRPr="00E0323E">
        <w:rPr>
          <w:szCs w:val="24"/>
          <w:rtl/>
        </w:rPr>
        <w:t xml:space="preserve"> </w:t>
      </w:r>
      <w:r w:rsidRPr="00E0323E">
        <w:rPr>
          <w:rFonts w:hint="eastAsia"/>
          <w:szCs w:val="24"/>
          <w:rtl/>
        </w:rPr>
        <w:t>דרישה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תביעה</w:t>
      </w:r>
      <w:r w:rsidRPr="00E0323E">
        <w:rPr>
          <w:szCs w:val="24"/>
          <w:rtl/>
        </w:rPr>
        <w:t xml:space="preserve"> </w:t>
      </w:r>
      <w:r w:rsidRPr="00E0323E">
        <w:rPr>
          <w:rFonts w:hint="eastAsia"/>
          <w:szCs w:val="24"/>
          <w:rtl/>
        </w:rPr>
        <w:t>כאמור</w:t>
      </w:r>
      <w:r w:rsidRPr="00E0323E">
        <w:rPr>
          <w:szCs w:val="24"/>
          <w:rtl/>
        </w:rPr>
        <w:t>.</w:t>
      </w:r>
    </w:p>
    <w:p w14:paraId="55B8DEFF" w14:textId="77777777" w:rsid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 מבלי לגרוע מאחריות הקבלן על פי כתב התחייבות זה ו/או על פי דין, מתחייב הקבלן לבטח את אחריותו ואחריות משרד הביטחון ומשרד האנרגיה כאמור לעיל, בעצמו ו/או באמצעות מי מטעמו, בביטוחים מתאימים ובגבולות אחריות, ולקיים על חשבונו ו/או על חשבון הקבלן מטעמו, בשמו של הקבלן, בשם משרד הביטחון ובשם משרד האנרגיה, בחברת ביטוח מורשית בישראל ובעלת מוניטין ביטוחים על פי שיקול דעתם, ובלבד שלא יפחתו מהביטוחים המפורטים להלן: </w:t>
      </w:r>
    </w:p>
    <w:p w14:paraId="6C0381B6" w14:textId="304FB25B" w:rsidR="00F1124A" w:rsidRPr="00533AE9" w:rsidRDefault="00F1124A" w:rsidP="00533AE9">
      <w:pPr>
        <w:numPr>
          <w:ilvl w:val="2"/>
          <w:numId w:val="106"/>
        </w:numPr>
        <w:spacing w:line="360" w:lineRule="auto"/>
        <w:contextualSpacing/>
        <w:jc w:val="both"/>
        <w:outlineLvl w:val="0"/>
        <w:rPr>
          <w:szCs w:val="24"/>
          <w:rtl/>
        </w:rPr>
      </w:pPr>
      <w:r w:rsidRPr="00533AE9">
        <w:rPr>
          <w:rFonts w:hint="eastAsia"/>
          <w:szCs w:val="24"/>
          <w:rtl/>
        </w:rPr>
        <w:t>ביטוח</w:t>
      </w:r>
      <w:r w:rsidRPr="00533AE9">
        <w:rPr>
          <w:szCs w:val="24"/>
          <w:rtl/>
        </w:rPr>
        <w:t xml:space="preserve"> אחריות כלפי צד שלישי, בגבולות אחריות של </w:t>
      </w:r>
      <w:r w:rsidR="00A95F88" w:rsidRPr="00533AE9">
        <w:rPr>
          <w:rFonts w:hint="cs"/>
          <w:szCs w:val="24"/>
          <w:rtl/>
        </w:rPr>
        <w:t xml:space="preserve">2,500,000 דולר ארה"ב </w:t>
      </w:r>
      <w:r w:rsidRPr="00533AE9">
        <w:rPr>
          <w:szCs w:val="24"/>
          <w:rtl/>
        </w:rPr>
        <w:t xml:space="preserve">לאירוע ולתקופת ביטוח שנתית. הפוליסה תורחב לכלול את משרד האנרגיה, משרד הביטחון, עובדיהם וחיילים כמבוטח נוסף בכפוף לסעיף אחריות צולבת. </w:t>
      </w:r>
    </w:p>
    <w:p w14:paraId="740824AC" w14:textId="77777777" w:rsidR="00533AE9" w:rsidRDefault="00F1124A" w:rsidP="00533AE9">
      <w:pPr>
        <w:pStyle w:val="af5"/>
        <w:spacing w:line="360" w:lineRule="auto"/>
        <w:ind w:left="1224"/>
        <w:jc w:val="both"/>
        <w:rPr>
          <w:szCs w:val="24"/>
          <w:rtl/>
        </w:rPr>
      </w:pPr>
      <w:r w:rsidRPr="00E0323E">
        <w:rPr>
          <w:rFonts w:hint="eastAsia"/>
          <w:szCs w:val="24"/>
          <w:rtl/>
        </w:rPr>
        <w:t>ביטוח</w:t>
      </w:r>
      <w:r w:rsidRPr="00E0323E">
        <w:rPr>
          <w:szCs w:val="24"/>
          <w:rtl/>
        </w:rPr>
        <w:t xml:space="preserve"> זה לא יכלול כל הגבלה בדבר חבות הנובעת ממכשירי הרמה, פריקה, טעינה וחפירה, מנופים ו/או מעליות, קבלנים, קבלני משנה ועובדיהם, הרעלה, מתקנים סניטאריים  פגומים,  זיהום  תאונתי של מים,  אויר, מקרקעין, וכן הביטוח  יכלול כיסוי לתביעות תחלוף של המוסד לביטוח לאומי. כמו כן, יצוין במפורש כי הפוליסה תכסה נזק לרכוש הנגרם עקב שימוש כלי רכב מנועי מעבר לגבולות האחריות הקבועים בפוליסות הביטוח הסטנדרטיות של רכב. </w:t>
      </w:r>
    </w:p>
    <w:p w14:paraId="16865943" w14:textId="7773E0FA" w:rsidR="00F1124A" w:rsidRPr="00E0323E" w:rsidRDefault="00F1124A" w:rsidP="00533AE9">
      <w:pPr>
        <w:numPr>
          <w:ilvl w:val="2"/>
          <w:numId w:val="106"/>
        </w:numPr>
        <w:spacing w:line="360" w:lineRule="auto"/>
        <w:contextualSpacing/>
        <w:jc w:val="both"/>
        <w:outlineLvl w:val="0"/>
        <w:rPr>
          <w:szCs w:val="24"/>
          <w:rtl/>
        </w:rPr>
      </w:pPr>
      <w:r w:rsidRPr="00E0323E">
        <w:rPr>
          <w:rFonts w:hint="eastAsia"/>
          <w:szCs w:val="24"/>
          <w:rtl/>
        </w:rPr>
        <w:t>ביטוח</w:t>
      </w:r>
      <w:r w:rsidRPr="00E0323E">
        <w:rPr>
          <w:szCs w:val="24"/>
          <w:rtl/>
        </w:rPr>
        <w:t xml:space="preserve"> חבות מעבידים בגבול אחריות של </w:t>
      </w:r>
      <w:r w:rsidR="00A95F88" w:rsidRPr="00E0323E">
        <w:rPr>
          <w:rFonts w:hint="cs"/>
          <w:szCs w:val="24"/>
          <w:rtl/>
        </w:rPr>
        <w:t xml:space="preserve">5,000,000 דולר ארה"ב </w:t>
      </w:r>
      <w:r w:rsidRPr="00E0323E">
        <w:rPr>
          <w:szCs w:val="24"/>
          <w:rtl/>
        </w:rPr>
        <w:t xml:space="preserve">לתובע, לאירוע ולתקופת ביטוח שנתית, המבטח כל חבות בגין כל פגיעה גופנית למועסקים על ידי הקבלן  ו/או ע"י  קבלני משנה  מטעמו . </w:t>
      </w:r>
    </w:p>
    <w:p w14:paraId="3B1B2FD0" w14:textId="77777777" w:rsidR="00F1124A" w:rsidRPr="00E0323E" w:rsidRDefault="00F1124A" w:rsidP="00220362">
      <w:pPr>
        <w:pStyle w:val="af5"/>
        <w:spacing w:line="360" w:lineRule="auto"/>
        <w:ind w:left="1224"/>
        <w:jc w:val="both"/>
        <w:rPr>
          <w:szCs w:val="24"/>
        </w:rPr>
      </w:pPr>
      <w:r w:rsidRPr="00E0323E">
        <w:rPr>
          <w:rFonts w:hint="eastAsia"/>
          <w:szCs w:val="24"/>
          <w:rtl/>
        </w:rPr>
        <w:t>הפרק</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יכלול</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הגבלה</w:t>
      </w:r>
      <w:r w:rsidRPr="00E0323E">
        <w:rPr>
          <w:szCs w:val="24"/>
          <w:rtl/>
        </w:rPr>
        <w:t xml:space="preserve"> </w:t>
      </w:r>
      <w:r w:rsidRPr="00E0323E">
        <w:rPr>
          <w:rFonts w:hint="eastAsia"/>
          <w:szCs w:val="24"/>
          <w:rtl/>
        </w:rPr>
        <w:t>בדבר</w:t>
      </w:r>
      <w:r w:rsidRPr="00E0323E">
        <w:rPr>
          <w:szCs w:val="24"/>
          <w:rtl/>
        </w:rPr>
        <w:t xml:space="preserve"> </w:t>
      </w:r>
      <w:r w:rsidRPr="00E0323E">
        <w:rPr>
          <w:rFonts w:hint="eastAsia"/>
          <w:szCs w:val="24"/>
          <w:rtl/>
        </w:rPr>
        <w:t>העסקת</w:t>
      </w:r>
      <w:r w:rsidRPr="00E0323E">
        <w:rPr>
          <w:szCs w:val="24"/>
          <w:rtl/>
        </w:rPr>
        <w:t xml:space="preserve"> </w:t>
      </w:r>
      <w:r w:rsidRPr="00E0323E">
        <w:rPr>
          <w:rFonts w:hint="eastAsia"/>
          <w:szCs w:val="24"/>
          <w:rtl/>
        </w:rPr>
        <w:t>נוער</w:t>
      </w:r>
      <w:r w:rsidRPr="00E0323E">
        <w:rPr>
          <w:szCs w:val="24"/>
          <w:rtl/>
        </w:rPr>
        <w:t xml:space="preserve"> </w:t>
      </w:r>
      <w:r w:rsidRPr="00E0323E">
        <w:rPr>
          <w:rFonts w:hint="eastAsia"/>
          <w:szCs w:val="24"/>
          <w:rtl/>
        </w:rPr>
        <w:t>כחוק</w:t>
      </w:r>
      <w:r w:rsidRPr="00E0323E">
        <w:rPr>
          <w:szCs w:val="24"/>
          <w:rtl/>
        </w:rPr>
        <w:t xml:space="preserve"> , </w:t>
      </w:r>
      <w:r w:rsidRPr="00E0323E">
        <w:rPr>
          <w:rFonts w:hint="eastAsia"/>
          <w:szCs w:val="24"/>
          <w:rtl/>
        </w:rPr>
        <w:t>קבלנים</w:t>
      </w:r>
      <w:r w:rsidRPr="00E0323E">
        <w:rPr>
          <w:szCs w:val="24"/>
          <w:rtl/>
        </w:rPr>
        <w:t xml:space="preserve">, </w:t>
      </w:r>
      <w:r w:rsidRPr="00E0323E">
        <w:rPr>
          <w:rFonts w:hint="eastAsia"/>
          <w:szCs w:val="24"/>
          <w:rtl/>
        </w:rPr>
        <w:t>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ועובדיהם</w:t>
      </w:r>
      <w:r w:rsidRPr="00E0323E">
        <w:rPr>
          <w:szCs w:val="24"/>
          <w:rtl/>
        </w:rPr>
        <w:t xml:space="preserve"> </w:t>
      </w:r>
      <w:r w:rsidRPr="00E0323E">
        <w:rPr>
          <w:rFonts w:hint="eastAsia"/>
          <w:szCs w:val="24"/>
          <w:rtl/>
        </w:rPr>
        <w:t>ושעות</w:t>
      </w:r>
      <w:r w:rsidRPr="00E0323E">
        <w:rPr>
          <w:szCs w:val="24"/>
          <w:rtl/>
        </w:rPr>
        <w:t xml:space="preserve"> </w:t>
      </w:r>
      <w:r w:rsidRPr="00E0323E">
        <w:rPr>
          <w:rFonts w:hint="eastAsia"/>
          <w:szCs w:val="24"/>
          <w:rtl/>
        </w:rPr>
        <w:t>העבודה</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יחויב</w:t>
      </w:r>
      <w:r w:rsidRPr="00E0323E">
        <w:rPr>
          <w:szCs w:val="24"/>
          <w:rtl/>
        </w:rPr>
        <w:t xml:space="preserve"> </w:t>
      </w:r>
      <w:r w:rsidRPr="00E0323E">
        <w:rPr>
          <w:rFonts w:hint="eastAsia"/>
          <w:szCs w:val="24"/>
          <w:rtl/>
        </w:rPr>
        <w:t>לשפות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היה</w:t>
      </w:r>
      <w:r w:rsidRPr="00E0323E">
        <w:rPr>
          <w:szCs w:val="24"/>
          <w:rtl/>
        </w:rPr>
        <w:t xml:space="preserve"> </w:t>
      </w:r>
      <w:r w:rsidRPr="00E0323E">
        <w:rPr>
          <w:rFonts w:hint="eastAsia"/>
          <w:szCs w:val="24"/>
          <w:rtl/>
        </w:rPr>
        <w:t>וייטען</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הם</w:t>
      </w:r>
      <w:r w:rsidRPr="00E0323E">
        <w:rPr>
          <w:szCs w:val="24"/>
          <w:rtl/>
        </w:rPr>
        <w:t xml:space="preserve">  </w:t>
      </w:r>
      <w:r w:rsidRPr="00E0323E">
        <w:rPr>
          <w:rFonts w:hint="eastAsia"/>
          <w:szCs w:val="24"/>
          <w:rtl/>
        </w:rPr>
        <w:t>נושאים</w:t>
      </w:r>
      <w:r w:rsidRPr="00E0323E">
        <w:rPr>
          <w:szCs w:val="24"/>
          <w:rtl/>
        </w:rPr>
        <w:t xml:space="preserve"> </w:t>
      </w:r>
      <w:r w:rsidRPr="00E0323E">
        <w:rPr>
          <w:rFonts w:hint="eastAsia"/>
          <w:szCs w:val="24"/>
          <w:rtl/>
        </w:rPr>
        <w:t>בחובות</w:t>
      </w:r>
      <w:r w:rsidRPr="00E0323E">
        <w:rPr>
          <w:szCs w:val="24"/>
          <w:rtl/>
        </w:rPr>
        <w:t xml:space="preserve"> </w:t>
      </w:r>
      <w:r w:rsidRPr="00E0323E">
        <w:rPr>
          <w:rFonts w:hint="eastAsia"/>
          <w:szCs w:val="24"/>
          <w:rtl/>
        </w:rPr>
        <w:t>מעביד</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מהעובדים</w:t>
      </w:r>
      <w:r w:rsidRPr="00E0323E">
        <w:rPr>
          <w:szCs w:val="24"/>
          <w:rtl/>
        </w:rPr>
        <w:t xml:space="preserve"> </w:t>
      </w:r>
      <w:r w:rsidRPr="00E0323E">
        <w:rPr>
          <w:rFonts w:hint="eastAsia"/>
          <w:szCs w:val="24"/>
          <w:rtl/>
        </w:rPr>
        <w:t>המועסקים</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ידי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w:t>
      </w:r>
      <w:r w:rsidRPr="00E0323E">
        <w:rPr>
          <w:szCs w:val="24"/>
          <w:rtl/>
        </w:rPr>
        <w:t xml:space="preserve">"י </w:t>
      </w:r>
      <w:r w:rsidRPr="00E0323E">
        <w:rPr>
          <w:rFonts w:hint="eastAsia"/>
          <w:szCs w:val="24"/>
          <w:rtl/>
        </w:rPr>
        <w:t>קבלנים</w:t>
      </w:r>
      <w:r w:rsidRPr="00E0323E">
        <w:rPr>
          <w:szCs w:val="24"/>
          <w:rtl/>
        </w:rPr>
        <w:t xml:space="preserve"> </w:t>
      </w:r>
      <w:r w:rsidRPr="00E0323E">
        <w:rPr>
          <w:rFonts w:hint="eastAsia"/>
          <w:szCs w:val="24"/>
          <w:rtl/>
        </w:rPr>
        <w:t>וקבלני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הם</w:t>
      </w:r>
      <w:r w:rsidRPr="00E0323E">
        <w:rPr>
          <w:szCs w:val="24"/>
          <w:rtl/>
        </w:rPr>
        <w:t xml:space="preserve"> </w:t>
      </w:r>
      <w:r w:rsidRPr="00E0323E">
        <w:rPr>
          <w:rFonts w:hint="eastAsia"/>
          <w:szCs w:val="24"/>
          <w:rtl/>
        </w:rPr>
        <w:t>ייחשבו</w:t>
      </w:r>
      <w:r w:rsidRPr="00E0323E">
        <w:rPr>
          <w:szCs w:val="24"/>
          <w:rtl/>
        </w:rPr>
        <w:t xml:space="preserve"> </w:t>
      </w:r>
      <w:r w:rsidRPr="00E0323E">
        <w:rPr>
          <w:rFonts w:hint="eastAsia"/>
          <w:szCs w:val="24"/>
          <w:rtl/>
        </w:rPr>
        <w:t>למעבידיהם</w:t>
      </w:r>
      <w:r w:rsidRPr="00E0323E">
        <w:rPr>
          <w:szCs w:val="24"/>
          <w:rtl/>
        </w:rPr>
        <w:t xml:space="preserve">, </w:t>
      </w:r>
      <w:r w:rsidRPr="00E0323E">
        <w:rPr>
          <w:rFonts w:hint="eastAsia"/>
          <w:szCs w:val="24"/>
          <w:rtl/>
        </w:rPr>
        <w:t>ויכלול</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מפורש</w:t>
      </w:r>
      <w:r w:rsidRPr="00E0323E">
        <w:rPr>
          <w:szCs w:val="24"/>
          <w:rtl/>
        </w:rPr>
        <w:t xml:space="preserve"> </w:t>
      </w:r>
      <w:r w:rsidRPr="00E0323E">
        <w:rPr>
          <w:rFonts w:hint="eastAsia"/>
          <w:szCs w:val="24"/>
          <w:rtl/>
        </w:rPr>
        <w:t>לפיו</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מוותר</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זכות</w:t>
      </w:r>
      <w:r w:rsidRPr="00E0323E">
        <w:rPr>
          <w:szCs w:val="24"/>
          <w:rtl/>
        </w:rPr>
        <w:t xml:space="preserve"> </w:t>
      </w:r>
      <w:r w:rsidRPr="00E0323E">
        <w:rPr>
          <w:rFonts w:hint="eastAsia"/>
          <w:szCs w:val="24"/>
          <w:rtl/>
        </w:rPr>
        <w:t>שיבוב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תחלוף</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עובדיהם</w:t>
      </w:r>
      <w:r w:rsidRPr="00E0323E">
        <w:rPr>
          <w:szCs w:val="24"/>
          <w:rtl/>
        </w:rPr>
        <w:t xml:space="preserve"> </w:t>
      </w:r>
      <w:r w:rsidRPr="00E0323E">
        <w:rPr>
          <w:rFonts w:hint="eastAsia"/>
          <w:szCs w:val="24"/>
          <w:rtl/>
        </w:rPr>
        <w:t>וחיילים</w:t>
      </w:r>
      <w:r w:rsidRPr="00E0323E">
        <w:rPr>
          <w:szCs w:val="24"/>
          <w:rtl/>
        </w:rPr>
        <w:t>.</w:t>
      </w:r>
    </w:p>
    <w:p w14:paraId="1D061B8D" w14:textId="77777777" w:rsidR="00F1124A" w:rsidRPr="00E0323E" w:rsidRDefault="00F1124A" w:rsidP="004D5DAA">
      <w:pPr>
        <w:numPr>
          <w:ilvl w:val="2"/>
          <w:numId w:val="106"/>
        </w:numPr>
        <w:spacing w:line="360" w:lineRule="auto"/>
        <w:contextualSpacing/>
        <w:jc w:val="both"/>
        <w:outlineLvl w:val="0"/>
        <w:rPr>
          <w:szCs w:val="24"/>
          <w:rtl/>
        </w:rPr>
      </w:pPr>
      <w:r w:rsidRPr="00E0323E">
        <w:rPr>
          <w:rFonts w:hint="eastAsia"/>
          <w:szCs w:val="24"/>
          <w:rtl/>
        </w:rPr>
        <w:t>בביטוחי</w:t>
      </w:r>
      <w:r w:rsidRPr="00E0323E">
        <w:rPr>
          <w:szCs w:val="24"/>
          <w:rtl/>
        </w:rPr>
        <w:t xml:space="preserve"> </w:t>
      </w:r>
      <w:r w:rsidRPr="00E0323E">
        <w:rPr>
          <w:rFonts w:hint="eastAsia"/>
          <w:szCs w:val="24"/>
          <w:rtl/>
        </w:rPr>
        <w:t>העבודות</w:t>
      </w:r>
      <w:r w:rsidRPr="00E0323E">
        <w:rPr>
          <w:szCs w:val="24"/>
          <w:rtl/>
        </w:rPr>
        <w:t xml:space="preserve"> </w:t>
      </w:r>
      <w:r w:rsidRPr="00E0323E">
        <w:rPr>
          <w:rFonts w:hint="eastAsia"/>
          <w:szCs w:val="24"/>
          <w:rtl/>
        </w:rPr>
        <w:t>שיבוצעו</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ידי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של</w:t>
      </w:r>
      <w:r w:rsidRPr="00E0323E">
        <w:rPr>
          <w:szCs w:val="24"/>
          <w:rtl/>
        </w:rPr>
        <w:t xml:space="preserve"> </w:t>
      </w:r>
      <w:r w:rsidRPr="00E0323E">
        <w:rPr>
          <w:rFonts w:hint="eastAsia"/>
          <w:szCs w:val="24"/>
          <w:rtl/>
        </w:rPr>
        <w:t>קבלן</w:t>
      </w:r>
      <w:r w:rsidRPr="00E0323E">
        <w:rPr>
          <w:szCs w:val="24"/>
          <w:rtl/>
        </w:rPr>
        <w:t xml:space="preserve"> </w:t>
      </w:r>
      <w:r w:rsidRPr="00E0323E">
        <w:rPr>
          <w:rFonts w:hint="eastAsia"/>
          <w:szCs w:val="24"/>
          <w:rtl/>
        </w:rPr>
        <w:t>המשנה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בשטחי</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בביטוחי</w:t>
      </w:r>
      <w:r w:rsidRPr="00E0323E">
        <w:rPr>
          <w:szCs w:val="24"/>
          <w:rtl/>
        </w:rPr>
        <w:t xml:space="preserve"> </w:t>
      </w:r>
      <w:r w:rsidRPr="00E0323E">
        <w:rPr>
          <w:rFonts w:hint="eastAsia"/>
          <w:szCs w:val="24"/>
          <w:rtl/>
        </w:rPr>
        <w:t>רכוש</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של</w:t>
      </w:r>
      <w:r w:rsidRPr="00E0323E">
        <w:rPr>
          <w:szCs w:val="24"/>
          <w:rtl/>
        </w:rPr>
        <w:t xml:space="preserve"> </w:t>
      </w:r>
      <w:r w:rsidRPr="00E0323E">
        <w:rPr>
          <w:rFonts w:hint="eastAsia"/>
          <w:szCs w:val="24"/>
          <w:rtl/>
        </w:rPr>
        <w:t>קבלן</w:t>
      </w:r>
      <w:r w:rsidRPr="00E0323E">
        <w:rPr>
          <w:szCs w:val="24"/>
          <w:rtl/>
        </w:rPr>
        <w:t xml:space="preserve"> </w:t>
      </w:r>
      <w:r w:rsidRPr="00E0323E">
        <w:rPr>
          <w:rFonts w:hint="eastAsia"/>
          <w:szCs w:val="24"/>
          <w:rtl/>
        </w:rPr>
        <w:t>המשנה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בהתייחס</w:t>
      </w:r>
      <w:r w:rsidRPr="00E0323E">
        <w:rPr>
          <w:szCs w:val="24"/>
          <w:rtl/>
        </w:rPr>
        <w:t xml:space="preserve"> </w:t>
      </w:r>
      <w:r w:rsidRPr="00E0323E">
        <w:rPr>
          <w:rFonts w:hint="eastAsia"/>
          <w:szCs w:val="24"/>
          <w:rtl/>
        </w:rPr>
        <w:t>לרכוש</w:t>
      </w:r>
      <w:r w:rsidRPr="00E0323E">
        <w:rPr>
          <w:szCs w:val="24"/>
          <w:rtl/>
        </w:rPr>
        <w:t xml:space="preserve"> </w:t>
      </w:r>
      <w:r w:rsidRPr="00E0323E">
        <w:rPr>
          <w:rFonts w:hint="eastAsia"/>
          <w:szCs w:val="24"/>
          <w:rtl/>
        </w:rPr>
        <w:t>הרלוונטי</w:t>
      </w:r>
      <w:r w:rsidRPr="00E0323E">
        <w:rPr>
          <w:szCs w:val="24"/>
          <w:rtl/>
        </w:rPr>
        <w:t xml:space="preserve"> </w:t>
      </w:r>
      <w:r w:rsidRPr="00E0323E">
        <w:rPr>
          <w:rFonts w:hint="eastAsia"/>
          <w:szCs w:val="24"/>
          <w:rtl/>
        </w:rPr>
        <w:t>שיובא</w:t>
      </w:r>
      <w:r w:rsidRPr="00E0323E">
        <w:rPr>
          <w:szCs w:val="24"/>
          <w:rtl/>
        </w:rPr>
        <w:t xml:space="preserve"> </w:t>
      </w:r>
      <w:r w:rsidRPr="00E0323E">
        <w:rPr>
          <w:rFonts w:hint="eastAsia"/>
          <w:szCs w:val="24"/>
          <w:rtl/>
        </w:rPr>
        <w:t>לשטחי</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לצורך</w:t>
      </w:r>
      <w:r w:rsidRPr="00E0323E">
        <w:rPr>
          <w:szCs w:val="24"/>
          <w:rtl/>
        </w:rPr>
        <w:t xml:space="preserve"> </w:t>
      </w:r>
      <w:r w:rsidRPr="00E0323E">
        <w:rPr>
          <w:rFonts w:hint="eastAsia"/>
          <w:szCs w:val="24"/>
          <w:rtl/>
        </w:rPr>
        <w:t>ביצוע</w:t>
      </w:r>
      <w:r w:rsidRPr="00E0323E">
        <w:rPr>
          <w:szCs w:val="24"/>
          <w:rtl/>
        </w:rPr>
        <w:t xml:space="preserve">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נשוא</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ייכלל</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מפורש</w:t>
      </w:r>
      <w:r w:rsidRPr="00E0323E">
        <w:rPr>
          <w:szCs w:val="24"/>
          <w:rtl/>
        </w:rPr>
        <w:t xml:space="preserve"> </w:t>
      </w:r>
      <w:r w:rsidRPr="00E0323E">
        <w:rPr>
          <w:rFonts w:hint="eastAsia"/>
          <w:szCs w:val="24"/>
          <w:rtl/>
        </w:rPr>
        <w:t>לפיו</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מוותר</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זכות</w:t>
      </w:r>
      <w:r w:rsidRPr="00E0323E">
        <w:rPr>
          <w:szCs w:val="24"/>
          <w:rtl/>
        </w:rPr>
        <w:t xml:space="preserve"> </w:t>
      </w:r>
      <w:r w:rsidRPr="00E0323E">
        <w:rPr>
          <w:rFonts w:hint="eastAsia"/>
          <w:szCs w:val="24"/>
          <w:rtl/>
        </w:rPr>
        <w:t>שיבוב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תחלוף</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משרדי</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עובדיו</w:t>
      </w:r>
      <w:r w:rsidRPr="00E0323E">
        <w:rPr>
          <w:szCs w:val="24"/>
          <w:rtl/>
        </w:rPr>
        <w:t xml:space="preserve"> </w:t>
      </w:r>
      <w:r w:rsidRPr="00E0323E">
        <w:rPr>
          <w:rFonts w:hint="eastAsia"/>
          <w:szCs w:val="24"/>
          <w:rtl/>
        </w:rPr>
        <w:t>וחיילים</w:t>
      </w:r>
      <w:r w:rsidRPr="00E0323E">
        <w:rPr>
          <w:szCs w:val="24"/>
          <w:rtl/>
        </w:rPr>
        <w:t>.</w:t>
      </w:r>
    </w:p>
    <w:p w14:paraId="0E5BB3A9"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טרם</w:t>
      </w:r>
      <w:r w:rsidRPr="00E0323E">
        <w:rPr>
          <w:szCs w:val="24"/>
          <w:rtl/>
        </w:rPr>
        <w:t xml:space="preserve"> הכניסה לשטח העבודות וכתנאי מקדמי לכך מתחייב  הקבלן  להמציא למשרד הביטחון ולמשרד האנרגיה אישור על עריכת הביטוחים המפורטים לעיל על כל התנאים המפורטים בהם, כשהוא חתום על ידי מבטחי הקבלן וכולל סעיף ויתור על זכות  שיבוב ו/או תחלוף כלפי משרד האנרגיה, משרד הביטחון, עובדיו וחיילים.  </w:t>
      </w:r>
    </w:p>
    <w:p w14:paraId="6F082026"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באישור</w:t>
      </w:r>
      <w:r w:rsidRPr="00E0323E">
        <w:rPr>
          <w:szCs w:val="24"/>
          <w:rtl/>
        </w:rPr>
        <w:t xml:space="preserve"> על עריכת ביטוחים יצוין במפורש כי ידוע למבטח שמדובר בביצוע עבודות בשטח אש וכי בשטח זה קיימים  סיכונים  גלויים ו/או נסתרים כולל ומבלי למצות נפלים, פגזים, רימונים ו/או אימוני ירי באש חיה וכו'. </w:t>
      </w:r>
    </w:p>
    <w:p w14:paraId="25C65621"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כמו</w:t>
      </w:r>
      <w:r w:rsidRPr="00E0323E">
        <w:rPr>
          <w:szCs w:val="24"/>
          <w:rtl/>
        </w:rPr>
        <w:t xml:space="preserve"> </w:t>
      </w:r>
      <w:r w:rsidRPr="00E0323E">
        <w:rPr>
          <w:rFonts w:hint="eastAsia"/>
          <w:szCs w:val="24"/>
          <w:rtl/>
        </w:rPr>
        <w:t>כן</w:t>
      </w:r>
      <w:r w:rsidRPr="00E0323E">
        <w:rPr>
          <w:szCs w:val="24"/>
          <w:rtl/>
        </w:rPr>
        <w:t xml:space="preserve">, </w:t>
      </w:r>
      <w:r w:rsidRPr="00E0323E">
        <w:rPr>
          <w:rFonts w:hint="eastAsia"/>
          <w:szCs w:val="24"/>
          <w:rtl/>
        </w:rPr>
        <w:t>ייכלל</w:t>
      </w:r>
      <w:r w:rsidRPr="00E0323E">
        <w:rPr>
          <w:szCs w:val="24"/>
          <w:rtl/>
        </w:rPr>
        <w:t xml:space="preserve"> </w:t>
      </w:r>
      <w:r w:rsidRPr="00E0323E">
        <w:rPr>
          <w:rFonts w:hint="eastAsia"/>
          <w:szCs w:val="24"/>
          <w:rtl/>
        </w:rPr>
        <w:t>בביטוחים</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לפיו</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ביטוחי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קבלן</w:t>
      </w:r>
      <w:r w:rsidRPr="00E0323E">
        <w:rPr>
          <w:szCs w:val="24"/>
          <w:rtl/>
        </w:rPr>
        <w:t xml:space="preserve"> </w:t>
      </w:r>
      <w:r w:rsidRPr="00E0323E">
        <w:rPr>
          <w:rFonts w:hint="eastAsia"/>
          <w:szCs w:val="24"/>
          <w:rtl/>
        </w:rPr>
        <w:t>המשנה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יצומצמו</w:t>
      </w:r>
      <w:r w:rsidRPr="00E0323E">
        <w:rPr>
          <w:szCs w:val="24"/>
          <w:rtl/>
        </w:rPr>
        <w:t xml:space="preserve">  </w:t>
      </w:r>
      <w:r w:rsidRPr="00E0323E">
        <w:rPr>
          <w:rFonts w:hint="eastAsia"/>
          <w:szCs w:val="24"/>
          <w:rtl/>
        </w:rPr>
        <w:t>ולא</w:t>
      </w:r>
      <w:r w:rsidRPr="00E0323E">
        <w:rPr>
          <w:szCs w:val="24"/>
          <w:rtl/>
        </w:rPr>
        <w:t xml:space="preserve"> </w:t>
      </w:r>
      <w:r w:rsidRPr="00E0323E">
        <w:rPr>
          <w:rFonts w:hint="eastAsia"/>
          <w:szCs w:val="24"/>
          <w:rtl/>
        </w:rPr>
        <w:t>יבוטלו</w:t>
      </w:r>
      <w:r w:rsidRPr="00E0323E">
        <w:rPr>
          <w:szCs w:val="24"/>
          <w:rtl/>
        </w:rPr>
        <w:t xml:space="preserve">, </w:t>
      </w:r>
      <w:r w:rsidRPr="00E0323E">
        <w:rPr>
          <w:rFonts w:hint="eastAsia"/>
          <w:szCs w:val="24"/>
          <w:rtl/>
        </w:rPr>
        <w:t>אלא</w:t>
      </w:r>
      <w:r w:rsidRPr="00E0323E">
        <w:rPr>
          <w:szCs w:val="24"/>
          <w:rtl/>
        </w:rPr>
        <w:t xml:space="preserve"> </w:t>
      </w:r>
      <w:r w:rsidRPr="00E0323E">
        <w:rPr>
          <w:rFonts w:hint="eastAsia"/>
          <w:szCs w:val="24"/>
          <w:rtl/>
        </w:rPr>
        <w:t>אם</w:t>
      </w:r>
      <w:r w:rsidRPr="00E0323E">
        <w:rPr>
          <w:szCs w:val="24"/>
          <w:rtl/>
        </w:rPr>
        <w:t xml:space="preserve"> </w:t>
      </w:r>
      <w:r w:rsidRPr="00E0323E">
        <w:rPr>
          <w:rFonts w:hint="eastAsia"/>
          <w:szCs w:val="24"/>
          <w:rtl/>
        </w:rPr>
        <w:t>תימסר</w:t>
      </w:r>
      <w:r w:rsidRPr="00E0323E">
        <w:rPr>
          <w:szCs w:val="24"/>
          <w:rtl/>
        </w:rPr>
        <w:t xml:space="preserve"> </w:t>
      </w:r>
      <w:r w:rsidRPr="00E0323E">
        <w:rPr>
          <w:rFonts w:hint="eastAsia"/>
          <w:szCs w:val="24"/>
          <w:rtl/>
        </w:rPr>
        <w:t>הודעה</w:t>
      </w:r>
      <w:r w:rsidRPr="00E0323E">
        <w:rPr>
          <w:szCs w:val="24"/>
          <w:rtl/>
        </w:rPr>
        <w:t xml:space="preserve"> </w:t>
      </w:r>
      <w:r w:rsidRPr="00E0323E">
        <w:rPr>
          <w:rFonts w:hint="eastAsia"/>
          <w:szCs w:val="24"/>
          <w:rtl/>
        </w:rPr>
        <w:t>כתובה</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כך</w:t>
      </w:r>
      <w:r w:rsidRPr="00E0323E">
        <w:rPr>
          <w:szCs w:val="24"/>
          <w:rtl/>
        </w:rPr>
        <w:t xml:space="preserve"> </w:t>
      </w:r>
      <w:r w:rsidRPr="00E0323E">
        <w:rPr>
          <w:rFonts w:hint="eastAsia"/>
          <w:szCs w:val="24"/>
          <w:rtl/>
        </w:rPr>
        <w:t>בדואר</w:t>
      </w:r>
      <w:r w:rsidRPr="00E0323E">
        <w:rPr>
          <w:szCs w:val="24"/>
          <w:rtl/>
        </w:rPr>
        <w:t xml:space="preserve"> </w:t>
      </w:r>
      <w:r w:rsidRPr="00E0323E">
        <w:rPr>
          <w:rFonts w:hint="eastAsia"/>
          <w:szCs w:val="24"/>
          <w:rtl/>
        </w:rPr>
        <w:t>רשום</w:t>
      </w:r>
      <w:r w:rsidRPr="00E0323E">
        <w:rPr>
          <w:szCs w:val="24"/>
          <w:rtl/>
        </w:rPr>
        <w:t xml:space="preserve"> </w:t>
      </w:r>
      <w:r w:rsidRPr="00E0323E">
        <w:rPr>
          <w:rFonts w:hint="eastAsia"/>
          <w:szCs w:val="24"/>
          <w:rtl/>
        </w:rPr>
        <w:t>לידי</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האנרגיה</w:t>
      </w:r>
      <w:r w:rsidRPr="00E0323E">
        <w:rPr>
          <w:szCs w:val="24"/>
          <w:rtl/>
        </w:rPr>
        <w:t xml:space="preserve">  30 </w:t>
      </w:r>
      <w:r w:rsidRPr="00E0323E">
        <w:rPr>
          <w:rFonts w:hint="eastAsia"/>
          <w:szCs w:val="24"/>
          <w:rtl/>
        </w:rPr>
        <w:t>יום</w:t>
      </w:r>
      <w:r w:rsidRPr="00E0323E">
        <w:rPr>
          <w:szCs w:val="24"/>
          <w:rtl/>
        </w:rPr>
        <w:t xml:space="preserve"> </w:t>
      </w:r>
      <w:r w:rsidRPr="00E0323E">
        <w:rPr>
          <w:rFonts w:hint="eastAsia"/>
          <w:szCs w:val="24"/>
          <w:rtl/>
        </w:rPr>
        <w:t>מראש</w:t>
      </w:r>
      <w:r w:rsidRPr="00E0323E">
        <w:rPr>
          <w:szCs w:val="24"/>
          <w:rtl/>
        </w:rPr>
        <w:t>.</w:t>
      </w:r>
    </w:p>
    <w:p w14:paraId="44E3016F"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היה</w:t>
      </w:r>
      <w:r w:rsidRPr="00E0323E">
        <w:rPr>
          <w:szCs w:val="24"/>
          <w:rtl/>
        </w:rPr>
        <w:t xml:space="preserve"> ויהיה צורך בעריכת ביטוחים נוספים ו/או משלימים </w:t>
      </w:r>
      <w:r w:rsidRPr="00E0323E">
        <w:rPr>
          <w:rFonts w:hint="eastAsia"/>
          <w:szCs w:val="24"/>
          <w:rtl/>
        </w:rPr>
        <w:t>כלשהם</w:t>
      </w:r>
      <w:r w:rsidRPr="00E0323E">
        <w:rPr>
          <w:szCs w:val="24"/>
          <w:rtl/>
        </w:rPr>
        <w:t xml:space="preserve"> </w:t>
      </w:r>
      <w:r w:rsidRPr="00E0323E">
        <w:rPr>
          <w:rFonts w:hint="eastAsia"/>
          <w:szCs w:val="24"/>
          <w:rtl/>
        </w:rPr>
        <w:t>לביטוחים</w:t>
      </w:r>
      <w:r w:rsidRPr="00E0323E">
        <w:rPr>
          <w:szCs w:val="24"/>
          <w:rtl/>
        </w:rPr>
        <w:t xml:space="preserve"> </w:t>
      </w:r>
      <w:r w:rsidRPr="00E0323E">
        <w:rPr>
          <w:rFonts w:hint="eastAsia"/>
          <w:szCs w:val="24"/>
          <w:rtl/>
        </w:rPr>
        <w:t>הנ</w:t>
      </w:r>
      <w:r w:rsidRPr="00E0323E">
        <w:rPr>
          <w:szCs w:val="24"/>
          <w:rtl/>
        </w:rPr>
        <w:t xml:space="preserve">"ל, </w:t>
      </w:r>
      <w:r w:rsidRPr="00E0323E">
        <w:rPr>
          <w:rFonts w:hint="eastAsia"/>
          <w:szCs w:val="24"/>
          <w:rtl/>
        </w:rPr>
        <w:t>הקבלן</w:t>
      </w:r>
      <w:r w:rsidRPr="00E0323E">
        <w:rPr>
          <w:szCs w:val="24"/>
          <w:rtl/>
        </w:rPr>
        <w:t xml:space="preserve"> </w:t>
      </w:r>
      <w:r w:rsidRPr="00E0323E">
        <w:rPr>
          <w:rFonts w:hint="eastAsia"/>
          <w:szCs w:val="24"/>
          <w:rtl/>
        </w:rPr>
        <w:t>יערוך</w:t>
      </w:r>
      <w:r w:rsidRPr="00E0323E">
        <w:rPr>
          <w:szCs w:val="24"/>
          <w:rtl/>
        </w:rPr>
        <w:t xml:space="preserve"> </w:t>
      </w:r>
      <w:r w:rsidRPr="00E0323E">
        <w:rPr>
          <w:rFonts w:hint="eastAsia"/>
          <w:szCs w:val="24"/>
          <w:rtl/>
        </w:rPr>
        <w:t>ויקיים</w:t>
      </w:r>
      <w:r w:rsidRPr="00E0323E">
        <w:rPr>
          <w:szCs w:val="24"/>
          <w:rtl/>
        </w:rPr>
        <w:t xml:space="preserve"> </w:t>
      </w:r>
      <w:r w:rsidRPr="00E0323E">
        <w:rPr>
          <w:rFonts w:hint="eastAsia"/>
          <w:szCs w:val="24"/>
          <w:rtl/>
        </w:rPr>
        <w:t>ביטוחים</w:t>
      </w:r>
      <w:r w:rsidRPr="00E0323E">
        <w:rPr>
          <w:szCs w:val="24"/>
          <w:rtl/>
        </w:rPr>
        <w:t xml:space="preserve"> </w:t>
      </w:r>
      <w:r w:rsidRPr="00E0323E">
        <w:rPr>
          <w:rFonts w:hint="eastAsia"/>
          <w:szCs w:val="24"/>
          <w:rtl/>
        </w:rPr>
        <w:t>אלו</w:t>
      </w:r>
      <w:r w:rsidRPr="00E0323E">
        <w:rPr>
          <w:szCs w:val="24"/>
          <w:rtl/>
        </w:rPr>
        <w:t xml:space="preserve"> </w:t>
      </w:r>
      <w:r w:rsidRPr="00E0323E">
        <w:rPr>
          <w:rFonts w:hint="eastAsia"/>
          <w:szCs w:val="24"/>
          <w:rtl/>
        </w:rPr>
        <w:t>בעצמו</w:t>
      </w:r>
      <w:r w:rsidRPr="00E0323E">
        <w:rPr>
          <w:szCs w:val="24"/>
          <w:rtl/>
        </w:rPr>
        <w:t xml:space="preserve">, ובביטוחים אלה יתווסף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משרד האנרגיה  </w:t>
      </w:r>
      <w:r w:rsidRPr="00E0323E">
        <w:rPr>
          <w:rFonts w:hint="eastAsia"/>
          <w:szCs w:val="24"/>
          <w:rtl/>
        </w:rPr>
        <w:t>עובדיהם</w:t>
      </w:r>
      <w:r w:rsidRPr="00E0323E">
        <w:rPr>
          <w:szCs w:val="24"/>
          <w:rtl/>
        </w:rPr>
        <w:t xml:space="preserve"> </w:t>
      </w:r>
      <w:r w:rsidRPr="00E0323E">
        <w:rPr>
          <w:rFonts w:hint="eastAsia"/>
          <w:szCs w:val="24"/>
          <w:rtl/>
        </w:rPr>
        <w:t>וחיילים</w:t>
      </w:r>
      <w:r w:rsidRPr="00E0323E">
        <w:rPr>
          <w:szCs w:val="24"/>
          <w:rtl/>
        </w:rPr>
        <w:t xml:space="preserve"> </w:t>
      </w:r>
      <w:r w:rsidRPr="00E0323E">
        <w:rPr>
          <w:rFonts w:hint="eastAsia"/>
          <w:szCs w:val="24"/>
          <w:rtl/>
        </w:rPr>
        <w:t>כמבוטח</w:t>
      </w:r>
      <w:r w:rsidRPr="00E0323E">
        <w:rPr>
          <w:szCs w:val="24"/>
          <w:rtl/>
        </w:rPr>
        <w:t xml:space="preserve"> </w:t>
      </w:r>
      <w:r w:rsidRPr="00E0323E">
        <w:rPr>
          <w:rFonts w:hint="eastAsia"/>
          <w:szCs w:val="24"/>
          <w:rtl/>
        </w:rPr>
        <w:t>נוסף</w:t>
      </w:r>
      <w:r w:rsidRPr="00E0323E">
        <w:rPr>
          <w:szCs w:val="24"/>
          <w:rtl/>
        </w:rPr>
        <w:t xml:space="preserve"> </w:t>
      </w:r>
      <w:r w:rsidRPr="00E0323E">
        <w:rPr>
          <w:rFonts w:hint="eastAsia"/>
          <w:szCs w:val="24"/>
          <w:rtl/>
        </w:rPr>
        <w:t>בכפוף</w:t>
      </w:r>
      <w:r w:rsidRPr="00E0323E">
        <w:rPr>
          <w:szCs w:val="24"/>
          <w:rtl/>
        </w:rPr>
        <w:t xml:space="preserve"> </w:t>
      </w:r>
      <w:r w:rsidRPr="00E0323E">
        <w:rPr>
          <w:rFonts w:hint="eastAsia"/>
          <w:szCs w:val="24"/>
          <w:rtl/>
        </w:rPr>
        <w:t>לסעיף</w:t>
      </w:r>
      <w:r w:rsidRPr="00E0323E">
        <w:rPr>
          <w:szCs w:val="24"/>
          <w:rtl/>
        </w:rPr>
        <w:t xml:space="preserve"> </w:t>
      </w:r>
      <w:r w:rsidRPr="00E0323E">
        <w:rPr>
          <w:rFonts w:hint="eastAsia"/>
          <w:szCs w:val="24"/>
          <w:rtl/>
        </w:rPr>
        <w:t>אחריות</w:t>
      </w:r>
      <w:r w:rsidRPr="00E0323E">
        <w:rPr>
          <w:szCs w:val="24"/>
          <w:rtl/>
        </w:rPr>
        <w:t xml:space="preserve"> </w:t>
      </w:r>
      <w:r w:rsidRPr="00E0323E">
        <w:rPr>
          <w:rFonts w:hint="eastAsia"/>
          <w:szCs w:val="24"/>
          <w:rtl/>
        </w:rPr>
        <w:t>צולבת</w:t>
      </w:r>
      <w:r w:rsidRPr="00E0323E">
        <w:rPr>
          <w:szCs w:val="24"/>
          <w:rtl/>
        </w:rPr>
        <w:t xml:space="preserve">, </w:t>
      </w:r>
      <w:r w:rsidRPr="00E0323E">
        <w:rPr>
          <w:rFonts w:hint="eastAsia"/>
          <w:szCs w:val="24"/>
          <w:rtl/>
        </w:rPr>
        <w:t>ובכל</w:t>
      </w:r>
      <w:r w:rsidRPr="00E0323E">
        <w:rPr>
          <w:szCs w:val="24"/>
          <w:rtl/>
        </w:rPr>
        <w:t xml:space="preserve"> </w:t>
      </w:r>
      <w:r w:rsidRPr="00E0323E">
        <w:rPr>
          <w:rFonts w:hint="eastAsia"/>
          <w:szCs w:val="24"/>
          <w:rtl/>
        </w:rPr>
        <w:t>הביטוחים</w:t>
      </w:r>
      <w:r w:rsidRPr="00E0323E">
        <w:rPr>
          <w:szCs w:val="24"/>
          <w:rtl/>
        </w:rPr>
        <w:t xml:space="preserve"> </w:t>
      </w:r>
      <w:r w:rsidRPr="00E0323E">
        <w:rPr>
          <w:rFonts w:hint="eastAsia"/>
          <w:szCs w:val="24"/>
          <w:rtl/>
        </w:rPr>
        <w:t>יוותר</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זכות</w:t>
      </w:r>
      <w:r w:rsidRPr="00E0323E">
        <w:rPr>
          <w:szCs w:val="24"/>
          <w:rtl/>
        </w:rPr>
        <w:t xml:space="preserve"> </w:t>
      </w:r>
      <w:r w:rsidRPr="00E0323E">
        <w:rPr>
          <w:rFonts w:hint="eastAsia"/>
          <w:szCs w:val="24"/>
          <w:rtl/>
        </w:rPr>
        <w:t>שיבוב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תחלוף</w:t>
      </w:r>
      <w:r w:rsidRPr="00E0323E">
        <w:rPr>
          <w:szCs w:val="24"/>
          <w:rtl/>
        </w:rPr>
        <w:t xml:space="preserve"> </w:t>
      </w:r>
      <w:r w:rsidRPr="00E0323E">
        <w:rPr>
          <w:rFonts w:hint="eastAsia"/>
          <w:szCs w:val="24"/>
          <w:rtl/>
        </w:rPr>
        <w:t>כלפי</w:t>
      </w:r>
      <w:r w:rsidRPr="00E0323E">
        <w:rPr>
          <w:szCs w:val="24"/>
          <w:rtl/>
        </w:rPr>
        <w:t xml:space="preserve"> משרד הביטחון, משרד האנרגיה </w:t>
      </w:r>
      <w:r w:rsidRPr="00E0323E">
        <w:rPr>
          <w:rFonts w:hint="eastAsia"/>
          <w:szCs w:val="24"/>
          <w:rtl/>
        </w:rPr>
        <w:t>עובדיהם</w:t>
      </w:r>
      <w:r w:rsidRPr="00E0323E">
        <w:rPr>
          <w:szCs w:val="24"/>
          <w:rtl/>
        </w:rPr>
        <w:t xml:space="preserve"> </w:t>
      </w:r>
      <w:r w:rsidRPr="00E0323E">
        <w:rPr>
          <w:rFonts w:hint="eastAsia"/>
          <w:szCs w:val="24"/>
          <w:rtl/>
        </w:rPr>
        <w:t>וחיילים</w:t>
      </w:r>
      <w:r w:rsidRPr="00E0323E">
        <w:rPr>
          <w:szCs w:val="24"/>
          <w:rtl/>
        </w:rPr>
        <w:t>.</w:t>
      </w:r>
    </w:p>
    <w:p w14:paraId="53BAEA2C"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יקיים</w:t>
      </w:r>
      <w:r w:rsidRPr="00E0323E">
        <w:rPr>
          <w:szCs w:val="24"/>
          <w:rtl/>
        </w:rPr>
        <w:t xml:space="preserve"> </w:t>
      </w:r>
      <w:r w:rsidRPr="00E0323E">
        <w:rPr>
          <w:rFonts w:hint="eastAsia"/>
          <w:szCs w:val="24"/>
          <w:rtl/>
        </w:rPr>
        <w:t>בקפדנות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הביטוחים</w:t>
      </w:r>
      <w:r w:rsidRPr="00E0323E">
        <w:rPr>
          <w:szCs w:val="24"/>
          <w:rtl/>
        </w:rPr>
        <w:t xml:space="preserve"> </w:t>
      </w:r>
      <w:r w:rsidRPr="00E0323E">
        <w:rPr>
          <w:rFonts w:hint="eastAsia"/>
          <w:szCs w:val="24"/>
          <w:rtl/>
        </w:rPr>
        <w:t>וישלם</w:t>
      </w:r>
      <w:r w:rsidRPr="00E0323E">
        <w:rPr>
          <w:szCs w:val="24"/>
          <w:rtl/>
        </w:rPr>
        <w:t xml:space="preserve"> </w:t>
      </w:r>
      <w:r w:rsidRPr="00E0323E">
        <w:rPr>
          <w:rFonts w:hint="eastAsia"/>
          <w:szCs w:val="24"/>
          <w:rtl/>
        </w:rPr>
        <w:t>במלואם</w:t>
      </w:r>
      <w:r w:rsidRPr="00E0323E">
        <w:rPr>
          <w:szCs w:val="24"/>
          <w:rtl/>
        </w:rPr>
        <w:t xml:space="preserve"> </w:t>
      </w:r>
      <w:r w:rsidRPr="00E0323E">
        <w:rPr>
          <w:rFonts w:hint="eastAsia"/>
          <w:szCs w:val="24"/>
          <w:rtl/>
        </w:rPr>
        <w:t>ובמועדם</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דמי</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ולשאת</w:t>
      </w:r>
      <w:r w:rsidRPr="00E0323E">
        <w:rPr>
          <w:szCs w:val="24"/>
          <w:rtl/>
        </w:rPr>
        <w:t xml:space="preserve"> </w:t>
      </w:r>
      <w:r w:rsidRPr="00E0323E">
        <w:rPr>
          <w:rFonts w:hint="eastAsia"/>
          <w:szCs w:val="24"/>
          <w:rtl/>
        </w:rPr>
        <w:t>בעצמו</w:t>
      </w:r>
      <w:r w:rsidRPr="00E0323E">
        <w:rPr>
          <w:szCs w:val="24"/>
          <w:rtl/>
        </w:rPr>
        <w:t xml:space="preserve"> </w:t>
      </w:r>
      <w:r w:rsidRPr="00E0323E">
        <w:rPr>
          <w:rFonts w:hint="eastAsia"/>
          <w:szCs w:val="24"/>
          <w:rtl/>
        </w:rPr>
        <w:t>ולבדו</w:t>
      </w:r>
      <w:r w:rsidRPr="00E0323E">
        <w:rPr>
          <w:szCs w:val="24"/>
          <w:rtl/>
        </w:rPr>
        <w:t xml:space="preserve">  </w:t>
      </w:r>
      <w:r w:rsidRPr="00E0323E">
        <w:rPr>
          <w:rFonts w:hint="eastAsia"/>
          <w:szCs w:val="24"/>
          <w:rtl/>
        </w:rPr>
        <w:t>בהשתתפויות</w:t>
      </w:r>
      <w:r w:rsidRPr="00E0323E">
        <w:rPr>
          <w:szCs w:val="24"/>
          <w:rtl/>
        </w:rPr>
        <w:t xml:space="preserve"> </w:t>
      </w:r>
      <w:r w:rsidRPr="00E0323E">
        <w:rPr>
          <w:rFonts w:hint="eastAsia"/>
          <w:szCs w:val="24"/>
          <w:rtl/>
        </w:rPr>
        <w:t>העצמיות</w:t>
      </w:r>
      <w:r w:rsidRPr="00E0323E">
        <w:rPr>
          <w:szCs w:val="24"/>
          <w:rtl/>
        </w:rPr>
        <w:t xml:space="preserve"> </w:t>
      </w:r>
      <w:r w:rsidRPr="00E0323E">
        <w:rPr>
          <w:rFonts w:hint="eastAsia"/>
          <w:szCs w:val="24"/>
          <w:rtl/>
        </w:rPr>
        <w:t>ככל</w:t>
      </w:r>
      <w:r w:rsidRPr="00E0323E">
        <w:rPr>
          <w:szCs w:val="24"/>
          <w:rtl/>
        </w:rPr>
        <w:t xml:space="preserve"> </w:t>
      </w:r>
      <w:r w:rsidRPr="00E0323E">
        <w:rPr>
          <w:rFonts w:hint="eastAsia"/>
          <w:szCs w:val="24"/>
          <w:rtl/>
        </w:rPr>
        <w:t>שיהיו</w:t>
      </w:r>
      <w:r w:rsidRPr="00E0323E">
        <w:rPr>
          <w:szCs w:val="24"/>
          <w:rtl/>
        </w:rPr>
        <w:t>.</w:t>
      </w:r>
    </w:p>
    <w:p w14:paraId="44B67493"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ידוע</w:t>
      </w:r>
      <w:r w:rsidRPr="00E0323E">
        <w:rPr>
          <w:szCs w:val="24"/>
          <w:rtl/>
        </w:rPr>
        <w:t xml:space="preserve"> </w:t>
      </w:r>
      <w:r w:rsidRPr="00E0323E">
        <w:rPr>
          <w:rFonts w:hint="eastAsia"/>
          <w:szCs w:val="24"/>
          <w:rtl/>
        </w:rPr>
        <w:t>לקבלן</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אין</w:t>
      </w:r>
      <w:r w:rsidRPr="00E0323E">
        <w:rPr>
          <w:szCs w:val="24"/>
          <w:rtl/>
        </w:rPr>
        <w:t xml:space="preserve"> </w:t>
      </w:r>
      <w:r w:rsidRPr="00E0323E">
        <w:rPr>
          <w:rFonts w:hint="eastAsia"/>
          <w:szCs w:val="24"/>
          <w:rtl/>
        </w:rPr>
        <w:t>בעריכת</w:t>
      </w:r>
      <w:r w:rsidRPr="00E0323E">
        <w:rPr>
          <w:szCs w:val="24"/>
          <w:rtl/>
        </w:rPr>
        <w:t xml:space="preserve"> </w:t>
      </w:r>
      <w:r w:rsidRPr="00E0323E">
        <w:rPr>
          <w:rFonts w:hint="eastAsia"/>
          <w:szCs w:val="24"/>
          <w:rtl/>
        </w:rPr>
        <w:t>הביטוחים</w:t>
      </w:r>
      <w:r w:rsidRPr="00E0323E">
        <w:rPr>
          <w:szCs w:val="24"/>
          <w:rtl/>
        </w:rPr>
        <w:t xml:space="preserve">, </w:t>
      </w:r>
      <w:r w:rsidRPr="00E0323E">
        <w:rPr>
          <w:rFonts w:hint="eastAsia"/>
          <w:szCs w:val="24"/>
          <w:rtl/>
        </w:rPr>
        <w:t>בהמצאת</w:t>
      </w:r>
      <w:r w:rsidRPr="00E0323E">
        <w:rPr>
          <w:szCs w:val="24"/>
          <w:rtl/>
        </w:rPr>
        <w:t xml:space="preserve"> </w:t>
      </w:r>
      <w:r w:rsidRPr="00E0323E">
        <w:rPr>
          <w:rFonts w:hint="eastAsia"/>
          <w:szCs w:val="24"/>
          <w:rtl/>
        </w:rPr>
        <w:t>אישור</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בהמצאת</w:t>
      </w:r>
      <w:r w:rsidRPr="00E0323E">
        <w:rPr>
          <w:szCs w:val="24"/>
          <w:rtl/>
        </w:rPr>
        <w:t xml:space="preserve"> </w:t>
      </w:r>
      <w:r w:rsidRPr="00E0323E">
        <w:rPr>
          <w:rFonts w:hint="eastAsia"/>
          <w:szCs w:val="24"/>
          <w:rtl/>
        </w:rPr>
        <w:t>העתקי</w:t>
      </w:r>
      <w:r w:rsidRPr="00E0323E">
        <w:rPr>
          <w:szCs w:val="24"/>
          <w:rtl/>
        </w:rPr>
        <w:t xml:space="preserve"> </w:t>
      </w:r>
      <w:r w:rsidRPr="00E0323E">
        <w:rPr>
          <w:rFonts w:hint="eastAsia"/>
          <w:szCs w:val="24"/>
          <w:rtl/>
        </w:rPr>
        <w:t>הפוליסות</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ידי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כדי</w:t>
      </w:r>
      <w:r w:rsidRPr="00E0323E">
        <w:rPr>
          <w:szCs w:val="24"/>
          <w:rtl/>
        </w:rPr>
        <w:t xml:space="preserve"> </w:t>
      </w:r>
      <w:r w:rsidRPr="00E0323E">
        <w:rPr>
          <w:rFonts w:hint="eastAsia"/>
          <w:szCs w:val="24"/>
          <w:rtl/>
        </w:rPr>
        <w:t>להטיל</w:t>
      </w:r>
      <w:r w:rsidRPr="00E0323E">
        <w:rPr>
          <w:szCs w:val="24"/>
          <w:rtl/>
        </w:rPr>
        <w:t xml:space="preserve"> </w:t>
      </w:r>
      <w:r w:rsidRPr="00E0323E">
        <w:rPr>
          <w:rFonts w:hint="eastAsia"/>
          <w:szCs w:val="24"/>
          <w:rtl/>
        </w:rPr>
        <w:t>אחריות</w:t>
      </w:r>
      <w:r w:rsidRPr="00E0323E">
        <w:rPr>
          <w:szCs w:val="24"/>
          <w:rtl/>
        </w:rPr>
        <w:t xml:space="preserve"> </w:t>
      </w:r>
      <w:r w:rsidRPr="00E0323E">
        <w:rPr>
          <w:rFonts w:hint="eastAsia"/>
          <w:szCs w:val="24"/>
          <w:rtl/>
        </w:rPr>
        <w:t>כלשהי</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להוות</w:t>
      </w:r>
      <w:r w:rsidRPr="00E0323E">
        <w:rPr>
          <w:szCs w:val="24"/>
          <w:rtl/>
        </w:rPr>
        <w:t xml:space="preserve"> </w:t>
      </w:r>
      <w:r w:rsidRPr="00E0323E">
        <w:rPr>
          <w:rFonts w:hint="eastAsia"/>
          <w:szCs w:val="24"/>
          <w:rtl/>
        </w:rPr>
        <w:t>אישור</w:t>
      </w:r>
      <w:r w:rsidRPr="00E0323E">
        <w:rPr>
          <w:szCs w:val="24"/>
          <w:rtl/>
        </w:rPr>
        <w:t xml:space="preserve"> </w:t>
      </w:r>
      <w:r w:rsidRPr="00E0323E">
        <w:rPr>
          <w:rFonts w:hint="eastAsia"/>
          <w:szCs w:val="24"/>
          <w:rtl/>
        </w:rPr>
        <w:t>בדבר</w:t>
      </w:r>
      <w:r w:rsidRPr="00E0323E">
        <w:rPr>
          <w:szCs w:val="24"/>
          <w:rtl/>
        </w:rPr>
        <w:t xml:space="preserve"> </w:t>
      </w:r>
      <w:r w:rsidRPr="00E0323E">
        <w:rPr>
          <w:rFonts w:hint="eastAsia"/>
          <w:szCs w:val="24"/>
          <w:rtl/>
        </w:rPr>
        <w:t>התאמתם</w:t>
      </w:r>
      <w:r w:rsidRPr="00E0323E">
        <w:rPr>
          <w:szCs w:val="24"/>
          <w:rtl/>
        </w:rPr>
        <w:t xml:space="preserve"> </w:t>
      </w:r>
      <w:r w:rsidRPr="00E0323E">
        <w:rPr>
          <w:rFonts w:hint="eastAsia"/>
          <w:szCs w:val="24"/>
          <w:rtl/>
        </w:rPr>
        <w:t>לאמור</w:t>
      </w:r>
      <w:r w:rsidRPr="00E0323E">
        <w:rPr>
          <w:szCs w:val="24"/>
          <w:rtl/>
        </w:rPr>
        <w:t xml:space="preserve"> </w:t>
      </w:r>
      <w:r w:rsidRPr="00E0323E">
        <w:rPr>
          <w:rFonts w:hint="eastAsia"/>
          <w:szCs w:val="24"/>
          <w:rtl/>
        </w:rPr>
        <w:t>בכתב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כדי</w:t>
      </w:r>
      <w:r w:rsidRPr="00E0323E">
        <w:rPr>
          <w:szCs w:val="24"/>
          <w:rtl/>
        </w:rPr>
        <w:t xml:space="preserve"> </w:t>
      </w:r>
      <w:r w:rsidRPr="00E0323E">
        <w:rPr>
          <w:rFonts w:hint="eastAsia"/>
          <w:szCs w:val="24"/>
          <w:rtl/>
        </w:rPr>
        <w:t>לפטור</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מאחריותו</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דין</w:t>
      </w:r>
      <w:r w:rsidRPr="00E0323E">
        <w:rPr>
          <w:szCs w:val="24"/>
          <w:rtl/>
        </w:rPr>
        <w:t>.</w:t>
      </w:r>
    </w:p>
    <w:p w14:paraId="26A2F608" w14:textId="77777777" w:rsidR="00F1124A" w:rsidRPr="00E0323E" w:rsidRDefault="00F1124A" w:rsidP="00F1124A">
      <w:pPr>
        <w:spacing w:line="360" w:lineRule="auto"/>
        <w:jc w:val="both"/>
        <w:rPr>
          <w:szCs w:val="24"/>
        </w:rPr>
      </w:pPr>
    </w:p>
    <w:p w14:paraId="54C56773"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פינוי מיידי</w:t>
      </w:r>
    </w:p>
    <w:p w14:paraId="341E78C0"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לקבלן</w:t>
      </w:r>
      <w:r w:rsidRPr="00E0323E">
        <w:rPr>
          <w:szCs w:val="24"/>
          <w:rtl/>
        </w:rPr>
        <w:t xml:space="preserve"> ידוע וה</w:t>
      </w:r>
      <w:r w:rsidRPr="00E0323E">
        <w:rPr>
          <w:rFonts w:hint="eastAsia"/>
          <w:szCs w:val="24"/>
          <w:rtl/>
        </w:rPr>
        <w:t>ו</w:t>
      </w:r>
      <w:r w:rsidRPr="00E0323E">
        <w:rPr>
          <w:szCs w:val="24"/>
          <w:rtl/>
        </w:rPr>
        <w:t>א מסכי</w:t>
      </w:r>
      <w:r w:rsidRPr="00E0323E">
        <w:rPr>
          <w:rFonts w:hint="eastAsia"/>
          <w:szCs w:val="24"/>
          <w:rtl/>
        </w:rPr>
        <w:t>ם</w:t>
      </w:r>
      <w:r w:rsidRPr="00E0323E">
        <w:rPr>
          <w:szCs w:val="24"/>
          <w:rtl/>
        </w:rPr>
        <w:t xml:space="preserve"> שלמשרד הביטחון תישמר הזכות הבלעדית מטעמים ביטחוניים ועל פי שיקול דעתו הבלעדי, להגביל בכל עת את כניסת </w:t>
      </w:r>
      <w:r w:rsidRPr="00E0323E">
        <w:rPr>
          <w:rFonts w:hint="eastAsia"/>
          <w:szCs w:val="24"/>
          <w:rtl/>
        </w:rPr>
        <w:t>הקבלן</w:t>
      </w:r>
      <w:r w:rsidRPr="00E0323E">
        <w:rPr>
          <w:szCs w:val="24"/>
          <w:rtl/>
        </w:rPr>
        <w:t>, עובדי</w:t>
      </w:r>
      <w:r w:rsidRPr="00E0323E">
        <w:rPr>
          <w:rFonts w:hint="eastAsia"/>
          <w:szCs w:val="24"/>
          <w:rtl/>
        </w:rPr>
        <w:t>ו</w:t>
      </w:r>
      <w:r w:rsidRPr="00E0323E">
        <w:rPr>
          <w:szCs w:val="24"/>
          <w:rtl/>
        </w:rPr>
        <w:t xml:space="preserve"> ו/או מי מטעמ</w:t>
      </w:r>
      <w:r w:rsidRPr="00E0323E">
        <w:rPr>
          <w:rFonts w:hint="eastAsia"/>
          <w:szCs w:val="24"/>
          <w:rtl/>
        </w:rPr>
        <w:t>ו</w:t>
      </w:r>
      <w:r w:rsidRPr="00E0323E">
        <w:rPr>
          <w:szCs w:val="24"/>
          <w:rtl/>
        </w:rPr>
        <w:t xml:space="preserve"> לשטח </w:t>
      </w:r>
      <w:r w:rsidRPr="00E0323E">
        <w:rPr>
          <w:rFonts w:hint="eastAsia"/>
          <w:szCs w:val="24"/>
          <w:rtl/>
        </w:rPr>
        <w:t>הפעילות</w:t>
      </w:r>
      <w:r w:rsidRPr="00E0323E">
        <w:rPr>
          <w:szCs w:val="24"/>
          <w:rtl/>
        </w:rPr>
        <w:t xml:space="preserve"> וכן להפסיק, באופן מידי, כל עבודה בשטח </w:t>
      </w:r>
      <w:r w:rsidRPr="00E0323E">
        <w:rPr>
          <w:rFonts w:hint="eastAsia"/>
          <w:szCs w:val="24"/>
          <w:rtl/>
        </w:rPr>
        <w:t>הפעילות</w:t>
      </w:r>
      <w:r w:rsidRPr="00E0323E">
        <w:rPr>
          <w:szCs w:val="24"/>
          <w:rtl/>
        </w:rPr>
        <w:t xml:space="preserve"> ולפנות את השטח מכל אדם וחפץ עם דרישתו זו כאמור, כל זאת מבלי צורך בתיאום מראש עם </w:t>
      </w:r>
      <w:r w:rsidRPr="00E0323E">
        <w:rPr>
          <w:rFonts w:hint="eastAsia"/>
          <w:szCs w:val="24"/>
          <w:rtl/>
        </w:rPr>
        <w:t>הקבלן</w:t>
      </w:r>
      <w:r w:rsidRPr="00E0323E">
        <w:rPr>
          <w:szCs w:val="24"/>
          <w:rtl/>
        </w:rPr>
        <w:t xml:space="preserve">, </w:t>
      </w:r>
      <w:r w:rsidRPr="00E0323E">
        <w:rPr>
          <w:rFonts w:hint="eastAsia"/>
          <w:szCs w:val="24"/>
          <w:rtl/>
        </w:rPr>
        <w:t>ולקבלן</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מטעמו</w:t>
      </w:r>
      <w:r w:rsidRPr="00E0323E">
        <w:rPr>
          <w:szCs w:val="24"/>
          <w:rtl/>
        </w:rPr>
        <w:t xml:space="preserve"> לא תהא כל טענה ו/או דרישה ו/או תביעה מהמשרד עקב כך.</w:t>
      </w:r>
    </w:p>
    <w:p w14:paraId="100B2CA7"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בשעת הפינוי, מתחייב הקבלן לוודא שכל העובדים והאנשים המועסקים על ידו ו/או הפועלים מטעמו ו/או הקשורים ע</w:t>
      </w:r>
      <w:r w:rsidRPr="00E0323E">
        <w:rPr>
          <w:rFonts w:hint="eastAsia"/>
          <w:szCs w:val="24"/>
          <w:rtl/>
        </w:rPr>
        <w:t>מו</w:t>
      </w:r>
      <w:r w:rsidRPr="00E0323E">
        <w:rPr>
          <w:szCs w:val="24"/>
          <w:rtl/>
        </w:rPr>
        <w:t xml:space="preserve">, יצאו </w:t>
      </w:r>
      <w:r w:rsidRPr="00E0323E">
        <w:rPr>
          <w:rFonts w:hint="eastAsia"/>
          <w:szCs w:val="24"/>
          <w:rtl/>
        </w:rPr>
        <w:t>משטחי</w:t>
      </w:r>
      <w:r w:rsidRPr="00E0323E">
        <w:rPr>
          <w:szCs w:val="24"/>
          <w:rtl/>
        </w:rPr>
        <w:t xml:space="preserve"> </w:t>
      </w:r>
      <w:r w:rsidRPr="00E0323E">
        <w:rPr>
          <w:rFonts w:hint="eastAsia"/>
          <w:szCs w:val="24"/>
          <w:rtl/>
        </w:rPr>
        <w:t>הפעילות</w:t>
      </w:r>
      <w:r w:rsidRPr="00E0323E">
        <w:rPr>
          <w:szCs w:val="24"/>
          <w:rtl/>
        </w:rPr>
        <w:t xml:space="preserve"> עד לקבלת אישור נציג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לחזרה לפעילות שגרתית. </w:t>
      </w:r>
    </w:p>
    <w:p w14:paraId="17BCC069"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יהיה</w:t>
      </w:r>
      <w:r w:rsidRPr="00E0323E">
        <w:rPr>
          <w:szCs w:val="24"/>
          <w:rtl/>
        </w:rPr>
        <w:t xml:space="preserve"> רשאי לחזור ולאייש את </w:t>
      </w:r>
      <w:r w:rsidRPr="00E0323E">
        <w:rPr>
          <w:rFonts w:hint="eastAsia"/>
          <w:szCs w:val="24"/>
          <w:rtl/>
        </w:rPr>
        <w:t>שטחי</w:t>
      </w:r>
      <w:r w:rsidRPr="00E0323E">
        <w:rPr>
          <w:szCs w:val="24"/>
          <w:rtl/>
        </w:rPr>
        <w:t xml:space="preserve"> </w:t>
      </w:r>
      <w:r w:rsidRPr="00E0323E">
        <w:rPr>
          <w:rFonts w:hint="eastAsia"/>
          <w:szCs w:val="24"/>
          <w:rtl/>
        </w:rPr>
        <w:t>הפעילות</w:t>
      </w:r>
      <w:r w:rsidRPr="00E0323E">
        <w:rPr>
          <w:szCs w:val="24"/>
          <w:rtl/>
        </w:rPr>
        <w:t xml:space="preserve"> מיד עם סיום הפעילות שחייבה את הפינוי, בכפוף לקבלת </w:t>
      </w:r>
      <w:r w:rsidRPr="00E0323E">
        <w:rPr>
          <w:rFonts w:hint="eastAsia"/>
          <w:szCs w:val="24"/>
          <w:rtl/>
        </w:rPr>
        <w:t>אישור</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w:t>
      </w:r>
    </w:p>
    <w:p w14:paraId="3F2E4965"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מסכי</w:t>
      </w:r>
      <w:r w:rsidRPr="00E0323E">
        <w:rPr>
          <w:rFonts w:hint="eastAsia"/>
          <w:szCs w:val="24"/>
          <w:rtl/>
        </w:rPr>
        <w:t>ם</w:t>
      </w:r>
      <w:r w:rsidRPr="00E0323E">
        <w:rPr>
          <w:szCs w:val="24"/>
          <w:rtl/>
        </w:rPr>
        <w:t xml:space="preserve"> מצהיר ומתחייב כי לו או למי מטעמו לא יהיו כל טענות, דרישות ו/או תביעות, לרבות לפיצויים, ממשרד הביטחון, </w:t>
      </w:r>
      <w:r w:rsidRPr="00E0323E">
        <w:rPr>
          <w:rFonts w:hint="eastAsia"/>
          <w:szCs w:val="24"/>
          <w:rtl/>
        </w:rPr>
        <w:t>ממשרד</w:t>
      </w:r>
      <w:r w:rsidRPr="00E0323E">
        <w:rPr>
          <w:szCs w:val="24"/>
          <w:rtl/>
        </w:rPr>
        <w:t xml:space="preserve"> האנרגיה, מהמדינה, מצה"ל ו/או מכל מי שפועל בשמ</w:t>
      </w:r>
      <w:r w:rsidRPr="00E0323E">
        <w:rPr>
          <w:rFonts w:hint="eastAsia"/>
          <w:szCs w:val="24"/>
          <w:rtl/>
        </w:rPr>
        <w:t>ם</w:t>
      </w:r>
      <w:r w:rsidRPr="00E0323E">
        <w:rPr>
          <w:szCs w:val="24"/>
          <w:rtl/>
        </w:rPr>
        <w:t xml:space="preserve"> או מטעמם, בגין כל נזק, אובדן או הפסד מכל מין שהוא שיגרמו ל</w:t>
      </w:r>
      <w:r w:rsidRPr="00E0323E">
        <w:rPr>
          <w:rFonts w:hint="eastAsia"/>
          <w:szCs w:val="24"/>
          <w:rtl/>
        </w:rPr>
        <w:t>ה</w:t>
      </w:r>
      <w:r w:rsidRPr="00E0323E">
        <w:rPr>
          <w:szCs w:val="24"/>
          <w:rtl/>
        </w:rPr>
        <w:t xml:space="preserve"> כתוצאה מפינוי שטחי הפעילות </w:t>
      </w:r>
      <w:r w:rsidRPr="00E0323E">
        <w:rPr>
          <w:rFonts w:hint="eastAsia"/>
          <w:szCs w:val="24"/>
          <w:rtl/>
        </w:rPr>
        <w:t>כאמור</w:t>
      </w:r>
      <w:r w:rsidRPr="00E0323E">
        <w:rPr>
          <w:szCs w:val="24"/>
          <w:rtl/>
        </w:rPr>
        <w:t>.</w:t>
      </w:r>
    </w:p>
    <w:p w14:paraId="6DC28BF1"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מבלי לגרוע מזכויות משרד הביטחון ו/או משרד האנרגיה על פי כל דין ומהתחייבויות </w:t>
      </w:r>
      <w:r w:rsidRPr="00E0323E">
        <w:rPr>
          <w:rFonts w:hint="eastAsia"/>
          <w:szCs w:val="24"/>
          <w:rtl/>
        </w:rPr>
        <w:t>הקבלן</w:t>
      </w:r>
      <w:r w:rsidRPr="00E0323E">
        <w:rPr>
          <w:szCs w:val="24"/>
          <w:rtl/>
        </w:rPr>
        <w:t xml:space="preserve"> לפי כתב התחייבות זה, </w:t>
      </w:r>
      <w:r w:rsidRPr="00E0323E">
        <w:rPr>
          <w:rFonts w:hint="eastAsia"/>
          <w:szCs w:val="24"/>
          <w:rtl/>
        </w:rPr>
        <w:t>הקבלן</w:t>
      </w:r>
      <w:r w:rsidRPr="00E0323E">
        <w:rPr>
          <w:szCs w:val="24"/>
          <w:rtl/>
        </w:rPr>
        <w:t xml:space="preserve"> מתחייב לשלם למשרד הביטחון ו/או למשרד האנרגיה כל עלות ו/או הוצאה אשר תיגרם למשרד הביטחון </w:t>
      </w:r>
      <w:r w:rsidRPr="00E0323E">
        <w:rPr>
          <w:rFonts w:hint="eastAsia"/>
          <w:szCs w:val="24"/>
          <w:rtl/>
        </w:rPr>
        <w:t>ו</w:t>
      </w:r>
      <w:r w:rsidRPr="00E0323E">
        <w:rPr>
          <w:szCs w:val="24"/>
          <w:rtl/>
        </w:rPr>
        <w:t xml:space="preserve">/או למשרד האנרגיה עקב אי עמידת </w:t>
      </w:r>
      <w:r w:rsidRPr="00E0323E">
        <w:rPr>
          <w:rFonts w:hint="eastAsia"/>
          <w:szCs w:val="24"/>
          <w:rtl/>
        </w:rPr>
        <w:t>הקבלן</w:t>
      </w:r>
      <w:r w:rsidRPr="00E0323E">
        <w:rPr>
          <w:szCs w:val="24"/>
          <w:rtl/>
        </w:rPr>
        <w:t xml:space="preserve"> בהתחייבויותי</w:t>
      </w:r>
      <w:r w:rsidRPr="00E0323E">
        <w:rPr>
          <w:rFonts w:hint="eastAsia"/>
          <w:szCs w:val="24"/>
          <w:rtl/>
        </w:rPr>
        <w:t>ו</w:t>
      </w:r>
      <w:r w:rsidRPr="00E0323E">
        <w:rPr>
          <w:szCs w:val="24"/>
          <w:rtl/>
        </w:rPr>
        <w:t xml:space="preserve"> לפי סעיף 4 לכתב התחייבות זה, לרבות כל הוצאה ו/או עלות אשר נגרמו כתוצאה מאי עמידת </w:t>
      </w:r>
      <w:r w:rsidRPr="00E0323E">
        <w:rPr>
          <w:rFonts w:hint="eastAsia"/>
          <w:szCs w:val="24"/>
          <w:rtl/>
        </w:rPr>
        <w:t>הקבלן</w:t>
      </w:r>
      <w:r w:rsidRPr="00E0323E">
        <w:rPr>
          <w:szCs w:val="24"/>
          <w:rtl/>
        </w:rPr>
        <w:t xml:space="preserve"> בהתחייבויותי</w:t>
      </w:r>
      <w:r w:rsidRPr="00E0323E">
        <w:rPr>
          <w:rFonts w:hint="eastAsia"/>
          <w:szCs w:val="24"/>
          <w:rtl/>
        </w:rPr>
        <w:t>ו</w:t>
      </w:r>
      <w:r w:rsidRPr="00E0323E">
        <w:rPr>
          <w:szCs w:val="24"/>
          <w:rtl/>
        </w:rPr>
        <w:t xml:space="preserve"> לפי סעיף 4 לכתב התחייבות זה ולרבות כל הוצאה ו/או עלות הכרוכים בפינוי אשר המשרד יבצע עקב אי עמידת </w:t>
      </w:r>
      <w:r w:rsidRPr="00E0323E">
        <w:rPr>
          <w:rFonts w:hint="eastAsia"/>
          <w:szCs w:val="24"/>
          <w:rtl/>
        </w:rPr>
        <w:t>הקבלן</w:t>
      </w:r>
      <w:r w:rsidRPr="00E0323E">
        <w:rPr>
          <w:szCs w:val="24"/>
          <w:rtl/>
        </w:rPr>
        <w:t xml:space="preserve"> בהתחייבויותיו לפי סעיף 4 לכתב התחייבות זה.</w:t>
      </w:r>
    </w:p>
    <w:p w14:paraId="5B7F9E1A" w14:textId="77777777" w:rsidR="00F1124A" w:rsidRPr="00E0323E" w:rsidRDefault="00F1124A" w:rsidP="00F1124A">
      <w:pPr>
        <w:spacing w:line="340" w:lineRule="exact"/>
        <w:jc w:val="both"/>
        <w:rPr>
          <w:szCs w:val="24"/>
          <w:rtl/>
        </w:rPr>
      </w:pPr>
    </w:p>
    <w:p w14:paraId="49E12788"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סודיות</w:t>
      </w:r>
    </w:p>
    <w:p w14:paraId="5DB66F4F" w14:textId="5D64B890"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לשמור בסוד כל מסמך ו/או מידע שימסרו לו על ידי המשרד בקשר עם כתב התחייבות זה. </w:t>
      </w:r>
    </w:p>
    <w:p w14:paraId="3AD920E9" w14:textId="7C0966E4"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תשומת לב </w:t>
      </w:r>
      <w:r w:rsidRPr="00E0323E">
        <w:rPr>
          <w:rFonts w:hint="eastAsia"/>
          <w:szCs w:val="24"/>
          <w:rtl/>
        </w:rPr>
        <w:t>הקבלן</w:t>
      </w:r>
      <w:r w:rsidRPr="00E0323E">
        <w:rPr>
          <w:szCs w:val="24"/>
          <w:rtl/>
        </w:rPr>
        <w:t xml:space="preserve"> מופנית בזה לסעיפים 118-119 לחוק העונשין, התשל"ז- 1977, ולכך שהפרת הוראות </w:t>
      </w:r>
      <w:r w:rsidRPr="00E0323E">
        <w:rPr>
          <w:rFonts w:hint="eastAsia"/>
          <w:szCs w:val="24"/>
          <w:rtl/>
        </w:rPr>
        <w:t>סעיף</w:t>
      </w:r>
      <w:r w:rsidRPr="00E0323E">
        <w:rPr>
          <w:szCs w:val="24"/>
          <w:rtl/>
        </w:rPr>
        <w:t xml:space="preserve"> </w:t>
      </w:r>
      <w:r w:rsidR="007907F6">
        <w:rPr>
          <w:rFonts w:hint="cs"/>
          <w:szCs w:val="24"/>
          <w:rtl/>
        </w:rPr>
        <w:t>6</w:t>
      </w:r>
      <w:r w:rsidRPr="00E0323E">
        <w:rPr>
          <w:szCs w:val="24"/>
          <w:rtl/>
        </w:rPr>
        <w:t>.1 לעיל עלולה להיות עבירה על סעיפים אלו.</w:t>
      </w:r>
    </w:p>
    <w:p w14:paraId="36D0641C" w14:textId="6A332ECA"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מבלי לגרוע מהתחייבויותיו על פי האמור, </w:t>
      </w:r>
      <w:r w:rsidRPr="00E0323E">
        <w:rPr>
          <w:rFonts w:hint="eastAsia"/>
          <w:szCs w:val="24"/>
          <w:rtl/>
        </w:rPr>
        <w:t>הקבלן</w:t>
      </w:r>
      <w:r w:rsidRPr="00E0323E">
        <w:rPr>
          <w:szCs w:val="24"/>
          <w:rtl/>
        </w:rPr>
        <w:t xml:space="preserve"> מסכי</w:t>
      </w:r>
      <w:r w:rsidRPr="00E0323E">
        <w:rPr>
          <w:rFonts w:hint="eastAsia"/>
          <w:szCs w:val="24"/>
          <w:rtl/>
        </w:rPr>
        <w:t>ם</w:t>
      </w:r>
      <w:r w:rsidRPr="00E0323E">
        <w:rPr>
          <w:szCs w:val="24"/>
          <w:rtl/>
        </w:rPr>
        <w:t xml:space="preserve"> לכך שהמשרד ינח</w:t>
      </w:r>
      <w:r w:rsidRPr="00E0323E">
        <w:rPr>
          <w:rFonts w:hint="eastAsia"/>
          <w:szCs w:val="24"/>
          <w:rtl/>
        </w:rPr>
        <w:t>ה</w:t>
      </w:r>
      <w:r w:rsidRPr="00E0323E">
        <w:rPr>
          <w:szCs w:val="24"/>
          <w:rtl/>
        </w:rPr>
        <w:t xml:space="preserve"> </w:t>
      </w:r>
      <w:r w:rsidRPr="00E0323E">
        <w:rPr>
          <w:rFonts w:hint="eastAsia"/>
          <w:szCs w:val="24"/>
          <w:rtl/>
        </w:rPr>
        <w:t>אותה</w:t>
      </w:r>
      <w:r w:rsidRPr="00E0323E">
        <w:rPr>
          <w:szCs w:val="24"/>
          <w:rtl/>
        </w:rPr>
        <w:t>, מעת לעת, בדבר כללי בטחון, לרבות סידורי בטחון לשם הבטחת קיום הוראות</w:t>
      </w:r>
      <w:r w:rsidR="007907F6">
        <w:rPr>
          <w:rFonts w:hint="cs"/>
          <w:szCs w:val="24"/>
          <w:rtl/>
        </w:rPr>
        <w:t xml:space="preserve"> אלו</w:t>
      </w:r>
      <w:r w:rsidRPr="00E0323E">
        <w:rPr>
          <w:szCs w:val="24"/>
          <w:rtl/>
        </w:rPr>
        <w:t>.</w:t>
      </w:r>
    </w:p>
    <w:p w14:paraId="739D5B5D" w14:textId="77777777" w:rsidR="00F1124A" w:rsidRPr="00E0323E" w:rsidRDefault="00F1124A" w:rsidP="00F1124A">
      <w:pPr>
        <w:spacing w:line="360" w:lineRule="auto"/>
        <w:jc w:val="both"/>
        <w:rPr>
          <w:szCs w:val="24"/>
          <w:rtl/>
        </w:rPr>
      </w:pPr>
    </w:p>
    <w:p w14:paraId="76C6ECC7"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פרשנות</w:t>
      </w:r>
    </w:p>
    <w:p w14:paraId="48768102"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לשון יחיד שננקטה בתנאי כתב התחייבות זה ובכל מסמך אחר מן המסמכים המצורפים אליו, גם הרבים במשמע וכן להיפך. לשון זכר גם נקבה במשמע וכן להיפך.</w:t>
      </w:r>
    </w:p>
    <w:p w14:paraId="0540072B"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tl/>
        </w:rPr>
      </w:pPr>
      <w:r w:rsidRPr="00E0323E">
        <w:rPr>
          <w:szCs w:val="24"/>
          <w:rtl/>
        </w:rPr>
        <w:t>כל הוראה מהוראות כתב התחייבות זה אינה באה לגרוע מהוראה אחרת של כתב ההתחייבות כי אם להוסיף עליה.</w:t>
      </w:r>
    </w:p>
    <w:p w14:paraId="045F9D25" w14:textId="77777777" w:rsidR="00F1124A" w:rsidRPr="00E0323E" w:rsidRDefault="00F1124A" w:rsidP="00F1124A">
      <w:pPr>
        <w:spacing w:line="280" w:lineRule="exact"/>
        <w:ind w:left="720"/>
        <w:jc w:val="both"/>
        <w:rPr>
          <w:szCs w:val="24"/>
          <w:rtl/>
        </w:rPr>
      </w:pPr>
    </w:p>
    <w:p w14:paraId="631C4179"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שונות</w:t>
      </w:r>
    </w:p>
    <w:p w14:paraId="4E089F2A"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כתב התחייבות זה מבטל כל הסכם, זכרון דברים, הסכמה, סיכום דיון וכו' אשר עשו עובר לחתימתו, בכל הקשור לנשוא כתב התחייבות זה, אלא אם משתמע אחרת מכתב התחייבות זה.</w:t>
      </w:r>
    </w:p>
    <w:p w14:paraId="3BCEF0CA"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כתובות הצדדים לצורך כתב ההתחייבות:</w:t>
      </w:r>
    </w:p>
    <w:p w14:paraId="0CF849C1" w14:textId="547149AB" w:rsidR="00FC72B2" w:rsidRPr="00E0323E" w:rsidRDefault="00F1124A" w:rsidP="00FC72B2">
      <w:pPr>
        <w:pStyle w:val="af5"/>
        <w:numPr>
          <w:ilvl w:val="0"/>
          <w:numId w:val="109"/>
        </w:numPr>
        <w:spacing w:line="340" w:lineRule="exact"/>
        <w:jc w:val="both"/>
        <w:rPr>
          <w:szCs w:val="24"/>
        </w:rPr>
      </w:pPr>
      <w:r w:rsidRPr="00E0323E">
        <w:rPr>
          <w:b/>
          <w:bCs/>
          <w:szCs w:val="24"/>
          <w:rtl/>
        </w:rPr>
        <w:t xml:space="preserve">משרד הביטחון - </w:t>
      </w:r>
      <w:r w:rsidRPr="00E0323E">
        <w:rPr>
          <w:szCs w:val="24"/>
          <w:rtl/>
        </w:rPr>
        <w:t>משרד הב</w:t>
      </w:r>
      <w:r w:rsidRPr="00E0323E">
        <w:rPr>
          <w:rFonts w:hint="eastAsia"/>
          <w:szCs w:val="24"/>
          <w:rtl/>
        </w:rPr>
        <w:t>י</w:t>
      </w:r>
      <w:r w:rsidRPr="00E0323E">
        <w:rPr>
          <w:szCs w:val="24"/>
          <w:rtl/>
        </w:rPr>
        <w:t>טחון/ אגף אמו"ן/</w:t>
      </w:r>
      <w:r w:rsidRPr="00E0323E">
        <w:rPr>
          <w:rFonts w:hint="eastAsia"/>
          <w:szCs w:val="24"/>
          <w:rtl/>
        </w:rPr>
        <w:t>יחידת</w:t>
      </w:r>
      <w:r w:rsidRPr="00E0323E">
        <w:rPr>
          <w:szCs w:val="24"/>
          <w:rtl/>
        </w:rPr>
        <w:t xml:space="preserve"> </w:t>
      </w:r>
      <w:r w:rsidRPr="00E0323E">
        <w:rPr>
          <w:rFonts w:hint="eastAsia"/>
          <w:szCs w:val="24"/>
          <w:rtl/>
        </w:rPr>
        <w:t>מתוו</w:t>
      </w:r>
      <w:r w:rsidRPr="00E0323E">
        <w:rPr>
          <w:szCs w:val="24"/>
          <w:rtl/>
        </w:rPr>
        <w:t>"ה/חטיבת נכסים/הקריה, ת"א.</w:t>
      </w:r>
    </w:p>
    <w:p w14:paraId="2C3238D2" w14:textId="77777777" w:rsidR="00F1124A" w:rsidRPr="00E0323E" w:rsidRDefault="00F1124A" w:rsidP="00FC72B2">
      <w:pPr>
        <w:pStyle w:val="af5"/>
        <w:numPr>
          <w:ilvl w:val="0"/>
          <w:numId w:val="109"/>
        </w:numPr>
        <w:spacing w:line="340" w:lineRule="exact"/>
        <w:jc w:val="both"/>
        <w:rPr>
          <w:szCs w:val="24"/>
          <w:rtl/>
        </w:rPr>
      </w:pPr>
      <w:r w:rsidRPr="00E0323E">
        <w:rPr>
          <w:rFonts w:hint="eastAsia"/>
          <w:b/>
          <w:bCs/>
          <w:szCs w:val="24"/>
          <w:rtl/>
        </w:rPr>
        <w:t>משרד</w:t>
      </w:r>
      <w:r w:rsidRPr="00E0323E">
        <w:rPr>
          <w:b/>
          <w:bCs/>
          <w:szCs w:val="24"/>
          <w:rtl/>
        </w:rPr>
        <w:t xml:space="preserve"> האנרגיה –</w:t>
      </w:r>
      <w:r w:rsidRPr="00E0323E">
        <w:rPr>
          <w:szCs w:val="24"/>
          <w:rtl/>
        </w:rPr>
        <w:t xml:space="preserve"> בנין ג'נרי 2, רח' בנק ישראל 7, ירושלים מיקוד 9195021, ת.ד. </w:t>
      </w:r>
      <w:r w:rsidR="00FC72B2" w:rsidRPr="00E0323E">
        <w:rPr>
          <w:szCs w:val="24"/>
          <w:rtl/>
        </w:rPr>
        <w:t>36148</w:t>
      </w:r>
    </w:p>
    <w:p w14:paraId="1DBAA39D" w14:textId="77777777" w:rsidR="00F1124A" w:rsidRPr="00E0323E" w:rsidRDefault="00F1124A" w:rsidP="00FC72B2">
      <w:pPr>
        <w:pStyle w:val="af5"/>
        <w:numPr>
          <w:ilvl w:val="0"/>
          <w:numId w:val="110"/>
        </w:numPr>
        <w:spacing w:line="340" w:lineRule="exact"/>
        <w:jc w:val="both"/>
        <w:rPr>
          <w:szCs w:val="24"/>
          <w:rtl/>
        </w:rPr>
      </w:pPr>
      <w:r w:rsidRPr="00E0323E">
        <w:rPr>
          <w:rFonts w:hint="eastAsia"/>
          <w:b/>
          <w:bCs/>
          <w:szCs w:val="24"/>
          <w:rtl/>
        </w:rPr>
        <w:t>הקבלן</w:t>
      </w:r>
      <w:r w:rsidRPr="00E0323E">
        <w:rPr>
          <w:b/>
          <w:bCs/>
          <w:szCs w:val="24"/>
          <w:rtl/>
        </w:rPr>
        <w:t xml:space="preserve">- </w:t>
      </w:r>
      <w:r w:rsidRPr="00E0323E">
        <w:rPr>
          <w:szCs w:val="24"/>
          <w:rtl/>
        </w:rPr>
        <w:t>_________________________________________</w:t>
      </w:r>
    </w:p>
    <w:p w14:paraId="1C2370EA" w14:textId="77777777" w:rsidR="00F1124A" w:rsidRPr="00E0323E" w:rsidRDefault="00F1124A" w:rsidP="00F1124A">
      <w:pPr>
        <w:bidi w:val="0"/>
        <w:spacing w:after="200" w:line="276" w:lineRule="auto"/>
        <w:jc w:val="right"/>
        <w:rPr>
          <w:b/>
          <w:bCs/>
          <w:szCs w:val="24"/>
          <w:rtl/>
        </w:rPr>
      </w:pPr>
    </w:p>
    <w:p w14:paraId="16AF814D"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אנשי קשר</w:t>
      </w:r>
    </w:p>
    <w:p w14:paraId="443145C5" w14:textId="77777777" w:rsidR="00533AE9" w:rsidRDefault="00F1124A" w:rsidP="00533AE9">
      <w:pPr>
        <w:spacing w:line="360" w:lineRule="auto"/>
        <w:ind w:left="576"/>
        <w:contextualSpacing/>
        <w:jc w:val="both"/>
        <w:outlineLvl w:val="0"/>
        <w:rPr>
          <w:b/>
          <w:bCs/>
          <w:szCs w:val="24"/>
          <w:u w:val="single"/>
          <w:rtl/>
        </w:rPr>
      </w:pPr>
      <w:r w:rsidRPr="00E0323E">
        <w:rPr>
          <w:szCs w:val="24"/>
          <w:rtl/>
        </w:rPr>
        <w:t>לצורך מימוש כתב התחייבות זה ולשם ייעול שיתוף הפעולה בין הצדדים ייקבעו אנשי קשר בין הצדדים (להלן: "אנשי הקשר" ), כדלקמן:</w:t>
      </w:r>
    </w:p>
    <w:p w14:paraId="6128B401" w14:textId="314E5D13" w:rsidR="002B2E8F" w:rsidRPr="002B2E8F"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szCs w:val="24"/>
          <w:rtl/>
        </w:rPr>
        <w:t>כא</w:t>
      </w:r>
      <w:r w:rsidRPr="00E0323E">
        <w:rPr>
          <w:rFonts w:hint="eastAsia"/>
          <w:szCs w:val="24"/>
          <w:rtl/>
        </w:rPr>
        <w:t>יש</w:t>
      </w:r>
      <w:r w:rsidRPr="00E0323E">
        <w:rPr>
          <w:szCs w:val="24"/>
          <w:rtl/>
        </w:rPr>
        <w:t xml:space="preserve"> הקשר </w:t>
      </w:r>
      <w:r w:rsidRPr="00E0323E">
        <w:rPr>
          <w:rFonts w:hint="eastAsia"/>
          <w:szCs w:val="24"/>
          <w:rtl/>
        </w:rPr>
        <w:t>מטעם</w:t>
      </w:r>
      <w:r w:rsidRPr="00E0323E">
        <w:rPr>
          <w:szCs w:val="24"/>
          <w:rtl/>
        </w:rPr>
        <w:t xml:space="preserve"> משרד הביטחון</w:t>
      </w:r>
      <w:r w:rsidRPr="00E0323E">
        <w:rPr>
          <w:b/>
          <w:szCs w:val="24"/>
          <w:rtl/>
        </w:rPr>
        <w:t xml:space="preserve"> תשמש גב' יפית אל- גל, או מי מטעמ</w:t>
      </w:r>
      <w:r w:rsidRPr="00E0323E">
        <w:rPr>
          <w:rFonts w:hint="eastAsia"/>
          <w:szCs w:val="24"/>
          <w:rtl/>
        </w:rPr>
        <w:t>ה</w:t>
      </w:r>
      <w:r w:rsidR="002B2E8F">
        <w:rPr>
          <w:szCs w:val="24"/>
          <w:rtl/>
        </w:rPr>
        <w:t>,</w:t>
      </w:r>
      <w:r w:rsidRPr="00E0323E">
        <w:rPr>
          <w:szCs w:val="24"/>
          <w:rtl/>
        </w:rPr>
        <w:t xml:space="preserve"> בטלפון: _______________. </w:t>
      </w:r>
    </w:p>
    <w:p w14:paraId="2C23498A" w14:textId="4461C7F5" w:rsidR="00220362" w:rsidRPr="00E0323E" w:rsidRDefault="002B2E8F" w:rsidP="00533AE9">
      <w:pPr>
        <w:numPr>
          <w:ilvl w:val="1"/>
          <w:numId w:val="106"/>
        </w:numPr>
        <w:tabs>
          <w:tab w:val="num" w:pos="1152"/>
        </w:tabs>
        <w:spacing w:line="360" w:lineRule="auto"/>
        <w:ind w:left="1152" w:hanging="576"/>
        <w:contextualSpacing/>
        <w:jc w:val="both"/>
        <w:outlineLvl w:val="0"/>
        <w:rPr>
          <w:b/>
          <w:bCs/>
          <w:szCs w:val="24"/>
          <w:u w:val="single"/>
        </w:rPr>
      </w:pPr>
      <w:r>
        <w:rPr>
          <w:rFonts w:hint="cs"/>
          <w:szCs w:val="24"/>
          <w:rtl/>
        </w:rPr>
        <w:t>כ</w:t>
      </w:r>
      <w:r w:rsidR="00F1124A" w:rsidRPr="00E0323E">
        <w:rPr>
          <w:szCs w:val="24"/>
          <w:rtl/>
        </w:rPr>
        <w:t xml:space="preserve">איש קשר לתאום כניסה לשטח מטעם צה"ל רס"ן </w:t>
      </w:r>
      <w:r w:rsidR="007907F6">
        <w:rPr>
          <w:rFonts w:hint="cs"/>
          <w:szCs w:val="24"/>
          <w:rtl/>
        </w:rPr>
        <w:t>שרי סבאן</w:t>
      </w:r>
      <w:r w:rsidR="007907F6" w:rsidRPr="007907F6">
        <w:rPr>
          <w:rFonts w:hint="cs"/>
          <w:szCs w:val="24"/>
          <w:rtl/>
        </w:rPr>
        <w:t xml:space="preserve"> </w:t>
      </w:r>
      <w:r w:rsidR="007907F6">
        <w:rPr>
          <w:rFonts w:hint="cs"/>
          <w:szCs w:val="24"/>
          <w:rtl/>
        </w:rPr>
        <w:t>מתא"ם פקמ"ז</w:t>
      </w:r>
      <w:r w:rsidR="00AF0203">
        <w:rPr>
          <w:rFonts w:hint="cs"/>
          <w:szCs w:val="24"/>
          <w:rtl/>
        </w:rPr>
        <w:t>, או מי מטעמה,</w:t>
      </w:r>
      <w:r w:rsidR="00F1124A" w:rsidRPr="00E0323E">
        <w:rPr>
          <w:szCs w:val="24"/>
          <w:rtl/>
        </w:rPr>
        <w:t xml:space="preserve"> בטלפון: </w:t>
      </w:r>
      <w:r>
        <w:rPr>
          <w:rFonts w:hint="cs"/>
          <w:szCs w:val="24"/>
          <w:rtl/>
        </w:rPr>
        <w:t>_____</w:t>
      </w:r>
      <w:r w:rsidR="00533AE9">
        <w:rPr>
          <w:rFonts w:hint="cs"/>
          <w:szCs w:val="24"/>
          <w:rtl/>
        </w:rPr>
        <w:t>___</w:t>
      </w:r>
      <w:r>
        <w:rPr>
          <w:rFonts w:hint="cs"/>
          <w:szCs w:val="24"/>
          <w:rtl/>
        </w:rPr>
        <w:t>________,</w:t>
      </w:r>
      <w:r w:rsidR="00F1124A" w:rsidRPr="00E0323E">
        <w:rPr>
          <w:szCs w:val="24"/>
          <w:rtl/>
        </w:rPr>
        <w:t xml:space="preserve"> במייל:  </w:t>
      </w:r>
      <w:hyperlink r:id="rId22" w:history="1">
        <w:r w:rsidR="00F1124A" w:rsidRPr="00E0323E">
          <w:rPr>
            <w:rStyle w:val="Hyperlink"/>
            <w:szCs w:val="24"/>
          </w:rPr>
          <w:t>topmerkaz@gmail.com</w:t>
        </w:r>
      </w:hyperlink>
      <w:r w:rsidR="00F1124A" w:rsidRPr="00E0323E">
        <w:rPr>
          <w:szCs w:val="24"/>
          <w:rtl/>
        </w:rPr>
        <w:t xml:space="preserve"> </w:t>
      </w:r>
    </w:p>
    <w:p w14:paraId="60C8F4B2" w14:textId="5E5653AE" w:rsidR="00220362"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rFonts w:hint="eastAsia"/>
          <w:szCs w:val="24"/>
          <w:rtl/>
        </w:rPr>
        <w:t>כאיש</w:t>
      </w:r>
      <w:r w:rsidRPr="00E0323E">
        <w:rPr>
          <w:szCs w:val="24"/>
          <w:rtl/>
        </w:rPr>
        <w:t xml:space="preserve"> </w:t>
      </w:r>
      <w:r w:rsidRPr="00E0323E">
        <w:rPr>
          <w:rFonts w:hint="eastAsia"/>
          <w:szCs w:val="24"/>
          <w:rtl/>
        </w:rPr>
        <w:t>הקשר</w:t>
      </w:r>
      <w:r w:rsidRPr="00E0323E">
        <w:rPr>
          <w:szCs w:val="24"/>
          <w:rtl/>
        </w:rPr>
        <w:t xml:space="preserve"> </w:t>
      </w:r>
      <w:r w:rsidRPr="00E0323E">
        <w:rPr>
          <w:rFonts w:hint="eastAsia"/>
          <w:szCs w:val="24"/>
          <w:rtl/>
        </w:rPr>
        <w:t>מטעם</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ישמש</w:t>
      </w:r>
      <w:r w:rsidRPr="00E0323E">
        <w:rPr>
          <w:szCs w:val="24"/>
          <w:rtl/>
        </w:rPr>
        <w:t xml:space="preserve"> </w:t>
      </w:r>
      <w:r w:rsidRPr="00E0323E">
        <w:rPr>
          <w:rFonts w:hint="eastAsia"/>
          <w:szCs w:val="24"/>
          <w:rtl/>
        </w:rPr>
        <w:t>מר</w:t>
      </w:r>
      <w:r w:rsidRPr="00E0323E">
        <w:rPr>
          <w:szCs w:val="24"/>
          <w:rtl/>
        </w:rPr>
        <w:t xml:space="preserve"> </w:t>
      </w:r>
      <w:r w:rsidRPr="00E0323E">
        <w:rPr>
          <w:rFonts w:hint="eastAsia"/>
          <w:szCs w:val="24"/>
          <w:rtl/>
        </w:rPr>
        <w:t>שארבל</w:t>
      </w:r>
      <w:r w:rsidRPr="00E0323E">
        <w:rPr>
          <w:szCs w:val="24"/>
          <w:rtl/>
        </w:rPr>
        <w:t xml:space="preserve"> </w:t>
      </w:r>
      <w:r w:rsidRPr="00E0323E">
        <w:rPr>
          <w:rFonts w:hint="eastAsia"/>
          <w:szCs w:val="24"/>
          <w:rtl/>
        </w:rPr>
        <w:t>שחאדה</w:t>
      </w:r>
      <w:r w:rsidRPr="00E0323E">
        <w:rPr>
          <w:szCs w:val="24"/>
          <w:rtl/>
        </w:rPr>
        <w:t xml:space="preserve">, או מי </w:t>
      </w:r>
      <w:r w:rsidRPr="00E0323E">
        <w:rPr>
          <w:rFonts w:hint="eastAsia"/>
          <w:szCs w:val="24"/>
          <w:rtl/>
        </w:rPr>
        <w:t>מטעמו</w:t>
      </w:r>
      <w:r w:rsidRPr="00E0323E">
        <w:rPr>
          <w:szCs w:val="24"/>
          <w:rtl/>
        </w:rPr>
        <w:t xml:space="preserve">, </w:t>
      </w:r>
      <w:r w:rsidRPr="00E0323E">
        <w:rPr>
          <w:rFonts w:hint="eastAsia"/>
          <w:szCs w:val="24"/>
          <w:rtl/>
        </w:rPr>
        <w:t>בטלפון</w:t>
      </w:r>
      <w:r w:rsidRPr="00E0323E">
        <w:rPr>
          <w:szCs w:val="24"/>
          <w:rtl/>
        </w:rPr>
        <w:t>: 074-</w:t>
      </w:r>
      <w:r w:rsidR="007907F6" w:rsidRPr="00E0323E">
        <w:rPr>
          <w:szCs w:val="24"/>
          <w:rtl/>
        </w:rPr>
        <w:t>768154</w:t>
      </w:r>
      <w:r w:rsidR="007907F6">
        <w:rPr>
          <w:rFonts w:hint="cs"/>
          <w:szCs w:val="24"/>
          <w:rtl/>
        </w:rPr>
        <w:t>5</w:t>
      </w:r>
      <w:r w:rsidRPr="00E0323E">
        <w:rPr>
          <w:szCs w:val="24"/>
          <w:rtl/>
        </w:rPr>
        <w:t>.</w:t>
      </w:r>
    </w:p>
    <w:p w14:paraId="18602808"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szCs w:val="24"/>
          <w:rtl/>
        </w:rPr>
        <w:t>כא</w:t>
      </w:r>
      <w:r w:rsidRPr="00E0323E">
        <w:rPr>
          <w:rFonts w:hint="eastAsia"/>
          <w:szCs w:val="24"/>
          <w:rtl/>
        </w:rPr>
        <w:t>יש</w:t>
      </w:r>
      <w:r w:rsidRPr="00E0323E">
        <w:rPr>
          <w:szCs w:val="24"/>
          <w:rtl/>
        </w:rPr>
        <w:t xml:space="preserve"> הקשר </w:t>
      </w:r>
      <w:r w:rsidRPr="00E0323E">
        <w:rPr>
          <w:rFonts w:hint="eastAsia"/>
          <w:szCs w:val="24"/>
          <w:rtl/>
        </w:rPr>
        <w:t>מט</w:t>
      </w:r>
      <w:r w:rsidRPr="00E0323E">
        <w:rPr>
          <w:szCs w:val="24"/>
          <w:rtl/>
        </w:rPr>
        <w:t xml:space="preserve">עם </w:t>
      </w:r>
      <w:r w:rsidRPr="00E0323E">
        <w:rPr>
          <w:rFonts w:hint="eastAsia"/>
          <w:szCs w:val="24"/>
          <w:rtl/>
        </w:rPr>
        <w:t>הקבלן</w:t>
      </w:r>
      <w:r w:rsidRPr="00E0323E">
        <w:rPr>
          <w:szCs w:val="24"/>
          <w:rtl/>
        </w:rPr>
        <w:t xml:space="preserve">, </w:t>
      </w:r>
      <w:r w:rsidRPr="00E0323E">
        <w:rPr>
          <w:rFonts w:hint="eastAsia"/>
          <w:szCs w:val="24"/>
          <w:rtl/>
        </w:rPr>
        <w:t>ישמש</w:t>
      </w:r>
      <w:r w:rsidRPr="00E0323E">
        <w:rPr>
          <w:szCs w:val="24"/>
          <w:rtl/>
        </w:rPr>
        <w:t xml:space="preserve"> _____________  בטלפון: _____________.  </w:t>
      </w:r>
    </w:p>
    <w:p w14:paraId="3BEC8CCE"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tl/>
        </w:rPr>
      </w:pPr>
      <w:r w:rsidRPr="00E0323E">
        <w:rPr>
          <w:szCs w:val="24"/>
          <w:rtl/>
        </w:rPr>
        <w:t>אנשי קשר נוספים ייקבעו בהתאם לצורך, בתיאום בין הצדדים.</w:t>
      </w:r>
    </w:p>
    <w:p w14:paraId="7CE282C4" w14:textId="77777777" w:rsidR="00F1124A" w:rsidRPr="00E0323E" w:rsidRDefault="00F1124A" w:rsidP="00F1124A">
      <w:pPr>
        <w:spacing w:line="340" w:lineRule="exact"/>
        <w:jc w:val="both"/>
        <w:rPr>
          <w:szCs w:val="24"/>
          <w:rtl/>
        </w:rPr>
      </w:pPr>
    </w:p>
    <w:p w14:paraId="05D525EB" w14:textId="77777777" w:rsidR="00F1124A" w:rsidRPr="00E0323E" w:rsidRDefault="00F1124A" w:rsidP="00F1124A">
      <w:pPr>
        <w:jc w:val="both"/>
        <w:rPr>
          <w:szCs w:val="24"/>
          <w:rtl/>
        </w:rPr>
      </w:pPr>
      <w:r w:rsidRPr="00E0323E">
        <w:rPr>
          <w:szCs w:val="24"/>
          <w:rtl/>
        </w:rPr>
        <w:t xml:space="preserve">  </w:t>
      </w:r>
    </w:p>
    <w:p w14:paraId="6E8A6B3B" w14:textId="04391A0D" w:rsidR="00E310A6" w:rsidRPr="008C239B" w:rsidRDefault="00E310A6" w:rsidP="00E310A6">
      <w:pPr>
        <w:spacing w:line="280" w:lineRule="exact"/>
        <w:jc w:val="center"/>
        <w:rPr>
          <w:b/>
          <w:bCs/>
          <w:szCs w:val="24"/>
          <w:u w:val="single"/>
          <w:rtl/>
        </w:rPr>
      </w:pPr>
      <w:r w:rsidRPr="00FC72B2">
        <w:rPr>
          <w:b/>
          <w:bCs/>
          <w:szCs w:val="24"/>
          <w:u w:val="single"/>
          <w:rtl/>
        </w:rPr>
        <w:t xml:space="preserve">ועל כן באנו על החתום  בשם </w:t>
      </w:r>
      <w:r w:rsidRPr="00FC72B2">
        <w:rPr>
          <w:rFonts w:hint="eastAsia"/>
          <w:b/>
          <w:bCs/>
          <w:szCs w:val="24"/>
          <w:u w:val="single"/>
          <w:rtl/>
        </w:rPr>
        <w:t>הקבלן</w:t>
      </w:r>
      <w:r w:rsidR="008C239B" w:rsidRPr="008C239B">
        <w:rPr>
          <w:rFonts w:hint="cs"/>
          <w:b/>
          <w:bCs/>
          <w:szCs w:val="24"/>
          <w:u w:val="single"/>
          <w:rtl/>
        </w:rPr>
        <w:t xml:space="preserve"> ביום</w:t>
      </w:r>
    </w:p>
    <w:p w14:paraId="4F40BA15" w14:textId="77777777" w:rsidR="00E310A6" w:rsidRDefault="00E310A6" w:rsidP="00E310A6">
      <w:pPr>
        <w:spacing w:line="280" w:lineRule="exact"/>
        <w:jc w:val="both"/>
        <w:rPr>
          <w:b/>
          <w:szCs w:val="24"/>
          <w:rtl/>
        </w:rPr>
      </w:pPr>
    </w:p>
    <w:p w14:paraId="012F9704" w14:textId="77777777" w:rsidR="00E310A6" w:rsidRDefault="00E310A6" w:rsidP="00E310A6">
      <w:pPr>
        <w:spacing w:line="280" w:lineRule="exact"/>
        <w:jc w:val="both"/>
        <w:rPr>
          <w:b/>
          <w:szCs w:val="24"/>
          <w:rtl/>
        </w:rPr>
      </w:pPr>
    </w:p>
    <w:tbl>
      <w:tblPr>
        <w:tblStyle w:val="afb"/>
        <w:bidiVisual/>
        <w:tblW w:w="89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3"/>
        <w:gridCol w:w="2983"/>
        <w:gridCol w:w="2983"/>
      </w:tblGrid>
      <w:tr w:rsidR="00E310A6" w14:paraId="52E8D71F" w14:textId="77777777" w:rsidTr="00206707">
        <w:trPr>
          <w:cantSplit/>
        </w:trPr>
        <w:tc>
          <w:tcPr>
            <w:tcW w:w="2983" w:type="dxa"/>
            <w:tcBorders>
              <w:top w:val="single" w:sz="4" w:space="0" w:color="auto"/>
            </w:tcBorders>
          </w:tcPr>
          <w:p w14:paraId="19C130B3" w14:textId="77777777" w:rsidR="00E310A6" w:rsidRDefault="00E310A6" w:rsidP="00206707">
            <w:pPr>
              <w:jc w:val="center"/>
              <w:rPr>
                <w:b/>
                <w:szCs w:val="24"/>
                <w:rtl/>
              </w:rPr>
            </w:pPr>
            <w:r w:rsidRPr="00FC72B2">
              <w:rPr>
                <w:b/>
                <w:szCs w:val="24"/>
                <w:rtl/>
              </w:rPr>
              <w:t>חתימה</w:t>
            </w:r>
          </w:p>
        </w:tc>
        <w:tc>
          <w:tcPr>
            <w:tcW w:w="2983" w:type="dxa"/>
          </w:tcPr>
          <w:p w14:paraId="2375F801" w14:textId="77777777" w:rsidR="00E310A6" w:rsidRDefault="00E310A6" w:rsidP="00206707">
            <w:pPr>
              <w:jc w:val="center"/>
              <w:rPr>
                <w:b/>
                <w:szCs w:val="24"/>
                <w:rtl/>
              </w:rPr>
            </w:pPr>
          </w:p>
        </w:tc>
        <w:tc>
          <w:tcPr>
            <w:tcW w:w="2983" w:type="dxa"/>
            <w:tcBorders>
              <w:top w:val="single" w:sz="4" w:space="0" w:color="auto"/>
            </w:tcBorders>
          </w:tcPr>
          <w:p w14:paraId="7FB80D72" w14:textId="77777777" w:rsidR="00E310A6" w:rsidRDefault="00E310A6" w:rsidP="00206707">
            <w:pPr>
              <w:jc w:val="center"/>
              <w:rPr>
                <w:b/>
                <w:szCs w:val="24"/>
                <w:rtl/>
              </w:rPr>
            </w:pPr>
            <w:r w:rsidRPr="00FC72B2">
              <w:rPr>
                <w:b/>
                <w:szCs w:val="24"/>
                <w:rtl/>
              </w:rPr>
              <w:t>חתימה</w:t>
            </w:r>
          </w:p>
        </w:tc>
      </w:tr>
      <w:tr w:rsidR="00E310A6" w14:paraId="23888474" w14:textId="77777777" w:rsidTr="00206707">
        <w:trPr>
          <w:cantSplit/>
          <w:trHeight w:val="306"/>
        </w:trPr>
        <w:tc>
          <w:tcPr>
            <w:tcW w:w="2983" w:type="dxa"/>
            <w:tcBorders>
              <w:bottom w:val="single" w:sz="4" w:space="0" w:color="auto"/>
            </w:tcBorders>
          </w:tcPr>
          <w:p w14:paraId="49919681" w14:textId="77777777" w:rsidR="00E310A6" w:rsidRDefault="00E310A6" w:rsidP="00206707">
            <w:pPr>
              <w:spacing w:line="360" w:lineRule="auto"/>
              <w:jc w:val="center"/>
              <w:rPr>
                <w:b/>
                <w:szCs w:val="24"/>
                <w:rtl/>
              </w:rPr>
            </w:pPr>
          </w:p>
        </w:tc>
        <w:tc>
          <w:tcPr>
            <w:tcW w:w="2983" w:type="dxa"/>
          </w:tcPr>
          <w:p w14:paraId="7147AF52" w14:textId="77777777" w:rsidR="00E310A6" w:rsidRDefault="00E310A6" w:rsidP="00206707">
            <w:pPr>
              <w:spacing w:line="360" w:lineRule="auto"/>
              <w:jc w:val="center"/>
              <w:rPr>
                <w:b/>
                <w:szCs w:val="24"/>
                <w:rtl/>
              </w:rPr>
            </w:pPr>
          </w:p>
        </w:tc>
        <w:tc>
          <w:tcPr>
            <w:tcW w:w="2983" w:type="dxa"/>
            <w:tcBorders>
              <w:bottom w:val="single" w:sz="4" w:space="0" w:color="auto"/>
            </w:tcBorders>
          </w:tcPr>
          <w:p w14:paraId="661DE289" w14:textId="77777777" w:rsidR="00E310A6" w:rsidRDefault="00E310A6" w:rsidP="00206707">
            <w:pPr>
              <w:spacing w:line="360" w:lineRule="auto"/>
              <w:jc w:val="center"/>
              <w:rPr>
                <w:b/>
                <w:szCs w:val="24"/>
                <w:rtl/>
              </w:rPr>
            </w:pPr>
          </w:p>
        </w:tc>
      </w:tr>
      <w:tr w:rsidR="00E310A6" w14:paraId="7C204298" w14:textId="77777777" w:rsidTr="00206707">
        <w:trPr>
          <w:cantSplit/>
        </w:trPr>
        <w:tc>
          <w:tcPr>
            <w:tcW w:w="2983" w:type="dxa"/>
            <w:tcBorders>
              <w:top w:val="single" w:sz="4" w:space="0" w:color="auto"/>
            </w:tcBorders>
          </w:tcPr>
          <w:p w14:paraId="474E1215" w14:textId="77777777" w:rsidR="00E310A6" w:rsidRDefault="00E310A6" w:rsidP="00206707">
            <w:pPr>
              <w:jc w:val="center"/>
              <w:rPr>
                <w:b/>
                <w:szCs w:val="24"/>
                <w:rtl/>
              </w:rPr>
            </w:pPr>
            <w:r w:rsidRPr="00FC72B2">
              <w:rPr>
                <w:b/>
                <w:szCs w:val="24"/>
                <w:rtl/>
              </w:rPr>
              <w:t>שם ותפקיד</w:t>
            </w:r>
          </w:p>
        </w:tc>
        <w:tc>
          <w:tcPr>
            <w:tcW w:w="2983" w:type="dxa"/>
          </w:tcPr>
          <w:p w14:paraId="19189576" w14:textId="77777777" w:rsidR="00E310A6" w:rsidRDefault="00E310A6" w:rsidP="00206707">
            <w:pPr>
              <w:jc w:val="center"/>
              <w:rPr>
                <w:b/>
                <w:szCs w:val="24"/>
                <w:rtl/>
              </w:rPr>
            </w:pPr>
          </w:p>
        </w:tc>
        <w:tc>
          <w:tcPr>
            <w:tcW w:w="2983" w:type="dxa"/>
            <w:tcBorders>
              <w:top w:val="single" w:sz="4" w:space="0" w:color="auto"/>
            </w:tcBorders>
          </w:tcPr>
          <w:p w14:paraId="5F2A7D92" w14:textId="77777777" w:rsidR="00E310A6" w:rsidRDefault="00E310A6" w:rsidP="00206707">
            <w:pPr>
              <w:jc w:val="center"/>
              <w:rPr>
                <w:b/>
                <w:szCs w:val="24"/>
                <w:rtl/>
              </w:rPr>
            </w:pPr>
            <w:r w:rsidRPr="00FC72B2">
              <w:rPr>
                <w:b/>
                <w:szCs w:val="24"/>
                <w:rtl/>
              </w:rPr>
              <w:t>שם ותפקיד</w:t>
            </w:r>
          </w:p>
        </w:tc>
      </w:tr>
      <w:tr w:rsidR="00E310A6" w14:paraId="073CED8D" w14:textId="77777777" w:rsidTr="00206707">
        <w:trPr>
          <w:cantSplit/>
        </w:trPr>
        <w:tc>
          <w:tcPr>
            <w:tcW w:w="2983" w:type="dxa"/>
            <w:tcBorders>
              <w:bottom w:val="single" w:sz="4" w:space="0" w:color="auto"/>
            </w:tcBorders>
          </w:tcPr>
          <w:p w14:paraId="7CA7CB62" w14:textId="77777777" w:rsidR="00E310A6" w:rsidRDefault="00E310A6" w:rsidP="00206707">
            <w:pPr>
              <w:spacing w:line="360" w:lineRule="auto"/>
              <w:jc w:val="center"/>
              <w:rPr>
                <w:b/>
                <w:szCs w:val="24"/>
                <w:rtl/>
              </w:rPr>
            </w:pPr>
          </w:p>
        </w:tc>
        <w:tc>
          <w:tcPr>
            <w:tcW w:w="2983" w:type="dxa"/>
          </w:tcPr>
          <w:p w14:paraId="4C326CB5" w14:textId="77777777" w:rsidR="00E310A6" w:rsidRDefault="00E310A6" w:rsidP="00206707">
            <w:pPr>
              <w:spacing w:line="360" w:lineRule="auto"/>
              <w:jc w:val="center"/>
              <w:rPr>
                <w:b/>
                <w:szCs w:val="24"/>
                <w:rtl/>
              </w:rPr>
            </w:pPr>
          </w:p>
        </w:tc>
        <w:tc>
          <w:tcPr>
            <w:tcW w:w="2983" w:type="dxa"/>
            <w:tcBorders>
              <w:bottom w:val="single" w:sz="4" w:space="0" w:color="auto"/>
            </w:tcBorders>
          </w:tcPr>
          <w:p w14:paraId="45812A34" w14:textId="77777777" w:rsidR="00E310A6" w:rsidRDefault="00E310A6" w:rsidP="00206707">
            <w:pPr>
              <w:spacing w:line="360" w:lineRule="auto"/>
              <w:jc w:val="center"/>
              <w:rPr>
                <w:b/>
                <w:szCs w:val="24"/>
                <w:rtl/>
              </w:rPr>
            </w:pPr>
          </w:p>
        </w:tc>
      </w:tr>
      <w:tr w:rsidR="00E310A6" w14:paraId="21EE7905" w14:textId="77777777" w:rsidTr="00206707">
        <w:trPr>
          <w:cantSplit/>
        </w:trPr>
        <w:tc>
          <w:tcPr>
            <w:tcW w:w="2983" w:type="dxa"/>
            <w:tcBorders>
              <w:top w:val="single" w:sz="4" w:space="0" w:color="auto"/>
            </w:tcBorders>
          </w:tcPr>
          <w:p w14:paraId="4771F9D6" w14:textId="77777777" w:rsidR="00E310A6" w:rsidRDefault="00E310A6" w:rsidP="00206707">
            <w:pPr>
              <w:jc w:val="center"/>
              <w:rPr>
                <w:b/>
                <w:szCs w:val="24"/>
                <w:rtl/>
              </w:rPr>
            </w:pPr>
            <w:r w:rsidRPr="00FC72B2">
              <w:rPr>
                <w:b/>
                <w:szCs w:val="24"/>
                <w:rtl/>
              </w:rPr>
              <w:t>מספר ת.ז.</w:t>
            </w:r>
          </w:p>
        </w:tc>
        <w:tc>
          <w:tcPr>
            <w:tcW w:w="2983" w:type="dxa"/>
          </w:tcPr>
          <w:p w14:paraId="7A8A68BF" w14:textId="77777777" w:rsidR="00E310A6" w:rsidRDefault="00E310A6" w:rsidP="00206707">
            <w:pPr>
              <w:jc w:val="center"/>
              <w:rPr>
                <w:b/>
                <w:szCs w:val="24"/>
                <w:rtl/>
              </w:rPr>
            </w:pPr>
          </w:p>
        </w:tc>
        <w:tc>
          <w:tcPr>
            <w:tcW w:w="2983" w:type="dxa"/>
            <w:tcBorders>
              <w:top w:val="single" w:sz="4" w:space="0" w:color="auto"/>
            </w:tcBorders>
          </w:tcPr>
          <w:p w14:paraId="2AE157B5" w14:textId="77777777" w:rsidR="00E310A6" w:rsidRDefault="00E310A6" w:rsidP="00206707">
            <w:pPr>
              <w:jc w:val="center"/>
              <w:rPr>
                <w:b/>
                <w:szCs w:val="24"/>
                <w:rtl/>
              </w:rPr>
            </w:pPr>
            <w:r w:rsidRPr="00FC72B2">
              <w:rPr>
                <w:b/>
                <w:szCs w:val="24"/>
                <w:rtl/>
              </w:rPr>
              <w:t>מספר ת.ז.</w:t>
            </w:r>
          </w:p>
        </w:tc>
      </w:tr>
    </w:tbl>
    <w:p w14:paraId="54A58C7B" w14:textId="77777777" w:rsidR="00E310A6" w:rsidRPr="00FC72B2" w:rsidRDefault="00E310A6" w:rsidP="00E310A6">
      <w:pPr>
        <w:spacing w:line="280" w:lineRule="exact"/>
        <w:jc w:val="both"/>
        <w:rPr>
          <w:b/>
          <w:szCs w:val="24"/>
          <w:rtl/>
        </w:rPr>
      </w:pPr>
    </w:p>
    <w:p w14:paraId="3F8197F4" w14:textId="77777777" w:rsidR="00E310A6" w:rsidRPr="00FC72B2" w:rsidRDefault="00E310A6" w:rsidP="00E310A6">
      <w:pPr>
        <w:spacing w:line="280" w:lineRule="exact"/>
        <w:jc w:val="center"/>
        <w:rPr>
          <w:b/>
          <w:szCs w:val="24"/>
          <w:rtl/>
        </w:rPr>
      </w:pPr>
    </w:p>
    <w:p w14:paraId="69AF2F00" w14:textId="77777777" w:rsidR="00E310A6" w:rsidRPr="00FC72B2" w:rsidRDefault="00E310A6" w:rsidP="00E310A6">
      <w:pPr>
        <w:spacing w:line="280" w:lineRule="exact"/>
        <w:jc w:val="center"/>
        <w:rPr>
          <w:szCs w:val="24"/>
          <w:rtl/>
        </w:rPr>
      </w:pPr>
      <w:r w:rsidRPr="00FC72B2">
        <w:rPr>
          <w:b/>
          <w:szCs w:val="24"/>
          <w:rtl/>
        </w:rPr>
        <w:t>תאריך: ________________</w:t>
      </w:r>
    </w:p>
    <w:p w14:paraId="00AAF828" w14:textId="77777777" w:rsidR="00E310A6" w:rsidRPr="00FC72B2" w:rsidRDefault="00E310A6" w:rsidP="00E310A6">
      <w:pPr>
        <w:pStyle w:val="affffffffff6"/>
        <w:spacing w:before="100" w:beforeAutospacing="1" w:after="100" w:afterAutospacing="1"/>
        <w:rPr>
          <w:rtl/>
        </w:rPr>
      </w:pPr>
      <w:r w:rsidRPr="00FC72B2">
        <w:rPr>
          <w:rtl/>
        </w:rPr>
        <w:tab/>
      </w:r>
      <w:r w:rsidRPr="00FC72B2">
        <w:rPr>
          <w:rtl/>
        </w:rPr>
        <w:tab/>
      </w:r>
      <w:r w:rsidRPr="00FC72B2">
        <w:rPr>
          <w:rtl/>
        </w:rPr>
        <w:tab/>
      </w:r>
      <w:r w:rsidRPr="00FC72B2">
        <w:rPr>
          <w:rtl/>
        </w:rPr>
        <w:tab/>
      </w:r>
    </w:p>
    <w:p w14:paraId="39FED240" w14:textId="77777777" w:rsidR="00E310A6" w:rsidRPr="00907605" w:rsidRDefault="00E310A6" w:rsidP="00E310A6">
      <w:pPr>
        <w:pStyle w:val="affffffffff6"/>
        <w:spacing w:before="100" w:beforeAutospacing="1" w:after="0"/>
        <w:contextualSpacing/>
        <w:jc w:val="center"/>
        <w:rPr>
          <w:u w:val="single"/>
          <w:rtl/>
        </w:rPr>
      </w:pPr>
      <w:r w:rsidRPr="00907605">
        <w:rPr>
          <w:rFonts w:hint="eastAsia"/>
          <w:u w:val="single"/>
          <w:rtl/>
        </w:rPr>
        <w:t>אישור</w:t>
      </w:r>
    </w:p>
    <w:p w14:paraId="7FD4B22C" w14:textId="77777777" w:rsidR="00E310A6" w:rsidRDefault="00E310A6" w:rsidP="00E310A6">
      <w:pPr>
        <w:pStyle w:val="affffffffff6"/>
        <w:spacing w:before="100" w:beforeAutospacing="1" w:after="0"/>
        <w:contextualSpacing/>
        <w:rPr>
          <w:rtl/>
        </w:rPr>
      </w:pPr>
    </w:p>
    <w:p w14:paraId="1DC42DE2" w14:textId="77777777" w:rsidR="00E310A6" w:rsidRPr="00F413FF" w:rsidRDefault="00E310A6" w:rsidP="00E310A6">
      <w:pPr>
        <w:pStyle w:val="affffffffff6"/>
        <w:spacing w:before="100" w:beforeAutospacing="1" w:after="0"/>
        <w:contextualSpacing/>
        <w:rPr>
          <w:rtl/>
        </w:rPr>
      </w:pPr>
      <w:r w:rsidRPr="00F413FF">
        <w:rPr>
          <w:rFonts w:hint="eastAsia"/>
          <w:rtl/>
        </w:rPr>
        <w:t>הנני</w:t>
      </w:r>
      <w:r w:rsidRPr="00F413FF">
        <w:rPr>
          <w:rtl/>
        </w:rPr>
        <w:t xml:space="preserve">, __________________, </w:t>
      </w:r>
      <w:r w:rsidRPr="00F413FF">
        <w:rPr>
          <w:rFonts w:hint="eastAsia"/>
          <w:rtl/>
        </w:rPr>
        <w:t>עורך</w:t>
      </w:r>
      <w:r w:rsidRPr="00F413FF">
        <w:rPr>
          <w:rtl/>
        </w:rPr>
        <w:t xml:space="preserve"> </w:t>
      </w:r>
      <w:r w:rsidRPr="00F413FF">
        <w:rPr>
          <w:rFonts w:hint="eastAsia"/>
          <w:rtl/>
        </w:rPr>
        <w:t>דין</w:t>
      </w:r>
      <w:r w:rsidRPr="00F413FF">
        <w:rPr>
          <w:rtl/>
        </w:rPr>
        <w:t xml:space="preserve">, </w:t>
      </w:r>
      <w:r w:rsidRPr="00F413FF">
        <w:rPr>
          <w:rFonts w:hint="eastAsia"/>
          <w:rtl/>
        </w:rPr>
        <w:t>מאשר</w:t>
      </w:r>
      <w:r w:rsidRPr="00F413FF">
        <w:rPr>
          <w:rtl/>
        </w:rPr>
        <w:t xml:space="preserve"> </w:t>
      </w:r>
      <w:r w:rsidRPr="00F413FF">
        <w:rPr>
          <w:rFonts w:hint="eastAsia"/>
          <w:rtl/>
        </w:rPr>
        <w:t>בזה</w:t>
      </w:r>
      <w:r w:rsidRPr="00F413FF">
        <w:rPr>
          <w:rtl/>
        </w:rPr>
        <w:t xml:space="preserve"> </w:t>
      </w:r>
      <w:r w:rsidRPr="00F413FF">
        <w:rPr>
          <w:rFonts w:hint="eastAsia"/>
          <w:rtl/>
        </w:rPr>
        <w:t>כי</w:t>
      </w:r>
      <w:r w:rsidRPr="00F413FF">
        <w:rPr>
          <w:rtl/>
        </w:rPr>
        <w:t xml:space="preserve"> </w:t>
      </w:r>
      <w:r w:rsidRPr="00F413FF">
        <w:rPr>
          <w:rFonts w:hint="eastAsia"/>
          <w:rtl/>
        </w:rPr>
        <w:t>כתב</w:t>
      </w:r>
      <w:r w:rsidRPr="00F413FF">
        <w:rPr>
          <w:rtl/>
        </w:rPr>
        <w:t xml:space="preserve"> </w:t>
      </w:r>
      <w:r w:rsidRPr="00F413FF">
        <w:rPr>
          <w:rFonts w:hint="eastAsia"/>
          <w:rtl/>
        </w:rPr>
        <w:t>התחייבות</w:t>
      </w:r>
      <w:r w:rsidRPr="00F413FF">
        <w:rPr>
          <w:rtl/>
        </w:rPr>
        <w:t xml:space="preserve"> </w:t>
      </w:r>
      <w:r w:rsidRPr="00F413FF">
        <w:rPr>
          <w:rFonts w:hint="eastAsia"/>
          <w:rtl/>
        </w:rPr>
        <w:t>זה</w:t>
      </w:r>
      <w:r w:rsidRPr="00F413FF">
        <w:rPr>
          <w:rtl/>
        </w:rPr>
        <w:t xml:space="preserve"> </w:t>
      </w:r>
      <w:r w:rsidRPr="00F413FF">
        <w:rPr>
          <w:rFonts w:hint="eastAsia"/>
          <w:rtl/>
        </w:rPr>
        <w:t>נחתם</w:t>
      </w:r>
      <w:r w:rsidRPr="00F413FF">
        <w:rPr>
          <w:rtl/>
        </w:rPr>
        <w:t xml:space="preserve"> </w:t>
      </w:r>
      <w:r w:rsidRPr="00F413FF">
        <w:rPr>
          <w:rFonts w:hint="eastAsia"/>
          <w:rtl/>
        </w:rPr>
        <w:t>ע</w:t>
      </w:r>
      <w:r w:rsidRPr="00F413FF">
        <w:rPr>
          <w:rtl/>
        </w:rPr>
        <w:t xml:space="preserve">"י </w:t>
      </w:r>
      <w:r w:rsidRPr="00F413FF">
        <w:rPr>
          <w:rFonts w:hint="eastAsia"/>
          <w:rtl/>
        </w:rPr>
        <w:t>מורשי</w:t>
      </w:r>
      <w:r w:rsidRPr="00F413FF">
        <w:rPr>
          <w:rtl/>
        </w:rPr>
        <w:t xml:space="preserve"> </w:t>
      </w:r>
      <w:r w:rsidRPr="00F413FF">
        <w:rPr>
          <w:rFonts w:hint="eastAsia"/>
          <w:rtl/>
        </w:rPr>
        <w:t>החתימה</w:t>
      </w:r>
      <w:r w:rsidRPr="00F413FF">
        <w:rPr>
          <w:rtl/>
        </w:rPr>
        <w:t xml:space="preserve"> </w:t>
      </w:r>
      <w:r w:rsidRPr="00F413FF">
        <w:rPr>
          <w:rFonts w:hint="eastAsia"/>
          <w:rtl/>
        </w:rPr>
        <w:t>מטעם</w:t>
      </w:r>
      <w:r w:rsidRPr="00F413FF">
        <w:rPr>
          <w:rtl/>
        </w:rPr>
        <w:t xml:space="preserve"> </w:t>
      </w:r>
      <w:r w:rsidRPr="00F413FF">
        <w:rPr>
          <w:rFonts w:hint="eastAsia"/>
          <w:rtl/>
        </w:rPr>
        <w:t>הקבלן</w:t>
      </w:r>
      <w:r w:rsidRPr="00F413FF">
        <w:rPr>
          <w:rtl/>
        </w:rPr>
        <w:t xml:space="preserve">.  </w:t>
      </w:r>
    </w:p>
    <w:p w14:paraId="0A210029" w14:textId="77777777" w:rsidR="00E310A6" w:rsidRPr="00F413FF" w:rsidRDefault="00E310A6" w:rsidP="00E310A6">
      <w:pPr>
        <w:pStyle w:val="affffffffff6"/>
        <w:spacing w:before="100" w:beforeAutospacing="1" w:after="0"/>
        <w:contextualSpacing/>
        <w:rPr>
          <w:rtl/>
        </w:rPr>
      </w:pPr>
    </w:p>
    <w:p w14:paraId="2F0FDC31" w14:textId="77777777" w:rsidR="00E310A6" w:rsidRPr="00F413FF" w:rsidRDefault="00E310A6" w:rsidP="00E310A6">
      <w:pPr>
        <w:pStyle w:val="affffffffff6"/>
        <w:spacing w:before="100" w:beforeAutospacing="1" w:after="0"/>
        <w:contextualSpacing/>
        <w:rPr>
          <w:rtl/>
        </w:rPr>
      </w:pPr>
      <w:r w:rsidRPr="00F413FF">
        <w:rPr>
          <w:rtl/>
        </w:rPr>
        <w:t xml:space="preserve">                                            </w:t>
      </w:r>
      <w:r w:rsidRPr="00F413FF">
        <w:rPr>
          <w:rFonts w:hint="cs"/>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310A6" w:rsidRPr="00F413FF" w14:paraId="46A9A166" w14:textId="77777777" w:rsidTr="00206707">
        <w:trPr>
          <w:trHeight w:val="149"/>
          <w:jc w:val="center"/>
        </w:trPr>
        <w:tc>
          <w:tcPr>
            <w:tcW w:w="2144" w:type="dxa"/>
            <w:tcBorders>
              <w:top w:val="single" w:sz="4" w:space="0" w:color="auto"/>
            </w:tcBorders>
          </w:tcPr>
          <w:p w14:paraId="0E7F1F97" w14:textId="77777777" w:rsidR="00E310A6" w:rsidRPr="00F413FF" w:rsidRDefault="00E310A6" w:rsidP="00206707">
            <w:pPr>
              <w:jc w:val="center"/>
              <w:rPr>
                <w:rFonts w:ascii="Arial" w:hAnsi="Arial"/>
                <w:szCs w:val="24"/>
                <w:rtl/>
              </w:rPr>
            </w:pPr>
            <w:r w:rsidRPr="00F413FF">
              <w:rPr>
                <w:rFonts w:ascii="Arial" w:hAnsi="Arial" w:hint="cs"/>
                <w:szCs w:val="24"/>
                <w:rtl/>
              </w:rPr>
              <w:t>תאריך</w:t>
            </w:r>
          </w:p>
        </w:tc>
        <w:tc>
          <w:tcPr>
            <w:tcW w:w="1134" w:type="dxa"/>
          </w:tcPr>
          <w:p w14:paraId="3DEBAAE3" w14:textId="77777777" w:rsidR="00E310A6" w:rsidRPr="00F413FF" w:rsidRDefault="00E310A6" w:rsidP="00206707">
            <w:pPr>
              <w:jc w:val="both"/>
              <w:rPr>
                <w:rFonts w:ascii="Arial" w:hAnsi="Arial"/>
                <w:szCs w:val="24"/>
                <w:rtl/>
              </w:rPr>
            </w:pPr>
          </w:p>
        </w:tc>
        <w:tc>
          <w:tcPr>
            <w:tcW w:w="2409" w:type="dxa"/>
            <w:tcBorders>
              <w:top w:val="single" w:sz="4" w:space="0" w:color="auto"/>
            </w:tcBorders>
          </w:tcPr>
          <w:p w14:paraId="1507A7CD" w14:textId="77777777" w:rsidR="00E310A6" w:rsidRPr="00F413FF" w:rsidRDefault="00E310A6" w:rsidP="00206707">
            <w:pPr>
              <w:jc w:val="center"/>
              <w:rPr>
                <w:rFonts w:ascii="Arial" w:hAnsi="Arial"/>
                <w:szCs w:val="24"/>
                <w:rtl/>
              </w:rPr>
            </w:pPr>
            <w:r w:rsidRPr="00F413FF">
              <w:rPr>
                <w:rFonts w:ascii="Arial" w:hAnsi="Arial" w:hint="cs"/>
                <w:szCs w:val="24"/>
                <w:rtl/>
              </w:rPr>
              <w:t>מס' רישיון</w:t>
            </w:r>
          </w:p>
        </w:tc>
        <w:tc>
          <w:tcPr>
            <w:tcW w:w="993" w:type="dxa"/>
          </w:tcPr>
          <w:p w14:paraId="61BD1513" w14:textId="77777777" w:rsidR="00E310A6" w:rsidRPr="00F413FF" w:rsidRDefault="00E310A6" w:rsidP="00206707">
            <w:pPr>
              <w:jc w:val="both"/>
              <w:rPr>
                <w:rFonts w:ascii="Arial" w:hAnsi="Arial"/>
                <w:szCs w:val="24"/>
                <w:rtl/>
              </w:rPr>
            </w:pPr>
          </w:p>
        </w:tc>
        <w:tc>
          <w:tcPr>
            <w:tcW w:w="2268" w:type="dxa"/>
            <w:tcBorders>
              <w:top w:val="single" w:sz="4" w:space="0" w:color="auto"/>
            </w:tcBorders>
          </w:tcPr>
          <w:p w14:paraId="2DDE5D2F" w14:textId="77777777" w:rsidR="00E310A6" w:rsidRPr="00F413FF" w:rsidRDefault="00E310A6" w:rsidP="00206707">
            <w:pPr>
              <w:jc w:val="center"/>
              <w:rPr>
                <w:rFonts w:ascii="Arial" w:hAnsi="Arial"/>
                <w:szCs w:val="24"/>
                <w:rtl/>
              </w:rPr>
            </w:pPr>
            <w:r w:rsidRPr="00F413FF">
              <w:rPr>
                <w:rFonts w:ascii="Arial" w:hAnsi="Arial" w:hint="cs"/>
                <w:szCs w:val="24"/>
                <w:rtl/>
              </w:rPr>
              <w:t>חתימה וחותמת</w:t>
            </w:r>
          </w:p>
        </w:tc>
      </w:tr>
    </w:tbl>
    <w:p w14:paraId="4E4AE536" w14:textId="795D37E4" w:rsidR="003609C7" w:rsidRDefault="003609C7" w:rsidP="00F1124A">
      <w:pPr>
        <w:pStyle w:val="affffffffff6"/>
        <w:spacing w:before="100" w:beforeAutospacing="1" w:after="100" w:afterAutospacing="1"/>
        <w:rPr>
          <w:rtl/>
        </w:rPr>
      </w:pPr>
    </w:p>
    <w:p w14:paraId="083628CE" w14:textId="77777777" w:rsidR="003609C7" w:rsidRDefault="003609C7">
      <w:pPr>
        <w:bidi w:val="0"/>
        <w:rPr>
          <w:szCs w:val="24"/>
        </w:rPr>
      </w:pPr>
      <w:r>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09C7" w:rsidRPr="008756DA" w14:paraId="7F91D141" w14:textId="77777777" w:rsidTr="007F212C">
        <w:trPr>
          <w:trHeight w:hRule="exact" w:val="561"/>
        </w:trPr>
        <w:tc>
          <w:tcPr>
            <w:tcW w:w="8958" w:type="dxa"/>
            <w:tcBorders>
              <w:top w:val="nil"/>
              <w:bottom w:val="nil"/>
            </w:tcBorders>
            <w:shd w:val="clear" w:color="auto" w:fill="D9D9D9" w:themeFill="background1" w:themeFillShade="D9"/>
            <w:vAlign w:val="center"/>
          </w:tcPr>
          <w:p w14:paraId="3A919F1C" w14:textId="77777777" w:rsidR="003609C7" w:rsidRPr="008756DA" w:rsidRDefault="003609C7" w:rsidP="007F212C">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Pr>
                <w:rFonts w:asciiTheme="majorBidi" w:hAnsiTheme="majorBidi" w:cs="David" w:hint="cs"/>
                <w:color w:val="auto"/>
                <w:rtl/>
              </w:rPr>
              <w:t>כ</w:t>
            </w:r>
            <w:r>
              <w:rPr>
                <w:rFonts w:asciiTheme="majorBidi" w:hAnsiTheme="majorBidi" w:cs="David"/>
                <w:color w:val="auto"/>
                <w:rtl/>
              </w:rPr>
              <w:t>'</w:t>
            </w:r>
          </w:p>
        </w:tc>
      </w:tr>
      <w:tr w:rsidR="003609C7" w:rsidRPr="008756DA" w14:paraId="13A2B5F4" w14:textId="77777777" w:rsidTr="007F212C">
        <w:trPr>
          <w:trHeight w:hRule="exact" w:val="561"/>
        </w:trPr>
        <w:tc>
          <w:tcPr>
            <w:tcW w:w="8958" w:type="dxa"/>
            <w:tcBorders>
              <w:top w:val="nil"/>
              <w:bottom w:val="nil"/>
            </w:tcBorders>
            <w:shd w:val="clear" w:color="auto" w:fill="1B3461"/>
            <w:vAlign w:val="center"/>
          </w:tcPr>
          <w:p w14:paraId="1815B3E2" w14:textId="77777777" w:rsidR="003609C7" w:rsidRPr="00F1124A" w:rsidRDefault="003609C7" w:rsidP="007F212C">
            <w:pPr>
              <w:pStyle w:val="afffc"/>
              <w:contextualSpacing/>
              <w:jc w:val="left"/>
              <w:rPr>
                <w:rFonts w:cs="David"/>
                <w:color w:val="auto"/>
                <w:rtl/>
              </w:rPr>
            </w:pPr>
            <w:r>
              <w:rPr>
                <w:rFonts w:cs="David" w:hint="cs"/>
                <w:rtl/>
              </w:rPr>
              <w:t xml:space="preserve">רשות העתיקות </w:t>
            </w:r>
            <w:r>
              <w:rPr>
                <w:rFonts w:cs="David"/>
                <w:rtl/>
              </w:rPr>
              <w:t>–</w:t>
            </w:r>
            <w:r>
              <w:rPr>
                <w:rFonts w:cs="David" w:hint="cs"/>
                <w:rtl/>
              </w:rPr>
              <w:t xml:space="preserve"> דרישות פיקוח באתר עתיקות</w:t>
            </w:r>
          </w:p>
        </w:tc>
      </w:tr>
    </w:tbl>
    <w:p w14:paraId="665581B0" w14:textId="501FA1B0" w:rsidR="00E310A6" w:rsidRDefault="00CA5621" w:rsidP="00F1124A">
      <w:pPr>
        <w:pStyle w:val="affffffffff6"/>
        <w:spacing w:before="100" w:beforeAutospacing="1" w:after="100" w:afterAutospacing="1"/>
        <w:rPr>
          <w:rtl/>
        </w:rPr>
      </w:pPr>
      <w:r w:rsidRPr="00CA5621">
        <w:rPr>
          <w:noProof/>
        </w:rPr>
        <w:drawing>
          <wp:inline distT="0" distB="0" distL="0" distR="0" wp14:anchorId="688AC54F" wp14:editId="5E56B5AD">
            <wp:extent cx="5688330" cy="7543800"/>
            <wp:effectExtent l="19050" t="19050" r="26670" b="1905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3857" b="3561"/>
                    <a:stretch/>
                  </pic:blipFill>
                  <pic:spPr bwMode="auto">
                    <a:xfrm>
                      <a:off x="0" y="0"/>
                      <a:ext cx="5688330" cy="754380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214C45B" w14:textId="51345ED3" w:rsidR="00CA5621" w:rsidRDefault="00CA5621" w:rsidP="00F1124A">
      <w:pPr>
        <w:pStyle w:val="affffffffff6"/>
        <w:spacing w:before="100" w:beforeAutospacing="1" w:after="100" w:afterAutospacing="1"/>
        <w:rPr>
          <w:rtl/>
        </w:rPr>
      </w:pPr>
      <w:r w:rsidRPr="00CA5621">
        <w:rPr>
          <w:noProof/>
        </w:rPr>
        <w:drawing>
          <wp:inline distT="0" distB="0" distL="0" distR="0" wp14:anchorId="6126A5AF" wp14:editId="709CF160">
            <wp:extent cx="5688330" cy="8115935"/>
            <wp:effectExtent l="19050" t="19050" r="26670" b="1841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88330" cy="8115935"/>
                    </a:xfrm>
                    <a:prstGeom prst="rect">
                      <a:avLst/>
                    </a:prstGeom>
                    <a:ln>
                      <a:solidFill>
                        <a:schemeClr val="tx1"/>
                      </a:solidFill>
                    </a:ln>
                  </pic:spPr>
                </pic:pic>
              </a:graphicData>
            </a:graphic>
          </wp:inline>
        </w:drawing>
      </w:r>
    </w:p>
    <w:p w14:paraId="4FE4E85C" w14:textId="77777777" w:rsidR="00CA5621" w:rsidRDefault="00CA5621" w:rsidP="00F1124A">
      <w:pPr>
        <w:pStyle w:val="affffffffff6"/>
        <w:spacing w:before="100" w:beforeAutospacing="1" w:after="100" w:afterAutospacing="1"/>
        <w:rPr>
          <w:rtl/>
        </w:rPr>
      </w:pPr>
    </w:p>
    <w:p w14:paraId="389DB405" w14:textId="64A8C577" w:rsidR="00CA5621" w:rsidRDefault="00CA5621" w:rsidP="00F1124A">
      <w:pPr>
        <w:pStyle w:val="affffffffff6"/>
        <w:spacing w:before="100" w:beforeAutospacing="1" w:after="100" w:afterAutospacing="1"/>
        <w:rPr>
          <w:rtl/>
        </w:rPr>
      </w:pPr>
      <w:r w:rsidRPr="00CA5621">
        <w:rPr>
          <w:noProof/>
        </w:rPr>
        <w:drawing>
          <wp:inline distT="0" distB="0" distL="0" distR="0" wp14:anchorId="39AC47DD" wp14:editId="637BFA37">
            <wp:extent cx="5688330" cy="8062595"/>
            <wp:effectExtent l="19050" t="19050" r="26670" b="1460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88330" cy="8062595"/>
                    </a:xfrm>
                    <a:prstGeom prst="rect">
                      <a:avLst/>
                    </a:prstGeom>
                    <a:ln>
                      <a:solidFill>
                        <a:schemeClr val="tx1"/>
                      </a:solidFill>
                    </a:ln>
                  </pic:spPr>
                </pic:pic>
              </a:graphicData>
            </a:graphic>
          </wp:inline>
        </w:drawing>
      </w:r>
    </w:p>
    <w:p w14:paraId="263AFCA1" w14:textId="77777777" w:rsidR="00CA5621" w:rsidRDefault="00CA5621" w:rsidP="00F1124A">
      <w:pPr>
        <w:pStyle w:val="affffffffff6"/>
        <w:spacing w:before="100" w:beforeAutospacing="1" w:after="100" w:afterAutospacing="1"/>
        <w:rPr>
          <w:rtl/>
        </w:rPr>
      </w:pPr>
    </w:p>
    <w:p w14:paraId="5D73DAC2" w14:textId="77777777" w:rsidR="00CA5621" w:rsidRDefault="00CA5621" w:rsidP="00F1124A">
      <w:pPr>
        <w:pStyle w:val="affffffffff6"/>
        <w:spacing w:before="100" w:beforeAutospacing="1" w:after="100" w:afterAutospacing="1"/>
        <w:rPr>
          <w:rtl/>
        </w:rPr>
      </w:pPr>
    </w:p>
    <w:p w14:paraId="409C3DF0" w14:textId="1858DE72" w:rsidR="00CA5621" w:rsidRDefault="00CA5621" w:rsidP="00F1124A">
      <w:pPr>
        <w:pStyle w:val="affffffffff6"/>
        <w:spacing w:before="100" w:beforeAutospacing="1" w:after="100" w:afterAutospacing="1"/>
        <w:rPr>
          <w:rtl/>
        </w:rPr>
      </w:pPr>
      <w:r w:rsidRPr="00CA5621">
        <w:rPr>
          <w:noProof/>
        </w:rPr>
        <w:drawing>
          <wp:inline distT="0" distB="0" distL="0" distR="0" wp14:anchorId="245A690C" wp14:editId="4E4BD2C3">
            <wp:extent cx="5688330" cy="7629525"/>
            <wp:effectExtent l="19050" t="19050" r="26670" b="2857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5957"/>
                    <a:stretch/>
                  </pic:blipFill>
                  <pic:spPr bwMode="auto">
                    <a:xfrm>
                      <a:off x="0" y="0"/>
                      <a:ext cx="5688330" cy="762952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0C82DCC" w14:textId="77777777" w:rsidR="003609C7" w:rsidRPr="00E0323E" w:rsidRDefault="003609C7" w:rsidP="00F1124A">
      <w:pPr>
        <w:pStyle w:val="affffffffff6"/>
        <w:spacing w:before="100" w:beforeAutospacing="1" w:after="100" w:afterAutospacing="1"/>
        <w:rPr>
          <w:rtl/>
        </w:rPr>
      </w:pPr>
    </w:p>
    <w:sectPr w:rsidR="003609C7" w:rsidRPr="00E0323E" w:rsidSect="00314B9E">
      <w:headerReference w:type="even" r:id="rId27"/>
      <w:headerReference w:type="default" r:id="rId28"/>
      <w:footerReference w:type="default" r:id="rId29"/>
      <w:headerReference w:type="first" r:id="rId30"/>
      <w:footerReference w:type="first" r:id="rId3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1C3C34" w14:textId="77777777" w:rsidR="00AE6A89" w:rsidRDefault="00AE6A89">
      <w:r>
        <w:separator/>
      </w:r>
    </w:p>
  </w:endnote>
  <w:endnote w:type="continuationSeparator" w:id="0">
    <w:p w14:paraId="74E03384" w14:textId="77777777" w:rsidR="00AE6A89" w:rsidRDefault="00AE6A89">
      <w:r>
        <w:continuationSeparator/>
      </w:r>
    </w:p>
  </w:endnote>
  <w:endnote w:type="continuationNotice" w:id="1">
    <w:p w14:paraId="2A9CA061" w14:textId="77777777" w:rsidR="00AE6A89" w:rsidRDefault="00AE6A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C38E5" w14:textId="77777777" w:rsidR="005C6EAC" w:rsidRDefault="005C6EA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E2478" w:rsidRPr="007E2478">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E2478">
      <w:rPr>
        <w:noProof/>
        <w:rtl/>
      </w:rPr>
      <w:t>10</w:t>
    </w:r>
    <w:r>
      <w:rPr>
        <w:noProof/>
      </w:rPr>
      <w:fldChar w:fldCharType="end"/>
    </w:r>
    <w:r>
      <w:rPr>
        <w:rFonts w:hint="cs"/>
        <w:rtl/>
      </w:rPr>
      <w:t xml:space="preserve"> עמודים</w:t>
    </w:r>
  </w:p>
  <w:p w14:paraId="019F8821" w14:textId="77777777" w:rsidR="005C6EAC" w:rsidRDefault="005C6EA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03612C8" w14:textId="77777777" w:rsidR="005C6EAC" w:rsidRPr="00F757BF" w:rsidRDefault="005C6EAC"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7DF365" w14:textId="77777777" w:rsidR="005C6EAC" w:rsidRDefault="005C6E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E2478" w:rsidRPr="007E247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E2478">
      <w:rPr>
        <w:noProof/>
        <w:rtl/>
      </w:rPr>
      <w:t>10</w:t>
    </w:r>
    <w:r>
      <w:rPr>
        <w:noProof/>
      </w:rPr>
      <w:fldChar w:fldCharType="end"/>
    </w:r>
    <w:r>
      <w:rPr>
        <w:rFonts w:hint="cs"/>
        <w:rtl/>
      </w:rPr>
      <w:t xml:space="preserve"> עמודים</w:t>
    </w:r>
  </w:p>
  <w:p w14:paraId="73EF378A" w14:textId="77777777" w:rsidR="005C6EAC" w:rsidRDefault="005C6EA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B329EC5" w14:textId="77777777" w:rsidR="005C6EAC" w:rsidRDefault="005C6EAC">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4CF025B6" wp14:editId="33E3A0C4">
          <wp:simplePos x="0" y="0"/>
          <wp:positionH relativeFrom="column">
            <wp:posOffset>5420106</wp:posOffset>
          </wp:positionH>
          <wp:positionV relativeFrom="paragraph">
            <wp:posOffset>10210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001CC4D" w14:textId="77777777" w:rsidR="005C6EAC" w:rsidRDefault="005C6EAC" w:rsidP="004D6DE5">
    <w:pPr>
      <w:pBdr>
        <w:top w:val="single" w:sz="6" w:space="1" w:color="auto"/>
      </w:pBdr>
      <w:tabs>
        <w:tab w:val="left" w:pos="1967"/>
        <w:tab w:val="center" w:pos="4748"/>
      </w:tabs>
      <w:jc w:val="center"/>
      <w:rPr>
        <w:sz w:val="26"/>
        <w:rtl/>
      </w:rPr>
    </w:pPr>
    <w:r>
      <w:rPr>
        <w:rFonts w:hint="cs"/>
        <w:sz w:val="26"/>
        <w:rtl/>
      </w:rPr>
      <w:t>רח' בנק ישראל 7 ת.ד. 36148 ירושלים 9195021, טל' 074-7681764</w:t>
    </w:r>
  </w:p>
  <w:p w14:paraId="00076C8F" w14:textId="77777777" w:rsidR="005C6EAC" w:rsidRDefault="005C6EAC" w:rsidP="00EF7729">
    <w:pPr>
      <w:pBdr>
        <w:top w:val="single" w:sz="6" w:space="1" w:color="auto"/>
      </w:pBdr>
      <w:tabs>
        <w:tab w:val="left" w:pos="1967"/>
        <w:tab w:val="center" w:pos="4748"/>
      </w:tabs>
      <w:jc w:val="center"/>
      <w:rPr>
        <w:sz w:val="26"/>
        <w:rtl/>
      </w:rPr>
    </w:pPr>
    <w:r>
      <w:rPr>
        <w:rFonts w:hint="cs"/>
        <w:sz w:val="26"/>
        <w:rtl/>
      </w:rPr>
      <w:t xml:space="preserve">דוא"ל: </w:t>
    </w:r>
    <w:hyperlink r:id="rId2" w:history="1">
      <w:r w:rsidRPr="0087435C">
        <w:rPr>
          <w:rStyle w:val="Hyperlink"/>
          <w:sz w:val="26"/>
        </w:rPr>
        <w:t>itamsut@energy.gov.il</w:t>
      </w:r>
    </w:hyperlink>
    <w:r>
      <w:rPr>
        <w:rFonts w:hint="cs"/>
        <w:sz w:val="26"/>
        <w:rtl/>
      </w:rPr>
      <w:t xml:space="preserve"> </w:t>
    </w:r>
    <w:r w:rsidRPr="00610303">
      <w:rPr>
        <w:rFonts w:hint="cs"/>
        <w:sz w:val="26"/>
        <w:rtl/>
      </w:rPr>
      <w:t>כ</w:t>
    </w:r>
    <w:r w:rsidRPr="00610303">
      <w:rPr>
        <w:sz w:val="26"/>
        <w:rtl/>
      </w:rPr>
      <w:t xml:space="preserve">תובתנו באינטרנט: </w:t>
    </w:r>
    <w:hyperlink r:id="rId3" w:history="1">
      <w:r w:rsidRPr="0087435C">
        <w:rPr>
          <w:rStyle w:val="Hyperlink"/>
          <w:sz w:val="26"/>
        </w:rPr>
        <w:t>www.energy.gov.il</w:t>
      </w:r>
    </w:hyperlink>
    <w:r>
      <w:rPr>
        <w:sz w:val="2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29CE7B" w14:textId="77777777" w:rsidR="00AE6A89" w:rsidRDefault="00AE6A89">
      <w:r>
        <w:separator/>
      </w:r>
    </w:p>
  </w:footnote>
  <w:footnote w:type="continuationSeparator" w:id="0">
    <w:p w14:paraId="60338B0E" w14:textId="77777777" w:rsidR="00AE6A89" w:rsidRDefault="00AE6A89">
      <w:r>
        <w:continuationSeparator/>
      </w:r>
    </w:p>
  </w:footnote>
  <w:footnote w:type="continuationNotice" w:id="1">
    <w:p w14:paraId="77E2A63E" w14:textId="77777777" w:rsidR="00AE6A89" w:rsidRDefault="00AE6A89"/>
  </w:footnote>
  <w:footnote w:id="2">
    <w:p w14:paraId="3E9B5D63" w14:textId="77777777" w:rsidR="005C6EAC" w:rsidRDefault="005C6EAC">
      <w:pPr>
        <w:pStyle w:val="affd"/>
      </w:pPr>
      <w:r>
        <w:rPr>
          <w:rStyle w:val="afff1"/>
        </w:rPr>
        <w:footnoteRef/>
      </w:r>
      <w:r>
        <w:rPr>
          <w:rtl/>
        </w:rPr>
        <w:t xml:space="preserve"> </w:t>
      </w:r>
      <w:r>
        <w:rPr>
          <w:rFonts w:hint="cs"/>
          <w:rtl/>
        </w:rPr>
        <w:t xml:space="preserve">תחת "הודעות מצורפות" </w:t>
      </w:r>
      <w:r>
        <w:rPr>
          <w:rtl/>
        </w:rPr>
        <w:t>–</w:t>
      </w:r>
      <w:r>
        <w:rPr>
          <w:rFonts w:hint="cs"/>
          <w:rtl/>
        </w:rPr>
        <w:t xml:space="preserve"> רשימת המבטחים בעלי רישיון לפעול בענף הביטוח למתן ערבויות.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621502" w14:textId="77777777" w:rsidR="005C6EAC" w:rsidRDefault="005C6EA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C6EAC" w:rsidRPr="00C01540" w14:paraId="086C0294" w14:textId="77777777" w:rsidTr="00E27F1D">
      <w:trPr>
        <w:trHeight w:val="284"/>
        <w:jc w:val="center"/>
      </w:trPr>
      <w:tc>
        <w:tcPr>
          <w:tcW w:w="851" w:type="dxa"/>
          <w:vAlign w:val="center"/>
        </w:tcPr>
        <w:p w14:paraId="3BD3A084" w14:textId="77777777" w:rsidR="005C6EAC" w:rsidRPr="00C01540" w:rsidRDefault="005C6EAC" w:rsidP="00EA0EA5">
          <w:pPr>
            <w:pStyle w:val="ad"/>
            <w:tabs>
              <w:tab w:val="left" w:pos="2447"/>
            </w:tabs>
            <w:spacing w:line="276" w:lineRule="auto"/>
            <w:jc w:val="center"/>
            <w:rPr>
              <w:b/>
              <w:bCs/>
              <w:rtl/>
            </w:rPr>
          </w:pPr>
          <w:r w:rsidRPr="00C01540">
            <w:object w:dxaOrig="784" w:dyaOrig="931" w14:anchorId="7B00C4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7pt;height:27.9pt;mso-position-vertical:absolute" o:ole="" o:allowoverlap="f">
                <v:imagedata r:id="rId1" o:title=""/>
              </v:shape>
              <o:OLEObject Type="Embed" ProgID="Word.Picture.8" ShapeID="_x0000_i1025" DrawAspect="Content" ObjectID="_1625298465" r:id="rId2"/>
            </w:object>
          </w:r>
        </w:p>
      </w:tc>
      <w:tc>
        <w:tcPr>
          <w:tcW w:w="4384" w:type="dxa"/>
          <w:vAlign w:val="center"/>
        </w:tcPr>
        <w:p w14:paraId="40C1AC5D" w14:textId="77777777" w:rsidR="005C6EAC" w:rsidRPr="008119DF" w:rsidRDefault="005C6EA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60FE3F67" w14:textId="77777777" w:rsidR="005C6EAC" w:rsidRPr="00C01540" w:rsidRDefault="005C6EA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4D34789" w14:textId="47F42F7C" w:rsidR="005C6EAC" w:rsidRPr="00C01540" w:rsidRDefault="005C6EAC"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50/2019</w:t>
          </w:r>
        </w:p>
      </w:tc>
    </w:tr>
  </w:tbl>
  <w:p w14:paraId="32AB96E6" w14:textId="77777777" w:rsidR="005C6EAC" w:rsidRPr="008B766D" w:rsidRDefault="005C6EAC"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866402" w14:textId="77777777" w:rsidR="005C6EAC" w:rsidRDefault="00AE6A89" w:rsidP="00EA4FBF">
    <w:pPr>
      <w:pStyle w:val="ad"/>
      <w:spacing w:line="276" w:lineRule="auto"/>
      <w:jc w:val="center"/>
      <w:rPr>
        <w:b/>
        <w:bCs/>
        <w:szCs w:val="40"/>
        <w:rtl/>
      </w:rPr>
    </w:pPr>
    <w:r>
      <w:rPr>
        <w:b/>
        <w:bCs/>
        <w:noProof/>
        <w:szCs w:val="40"/>
        <w:rtl/>
      </w:rPr>
      <w:object w:dxaOrig="1440" w:dyaOrig="1440" w14:anchorId="67734A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5298466" r:id="rId2"/>
      </w:object>
    </w:r>
  </w:p>
  <w:p w14:paraId="0AB7818A" w14:textId="77777777" w:rsidR="005C6EAC" w:rsidRDefault="005C6EAC" w:rsidP="00EA4FBF">
    <w:pPr>
      <w:pStyle w:val="ad"/>
      <w:spacing w:line="276" w:lineRule="auto"/>
      <w:jc w:val="center"/>
      <w:rPr>
        <w:b/>
        <w:bCs/>
        <w:szCs w:val="40"/>
        <w:rtl/>
      </w:rPr>
    </w:pPr>
    <w:r>
      <w:rPr>
        <w:b/>
        <w:bCs/>
        <w:szCs w:val="40"/>
        <w:rtl/>
      </w:rPr>
      <w:t>מדינת ישראל</w:t>
    </w:r>
  </w:p>
  <w:p w14:paraId="3CF13252" w14:textId="77777777" w:rsidR="005C6EAC" w:rsidRDefault="005C6EAC" w:rsidP="00EA4FBF">
    <w:pPr>
      <w:pStyle w:val="ad"/>
      <w:tabs>
        <w:tab w:val="left" w:pos="2447"/>
      </w:tabs>
      <w:spacing w:line="276" w:lineRule="auto"/>
      <w:jc w:val="center"/>
      <w:rPr>
        <w:b/>
        <w:bCs/>
        <w:szCs w:val="32"/>
        <w:rtl/>
      </w:rPr>
    </w:pPr>
    <w:r>
      <w:rPr>
        <w:rFonts w:hint="cs"/>
        <w:b/>
        <w:bCs/>
        <w:szCs w:val="32"/>
        <w:rtl/>
      </w:rPr>
      <w:t>משרד האנרגיה</w:t>
    </w:r>
  </w:p>
  <w:p w14:paraId="0C244D8F" w14:textId="77777777" w:rsidR="005C6EAC" w:rsidRDefault="005C6EA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6F4966"/>
    <w:multiLevelType w:val="multilevel"/>
    <w:tmpl w:val="9C0E482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66F1060"/>
    <w:multiLevelType w:val="multilevel"/>
    <w:tmpl w:val="7D86F8A2"/>
    <w:numStyleLink w:val="a1"/>
  </w:abstractNum>
  <w:abstractNum w:abstractNumId="14">
    <w:nsid w:val="078F230B"/>
    <w:multiLevelType w:val="multilevel"/>
    <w:tmpl w:val="E1646A2C"/>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B932611"/>
    <w:multiLevelType w:val="hybridMultilevel"/>
    <w:tmpl w:val="78421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1DEF1A7E"/>
    <w:multiLevelType w:val="multilevel"/>
    <w:tmpl w:val="025019D4"/>
    <w:lvl w:ilvl="0">
      <w:start w:val="1"/>
      <w:numFmt w:val="decimal"/>
      <w:lvlText w:val="%1."/>
      <w:lvlJc w:val="right"/>
      <w:pPr>
        <w:tabs>
          <w:tab w:val="num" w:pos="1440"/>
        </w:tabs>
        <w:ind w:hanging="720"/>
      </w:pPr>
      <w:rPr>
        <w:rFonts w:cs="Times New Roman"/>
        <w:b/>
        <w:bCs/>
        <w:strike w:val="0"/>
        <w:dstrike w:val="0"/>
        <w:sz w:val="28"/>
        <w:u w:val="none"/>
        <w:effect w:val="none"/>
      </w:rPr>
    </w:lvl>
    <w:lvl w:ilvl="1">
      <w:start w:val="1"/>
      <w:numFmt w:val="decimal"/>
      <w:isLgl/>
      <w:lvlText w:val="%1.%2"/>
      <w:lvlJc w:val="right"/>
      <w:pPr>
        <w:tabs>
          <w:tab w:val="num" w:pos="4309"/>
        </w:tabs>
        <w:ind w:hanging="720"/>
      </w:pPr>
      <w:rPr>
        <w:rFonts w:ascii="David" w:hAnsi="David" w:cs="David" w:hint="default"/>
        <w:b w:val="0"/>
        <w:bCs w:val="0"/>
        <w:i w:val="0"/>
        <w:iCs w:val="0"/>
        <w:sz w:val="28"/>
        <w:lang w:val="en-US" w:bidi="he-IL"/>
      </w:rPr>
    </w:lvl>
    <w:lvl w:ilvl="2">
      <w:start w:val="1"/>
      <w:numFmt w:val="decimal"/>
      <w:isLgl/>
      <w:lvlText w:val="%1.%2.%3"/>
      <w:lvlJc w:val="right"/>
      <w:pPr>
        <w:tabs>
          <w:tab w:val="num" w:pos="2160"/>
        </w:tabs>
        <w:ind w:hanging="720"/>
      </w:pPr>
      <w:rPr>
        <w:rFonts w:ascii="David" w:hAnsi="David" w:cs="David" w:hint="default"/>
        <w:sz w:val="28"/>
      </w:rPr>
    </w:lvl>
    <w:lvl w:ilvl="3">
      <w:start w:val="1"/>
      <w:numFmt w:val="decimal"/>
      <w:isLgl/>
      <w:lvlText w:val="%1.%2.%3.%4"/>
      <w:lvlJc w:val="right"/>
      <w:pPr>
        <w:tabs>
          <w:tab w:val="num" w:pos="2880"/>
        </w:tabs>
        <w:ind w:hanging="720"/>
      </w:pPr>
      <w:rPr>
        <w:rFonts w:cs="Times New Roman"/>
        <w:sz w:val="28"/>
      </w:rPr>
    </w:lvl>
    <w:lvl w:ilvl="4">
      <w:start w:val="1"/>
      <w:numFmt w:val="decimal"/>
      <w:isLgl/>
      <w:lvlText w:val="%1.%2.%3.%4.%5"/>
      <w:lvlJc w:val="right"/>
      <w:pPr>
        <w:tabs>
          <w:tab w:val="num" w:pos="3960"/>
        </w:tabs>
        <w:ind w:hanging="1080"/>
      </w:pPr>
      <w:rPr>
        <w:rFonts w:cs="Times New Roman"/>
        <w:sz w:val="28"/>
      </w:rPr>
    </w:lvl>
    <w:lvl w:ilvl="5">
      <w:start w:val="1"/>
      <w:numFmt w:val="decimal"/>
      <w:isLgl/>
      <w:lvlText w:val="%1.%2.%3.%4.%5.%6"/>
      <w:lvlJc w:val="right"/>
      <w:pPr>
        <w:tabs>
          <w:tab w:val="num" w:pos="4680"/>
        </w:tabs>
        <w:ind w:hanging="1080"/>
      </w:pPr>
      <w:rPr>
        <w:rFonts w:cs="Times New Roman"/>
        <w:sz w:val="28"/>
      </w:rPr>
    </w:lvl>
    <w:lvl w:ilvl="6">
      <w:start w:val="1"/>
      <w:numFmt w:val="decimal"/>
      <w:isLgl/>
      <w:lvlText w:val="%1.%2.%3.%4.%5.%6.%7"/>
      <w:lvlJc w:val="right"/>
      <w:pPr>
        <w:tabs>
          <w:tab w:val="num" w:pos="5760"/>
        </w:tabs>
        <w:ind w:hanging="1440"/>
      </w:pPr>
      <w:rPr>
        <w:rFonts w:cs="Times New Roman"/>
        <w:sz w:val="28"/>
      </w:rPr>
    </w:lvl>
    <w:lvl w:ilvl="7">
      <w:start w:val="1"/>
      <w:numFmt w:val="decimal"/>
      <w:isLgl/>
      <w:lvlText w:val="%1.%2.%3.%4.%5.%6.%7.%8"/>
      <w:lvlJc w:val="right"/>
      <w:pPr>
        <w:tabs>
          <w:tab w:val="num" w:pos="6480"/>
        </w:tabs>
        <w:ind w:hanging="1440"/>
      </w:pPr>
      <w:rPr>
        <w:rFonts w:cs="Times New Roman"/>
        <w:sz w:val="28"/>
      </w:rPr>
    </w:lvl>
    <w:lvl w:ilvl="8">
      <w:start w:val="1"/>
      <w:numFmt w:val="decimal"/>
      <w:isLgl/>
      <w:lvlText w:val="%1.%2.%3.%4.%5.%6.%7.%8.%9"/>
      <w:lvlJc w:val="right"/>
      <w:pPr>
        <w:tabs>
          <w:tab w:val="num" w:pos="7560"/>
        </w:tabs>
        <w:ind w:hanging="1800"/>
      </w:pPr>
      <w:rPr>
        <w:rFonts w:cs="Times New Roman"/>
        <w:sz w:val="28"/>
      </w:rPr>
    </w:lvl>
  </w:abstractNum>
  <w:abstractNum w:abstractNumId="35">
    <w:nsid w:val="1EA67CA4"/>
    <w:multiLevelType w:val="hybridMultilevel"/>
    <w:tmpl w:val="78421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19A398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37">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26F828B8"/>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4">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nsid w:val="2EDA0B6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nsid w:val="3E224D27"/>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58">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2D23151"/>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6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nsid w:val="4729307C"/>
    <w:multiLevelType w:val="hybridMultilevel"/>
    <w:tmpl w:val="62CED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58E04495"/>
    <w:multiLevelType w:val="hybridMultilevel"/>
    <w:tmpl w:val="8D1AB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A843807"/>
    <w:multiLevelType w:val="hybridMultilevel"/>
    <w:tmpl w:val="78421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nsid w:val="5FC43DD3"/>
    <w:multiLevelType w:val="hybridMultilevel"/>
    <w:tmpl w:val="ED149C72"/>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87">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8">
    <w:nsid w:val="64170376"/>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nsid w:val="6A406C7A"/>
    <w:multiLevelType w:val="hybridMultilevel"/>
    <w:tmpl w:val="C87021A8"/>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94">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6ED1059F"/>
    <w:multiLevelType w:val="hybridMultilevel"/>
    <w:tmpl w:val="78421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nsid w:val="71FB687D"/>
    <w:multiLevelType w:val="hybridMultilevel"/>
    <w:tmpl w:val="BCB4E56C"/>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5">
    <w:nsid w:val="74B76511"/>
    <w:multiLevelType w:val="hybridMultilevel"/>
    <w:tmpl w:val="6B80868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6">
    <w:nsid w:val="7662677C"/>
    <w:multiLevelType w:val="hybridMultilevel"/>
    <w:tmpl w:val="EF7C3080"/>
    <w:lvl w:ilvl="0" w:tplc="31BEA874">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nsid w:val="78FD5F4A"/>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1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4">
    <w:nsid w:val="7EB8277E"/>
    <w:multiLevelType w:val="hybridMultilevel"/>
    <w:tmpl w:val="5B0C36D2"/>
    <w:lvl w:ilvl="0" w:tplc="7AE4D7EA">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3"/>
  </w:num>
  <w:num w:numId="2">
    <w:abstractNumId w:val="111"/>
  </w:num>
  <w:num w:numId="3">
    <w:abstractNumId w:val="50"/>
  </w:num>
  <w:num w:numId="4">
    <w:abstractNumId w:val="39"/>
  </w:num>
  <w:num w:numId="5">
    <w:abstractNumId w:val="73"/>
  </w:num>
  <w:num w:numId="6">
    <w:abstractNumId w:val="98"/>
  </w:num>
  <w:num w:numId="7">
    <w:abstractNumId w:val="11"/>
  </w:num>
  <w:num w:numId="8">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7"/>
  </w:num>
  <w:num w:numId="11">
    <w:abstractNumId w:val="26"/>
  </w:num>
  <w:num w:numId="12">
    <w:abstractNumId w:val="40"/>
  </w:num>
  <w:num w:numId="13">
    <w:abstractNumId w:val="78"/>
  </w:num>
  <w:num w:numId="14">
    <w:abstractNumId w:val="108"/>
  </w:num>
  <w:num w:numId="15">
    <w:abstractNumId w:val="84"/>
  </w:num>
  <w:num w:numId="16">
    <w:abstractNumId w:val="68"/>
  </w:num>
  <w:num w:numId="17">
    <w:abstractNumId w:val="89"/>
  </w:num>
  <w:num w:numId="18">
    <w:abstractNumId w:val="81"/>
  </w:num>
  <w:num w:numId="19">
    <w:abstractNumId w:val="46"/>
  </w:num>
  <w:num w:numId="20">
    <w:abstractNumId w:val="67"/>
  </w:num>
  <w:num w:numId="21">
    <w:abstractNumId w:val="99"/>
  </w:num>
  <w:num w:numId="22">
    <w:abstractNumId w:val="22"/>
  </w:num>
  <w:num w:numId="23">
    <w:abstractNumId w:val="42"/>
  </w:num>
  <w:num w:numId="24">
    <w:abstractNumId w:val="62"/>
  </w:num>
  <w:num w:numId="25">
    <w:abstractNumId w:val="29"/>
  </w:num>
  <w:num w:numId="26">
    <w:abstractNumId w:val="30"/>
  </w:num>
  <w:num w:numId="27">
    <w:abstractNumId w:val="38"/>
  </w:num>
  <w:num w:numId="28">
    <w:abstractNumId w:val="72"/>
  </w:num>
  <w:num w:numId="29">
    <w:abstractNumId w:val="101"/>
  </w:num>
  <w:num w:numId="30">
    <w:abstractNumId w:val="69"/>
  </w:num>
  <w:num w:numId="31">
    <w:abstractNumId w:val="102"/>
  </w:num>
  <w:num w:numId="32">
    <w:abstractNumId w:val="71"/>
  </w:num>
  <w:num w:numId="33">
    <w:abstractNumId w:val="70"/>
  </w:num>
  <w:num w:numId="34">
    <w:abstractNumId w:val="20"/>
  </w:num>
  <w:num w:numId="35">
    <w:abstractNumId w:val="53"/>
  </w:num>
  <w:num w:numId="36">
    <w:abstractNumId w:val="24"/>
  </w:num>
  <w:num w:numId="37">
    <w:abstractNumId w:val="13"/>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7"/>
  </w:num>
  <w:num w:numId="39">
    <w:abstractNumId w:val="95"/>
  </w:num>
  <w:num w:numId="40">
    <w:abstractNumId w:val="31"/>
  </w:num>
  <w:num w:numId="41">
    <w:abstractNumId w:val="49"/>
  </w:num>
  <w:num w:numId="42">
    <w:abstractNumId w:val="76"/>
  </w:num>
  <w:num w:numId="43">
    <w:abstractNumId w:val="16"/>
  </w:num>
  <w:num w:numId="44">
    <w:abstractNumId w:val="9"/>
  </w:num>
  <w:num w:numId="45">
    <w:abstractNumId w:val="44"/>
  </w:num>
  <w:num w:numId="46">
    <w:abstractNumId w:val="109"/>
  </w:num>
  <w:num w:numId="47">
    <w:abstractNumId w:val="51"/>
  </w:num>
  <w:num w:numId="48">
    <w:abstractNumId w:val="112"/>
  </w:num>
  <w:num w:numId="49">
    <w:abstractNumId w:val="85"/>
  </w:num>
  <w:num w:numId="50">
    <w:abstractNumId w:val="60"/>
  </w:num>
  <w:num w:numId="51">
    <w:abstractNumId w:val="28"/>
  </w:num>
  <w:num w:numId="52">
    <w:abstractNumId w:val="47"/>
  </w:num>
  <w:num w:numId="53">
    <w:abstractNumId w:val="45"/>
  </w:num>
  <w:num w:numId="54">
    <w:abstractNumId w:val="19"/>
  </w:num>
  <w:num w:numId="55">
    <w:abstractNumId w:val="41"/>
  </w:num>
  <w:num w:numId="56">
    <w:abstractNumId w:val="66"/>
  </w:num>
  <w:num w:numId="57">
    <w:abstractNumId w:val="27"/>
  </w:num>
  <w:num w:numId="58">
    <w:abstractNumId w:val="21"/>
  </w:num>
  <w:num w:numId="59">
    <w:abstractNumId w:val="92"/>
  </w:num>
  <w:num w:numId="60">
    <w:abstractNumId w:val="77"/>
  </w:num>
  <w:num w:numId="61">
    <w:abstractNumId w:val="56"/>
  </w:num>
  <w:num w:numId="62">
    <w:abstractNumId w:val="15"/>
  </w:num>
  <w:num w:numId="63">
    <w:abstractNumId w:val="10"/>
  </w:num>
  <w:num w:numId="64">
    <w:abstractNumId w:val="32"/>
  </w:num>
  <w:num w:numId="65">
    <w:abstractNumId w:val="59"/>
  </w:num>
  <w:num w:numId="66">
    <w:abstractNumId w:val="52"/>
  </w:num>
  <w:num w:numId="67">
    <w:abstractNumId w:val="63"/>
  </w:num>
  <w:num w:numId="68">
    <w:abstractNumId w:val="74"/>
  </w:num>
  <w:num w:numId="69">
    <w:abstractNumId w:val="96"/>
  </w:num>
  <w:num w:numId="70">
    <w:abstractNumId w:val="33"/>
  </w:num>
  <w:num w:numId="71">
    <w:abstractNumId w:val="113"/>
  </w:num>
  <w:num w:numId="72">
    <w:abstractNumId w:val="54"/>
  </w:num>
  <w:num w:numId="73">
    <w:abstractNumId w:val="37"/>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90"/>
  </w:num>
  <w:num w:numId="84">
    <w:abstractNumId w:val="94"/>
  </w:num>
  <w:num w:numId="85">
    <w:abstractNumId w:val="103"/>
  </w:num>
  <w:num w:numId="86">
    <w:abstractNumId w:val="64"/>
  </w:num>
  <w:num w:numId="87">
    <w:abstractNumId w:val="83"/>
    <w:lvlOverride w:ilvl="0">
      <w:startOverride w:val="1"/>
    </w:lvlOverride>
  </w:num>
  <w:num w:numId="88">
    <w:abstractNumId w:val="82"/>
  </w:num>
  <w:num w:numId="89">
    <w:abstractNumId w:val="14"/>
  </w:num>
  <w:num w:numId="90">
    <w:abstractNumId w:val="75"/>
  </w:num>
  <w:num w:numId="91">
    <w:abstractNumId w:val="58"/>
  </w:num>
  <w:num w:numId="92">
    <w:abstractNumId w:val="55"/>
  </w:num>
  <w:num w:numId="93">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91"/>
  </w:num>
  <w:num w:numId="95">
    <w:abstractNumId w:val="25"/>
  </w:num>
  <w:num w:numId="96">
    <w:abstractNumId w:val="104"/>
  </w:num>
  <w:num w:numId="97">
    <w:abstractNumId w:val="93"/>
  </w:num>
  <w:num w:numId="98">
    <w:abstractNumId w:val="48"/>
  </w:num>
  <w:num w:numId="99">
    <w:abstractNumId w:val="65"/>
  </w:num>
  <w:num w:numId="100">
    <w:abstractNumId w:val="79"/>
  </w:num>
  <w:num w:numId="101">
    <w:abstractNumId w:val="106"/>
  </w:num>
  <w:num w:numId="102">
    <w:abstractNumId w:val="43"/>
  </w:num>
  <w:num w:numId="103">
    <w:abstractNumId w:val="88"/>
  </w:num>
  <w:num w:numId="104">
    <w:abstractNumId w:val="36"/>
  </w:num>
  <w:num w:numId="105">
    <w:abstractNumId w:val="110"/>
  </w:num>
  <w:num w:numId="106">
    <w:abstractNumId w:val="12"/>
  </w:num>
  <w:num w:numId="107">
    <w:abstractNumId w:val="57"/>
  </w:num>
  <w:num w:numId="10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5"/>
  </w:num>
  <w:num w:numId="110">
    <w:abstractNumId w:val="86"/>
  </w:num>
  <w:num w:numId="111">
    <w:abstractNumId w:val="61"/>
  </w:num>
  <w:num w:numId="112">
    <w:abstractNumId w:val="80"/>
  </w:num>
  <w:num w:numId="113">
    <w:abstractNumId w:val="35"/>
  </w:num>
  <w:num w:numId="114">
    <w:abstractNumId w:val="100"/>
  </w:num>
  <w:num w:numId="115">
    <w:abstractNumId w:val="18"/>
  </w:num>
  <w:num w:numId="116">
    <w:abstractNumId w:val="114"/>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55"/>
    <w:rsid w:val="0000268B"/>
    <w:rsid w:val="000046CD"/>
    <w:rsid w:val="000051E6"/>
    <w:rsid w:val="00005310"/>
    <w:rsid w:val="0000576F"/>
    <w:rsid w:val="00005F8C"/>
    <w:rsid w:val="0000714B"/>
    <w:rsid w:val="00010A93"/>
    <w:rsid w:val="00010B0D"/>
    <w:rsid w:val="00012574"/>
    <w:rsid w:val="00015110"/>
    <w:rsid w:val="00016F17"/>
    <w:rsid w:val="00020590"/>
    <w:rsid w:val="000205DC"/>
    <w:rsid w:val="00020F06"/>
    <w:rsid w:val="00022494"/>
    <w:rsid w:val="00023196"/>
    <w:rsid w:val="0002518C"/>
    <w:rsid w:val="0002570E"/>
    <w:rsid w:val="000301E8"/>
    <w:rsid w:val="00035919"/>
    <w:rsid w:val="000365D6"/>
    <w:rsid w:val="0005043F"/>
    <w:rsid w:val="0005305E"/>
    <w:rsid w:val="000553FF"/>
    <w:rsid w:val="00055768"/>
    <w:rsid w:val="00061735"/>
    <w:rsid w:val="00062006"/>
    <w:rsid w:val="00062CF3"/>
    <w:rsid w:val="00064800"/>
    <w:rsid w:val="00064A7F"/>
    <w:rsid w:val="00064FAB"/>
    <w:rsid w:val="0006515C"/>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97CB2"/>
    <w:rsid w:val="000A026C"/>
    <w:rsid w:val="000A1D74"/>
    <w:rsid w:val="000A474B"/>
    <w:rsid w:val="000A4AAD"/>
    <w:rsid w:val="000A4B66"/>
    <w:rsid w:val="000A7FDB"/>
    <w:rsid w:val="000B0AFA"/>
    <w:rsid w:val="000B43F9"/>
    <w:rsid w:val="000B6784"/>
    <w:rsid w:val="000C47C5"/>
    <w:rsid w:val="000C55F7"/>
    <w:rsid w:val="000C6D79"/>
    <w:rsid w:val="000D1401"/>
    <w:rsid w:val="000D3D73"/>
    <w:rsid w:val="000D6142"/>
    <w:rsid w:val="000D6195"/>
    <w:rsid w:val="000D6366"/>
    <w:rsid w:val="000D71F4"/>
    <w:rsid w:val="000D7462"/>
    <w:rsid w:val="000E0378"/>
    <w:rsid w:val="000E07B1"/>
    <w:rsid w:val="000E3797"/>
    <w:rsid w:val="000E4D31"/>
    <w:rsid w:val="000F0C8E"/>
    <w:rsid w:val="000F17AB"/>
    <w:rsid w:val="000F1EC2"/>
    <w:rsid w:val="000F3019"/>
    <w:rsid w:val="000F4AEB"/>
    <w:rsid w:val="000F4EF2"/>
    <w:rsid w:val="000F4F17"/>
    <w:rsid w:val="0010127F"/>
    <w:rsid w:val="00102DCB"/>
    <w:rsid w:val="00102F06"/>
    <w:rsid w:val="00104383"/>
    <w:rsid w:val="00106947"/>
    <w:rsid w:val="00107884"/>
    <w:rsid w:val="001126BD"/>
    <w:rsid w:val="00115EDF"/>
    <w:rsid w:val="0011602E"/>
    <w:rsid w:val="00116E6A"/>
    <w:rsid w:val="00121348"/>
    <w:rsid w:val="00124C91"/>
    <w:rsid w:val="00125DED"/>
    <w:rsid w:val="001305BF"/>
    <w:rsid w:val="001314E1"/>
    <w:rsid w:val="001355D9"/>
    <w:rsid w:val="00136728"/>
    <w:rsid w:val="001376A7"/>
    <w:rsid w:val="00144716"/>
    <w:rsid w:val="00146230"/>
    <w:rsid w:val="00147256"/>
    <w:rsid w:val="00147CAF"/>
    <w:rsid w:val="00150F85"/>
    <w:rsid w:val="00151413"/>
    <w:rsid w:val="001516EB"/>
    <w:rsid w:val="0015175F"/>
    <w:rsid w:val="00151F45"/>
    <w:rsid w:val="00152FFF"/>
    <w:rsid w:val="00153674"/>
    <w:rsid w:val="00153837"/>
    <w:rsid w:val="00157F63"/>
    <w:rsid w:val="00160F93"/>
    <w:rsid w:val="001617C9"/>
    <w:rsid w:val="0016193E"/>
    <w:rsid w:val="0016226B"/>
    <w:rsid w:val="001633B6"/>
    <w:rsid w:val="0016372B"/>
    <w:rsid w:val="001646F5"/>
    <w:rsid w:val="00165B80"/>
    <w:rsid w:val="001736EC"/>
    <w:rsid w:val="00175671"/>
    <w:rsid w:val="00182BCE"/>
    <w:rsid w:val="00183824"/>
    <w:rsid w:val="00183E22"/>
    <w:rsid w:val="001858F8"/>
    <w:rsid w:val="001874E3"/>
    <w:rsid w:val="001875C8"/>
    <w:rsid w:val="00187F3E"/>
    <w:rsid w:val="001900C6"/>
    <w:rsid w:val="00190C7B"/>
    <w:rsid w:val="00191A01"/>
    <w:rsid w:val="00191F31"/>
    <w:rsid w:val="00192894"/>
    <w:rsid w:val="001930B4"/>
    <w:rsid w:val="001930E5"/>
    <w:rsid w:val="001962EF"/>
    <w:rsid w:val="00197607"/>
    <w:rsid w:val="001A0FEB"/>
    <w:rsid w:val="001A2F2A"/>
    <w:rsid w:val="001A47DD"/>
    <w:rsid w:val="001B2D33"/>
    <w:rsid w:val="001B2F89"/>
    <w:rsid w:val="001B39CF"/>
    <w:rsid w:val="001B481D"/>
    <w:rsid w:val="001B547F"/>
    <w:rsid w:val="001B7602"/>
    <w:rsid w:val="001B7C4C"/>
    <w:rsid w:val="001C29D8"/>
    <w:rsid w:val="001C5154"/>
    <w:rsid w:val="001C7C80"/>
    <w:rsid w:val="001D1511"/>
    <w:rsid w:val="001D24A6"/>
    <w:rsid w:val="001D44B4"/>
    <w:rsid w:val="001D5BC3"/>
    <w:rsid w:val="001D7DE5"/>
    <w:rsid w:val="001E038D"/>
    <w:rsid w:val="001E2EE6"/>
    <w:rsid w:val="001E474E"/>
    <w:rsid w:val="001E4E26"/>
    <w:rsid w:val="001E503B"/>
    <w:rsid w:val="001E53AB"/>
    <w:rsid w:val="001E5A2F"/>
    <w:rsid w:val="001E6F0E"/>
    <w:rsid w:val="001E751B"/>
    <w:rsid w:val="001F0F5F"/>
    <w:rsid w:val="001F6E60"/>
    <w:rsid w:val="00201CFB"/>
    <w:rsid w:val="002055EC"/>
    <w:rsid w:val="00205953"/>
    <w:rsid w:val="00206707"/>
    <w:rsid w:val="002068ED"/>
    <w:rsid w:val="00211372"/>
    <w:rsid w:val="00212128"/>
    <w:rsid w:val="0021293C"/>
    <w:rsid w:val="00213402"/>
    <w:rsid w:val="00213577"/>
    <w:rsid w:val="00213745"/>
    <w:rsid w:val="00215C81"/>
    <w:rsid w:val="00220362"/>
    <w:rsid w:val="00220F74"/>
    <w:rsid w:val="002216D6"/>
    <w:rsid w:val="002217BE"/>
    <w:rsid w:val="00222968"/>
    <w:rsid w:val="00223000"/>
    <w:rsid w:val="00223E43"/>
    <w:rsid w:val="0022429A"/>
    <w:rsid w:val="00224311"/>
    <w:rsid w:val="0022754A"/>
    <w:rsid w:val="00230478"/>
    <w:rsid w:val="00232B57"/>
    <w:rsid w:val="00232EFB"/>
    <w:rsid w:val="002340CE"/>
    <w:rsid w:val="00234C07"/>
    <w:rsid w:val="00236D9C"/>
    <w:rsid w:val="0023762C"/>
    <w:rsid w:val="00243119"/>
    <w:rsid w:val="002431FD"/>
    <w:rsid w:val="00245BE7"/>
    <w:rsid w:val="002470DF"/>
    <w:rsid w:val="002473DD"/>
    <w:rsid w:val="00247D6A"/>
    <w:rsid w:val="0025011E"/>
    <w:rsid w:val="002501AB"/>
    <w:rsid w:val="00250470"/>
    <w:rsid w:val="0025462C"/>
    <w:rsid w:val="0025637E"/>
    <w:rsid w:val="00256E96"/>
    <w:rsid w:val="00257052"/>
    <w:rsid w:val="00262E60"/>
    <w:rsid w:val="00264B49"/>
    <w:rsid w:val="0026660E"/>
    <w:rsid w:val="00267CF5"/>
    <w:rsid w:val="002768E9"/>
    <w:rsid w:val="0028049A"/>
    <w:rsid w:val="002804FF"/>
    <w:rsid w:val="00280DB6"/>
    <w:rsid w:val="00281833"/>
    <w:rsid w:val="00281950"/>
    <w:rsid w:val="002844C6"/>
    <w:rsid w:val="0028499C"/>
    <w:rsid w:val="002876C0"/>
    <w:rsid w:val="00291019"/>
    <w:rsid w:val="00292057"/>
    <w:rsid w:val="002A172B"/>
    <w:rsid w:val="002A4BD7"/>
    <w:rsid w:val="002A508A"/>
    <w:rsid w:val="002A6829"/>
    <w:rsid w:val="002A6A9D"/>
    <w:rsid w:val="002B08D8"/>
    <w:rsid w:val="002B184D"/>
    <w:rsid w:val="002B1966"/>
    <w:rsid w:val="002B25E4"/>
    <w:rsid w:val="002B2E8F"/>
    <w:rsid w:val="002B40B4"/>
    <w:rsid w:val="002B7020"/>
    <w:rsid w:val="002C1232"/>
    <w:rsid w:val="002C22C4"/>
    <w:rsid w:val="002C5229"/>
    <w:rsid w:val="002C567C"/>
    <w:rsid w:val="002C760B"/>
    <w:rsid w:val="002D0C37"/>
    <w:rsid w:val="002D1210"/>
    <w:rsid w:val="002D1A83"/>
    <w:rsid w:val="002D2CC6"/>
    <w:rsid w:val="002D3504"/>
    <w:rsid w:val="002D3E51"/>
    <w:rsid w:val="002D45DF"/>
    <w:rsid w:val="002D5294"/>
    <w:rsid w:val="002D60E2"/>
    <w:rsid w:val="002D645E"/>
    <w:rsid w:val="002E0111"/>
    <w:rsid w:val="002E1766"/>
    <w:rsid w:val="002E24AB"/>
    <w:rsid w:val="002E3411"/>
    <w:rsid w:val="002E49E2"/>
    <w:rsid w:val="002E4EA9"/>
    <w:rsid w:val="002E4F90"/>
    <w:rsid w:val="002E5707"/>
    <w:rsid w:val="002E6607"/>
    <w:rsid w:val="002F0374"/>
    <w:rsid w:val="002F0B09"/>
    <w:rsid w:val="002F148B"/>
    <w:rsid w:val="003006FE"/>
    <w:rsid w:val="00301E90"/>
    <w:rsid w:val="0030376C"/>
    <w:rsid w:val="00304746"/>
    <w:rsid w:val="00306C5C"/>
    <w:rsid w:val="00310D85"/>
    <w:rsid w:val="003118C3"/>
    <w:rsid w:val="00311B81"/>
    <w:rsid w:val="00313546"/>
    <w:rsid w:val="00313D70"/>
    <w:rsid w:val="00313F5C"/>
    <w:rsid w:val="00314B9E"/>
    <w:rsid w:val="0031566A"/>
    <w:rsid w:val="0031739C"/>
    <w:rsid w:val="00320453"/>
    <w:rsid w:val="00320EE5"/>
    <w:rsid w:val="00321798"/>
    <w:rsid w:val="003218AB"/>
    <w:rsid w:val="00322011"/>
    <w:rsid w:val="00322DD2"/>
    <w:rsid w:val="003243C3"/>
    <w:rsid w:val="00325552"/>
    <w:rsid w:val="0033188F"/>
    <w:rsid w:val="003319CA"/>
    <w:rsid w:val="00333B63"/>
    <w:rsid w:val="003345A2"/>
    <w:rsid w:val="00334FD1"/>
    <w:rsid w:val="00335513"/>
    <w:rsid w:val="003409F5"/>
    <w:rsid w:val="00340E66"/>
    <w:rsid w:val="00341D5C"/>
    <w:rsid w:val="00342E26"/>
    <w:rsid w:val="00343F56"/>
    <w:rsid w:val="003451BF"/>
    <w:rsid w:val="00347E4F"/>
    <w:rsid w:val="00350889"/>
    <w:rsid w:val="00354F7E"/>
    <w:rsid w:val="00354FA6"/>
    <w:rsid w:val="003578AE"/>
    <w:rsid w:val="00357F15"/>
    <w:rsid w:val="003609C7"/>
    <w:rsid w:val="003614CF"/>
    <w:rsid w:val="0036320E"/>
    <w:rsid w:val="00363AA7"/>
    <w:rsid w:val="00364962"/>
    <w:rsid w:val="00365211"/>
    <w:rsid w:val="00365DAD"/>
    <w:rsid w:val="00367751"/>
    <w:rsid w:val="00373066"/>
    <w:rsid w:val="00373CF7"/>
    <w:rsid w:val="00374D60"/>
    <w:rsid w:val="00376817"/>
    <w:rsid w:val="0038369B"/>
    <w:rsid w:val="00384166"/>
    <w:rsid w:val="003842DC"/>
    <w:rsid w:val="003849D9"/>
    <w:rsid w:val="00386541"/>
    <w:rsid w:val="00390AD0"/>
    <w:rsid w:val="00391381"/>
    <w:rsid w:val="00392B0E"/>
    <w:rsid w:val="00392F33"/>
    <w:rsid w:val="0039505C"/>
    <w:rsid w:val="00396396"/>
    <w:rsid w:val="00396655"/>
    <w:rsid w:val="003A10F9"/>
    <w:rsid w:val="003A2021"/>
    <w:rsid w:val="003A30BD"/>
    <w:rsid w:val="003A5073"/>
    <w:rsid w:val="003A7B1E"/>
    <w:rsid w:val="003B00AE"/>
    <w:rsid w:val="003B31DA"/>
    <w:rsid w:val="003B44DE"/>
    <w:rsid w:val="003B5C6A"/>
    <w:rsid w:val="003B7244"/>
    <w:rsid w:val="003C0AAC"/>
    <w:rsid w:val="003C403C"/>
    <w:rsid w:val="003C63AD"/>
    <w:rsid w:val="003D11BF"/>
    <w:rsid w:val="003D168E"/>
    <w:rsid w:val="003D4B83"/>
    <w:rsid w:val="003D4DB5"/>
    <w:rsid w:val="003D4DE1"/>
    <w:rsid w:val="003E4095"/>
    <w:rsid w:val="003E61EB"/>
    <w:rsid w:val="003E7AF4"/>
    <w:rsid w:val="003F3553"/>
    <w:rsid w:val="003F44B9"/>
    <w:rsid w:val="003F4FA5"/>
    <w:rsid w:val="003F5B18"/>
    <w:rsid w:val="003F7C0E"/>
    <w:rsid w:val="00400613"/>
    <w:rsid w:val="00400662"/>
    <w:rsid w:val="00401711"/>
    <w:rsid w:val="0040249F"/>
    <w:rsid w:val="004031E1"/>
    <w:rsid w:val="004074FB"/>
    <w:rsid w:val="0040754F"/>
    <w:rsid w:val="00416ECA"/>
    <w:rsid w:val="00422487"/>
    <w:rsid w:val="00424316"/>
    <w:rsid w:val="00424619"/>
    <w:rsid w:val="00425F5C"/>
    <w:rsid w:val="00426614"/>
    <w:rsid w:val="004270B2"/>
    <w:rsid w:val="00430C07"/>
    <w:rsid w:val="004379D0"/>
    <w:rsid w:val="00443456"/>
    <w:rsid w:val="00443775"/>
    <w:rsid w:val="0044499C"/>
    <w:rsid w:val="004450D4"/>
    <w:rsid w:val="004471F4"/>
    <w:rsid w:val="004507AE"/>
    <w:rsid w:val="004525AC"/>
    <w:rsid w:val="00453377"/>
    <w:rsid w:val="00454F26"/>
    <w:rsid w:val="00455B74"/>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4A5"/>
    <w:rsid w:val="004A16FE"/>
    <w:rsid w:val="004A23C9"/>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C4728"/>
    <w:rsid w:val="004D02BA"/>
    <w:rsid w:val="004D199C"/>
    <w:rsid w:val="004D2E20"/>
    <w:rsid w:val="004D35A3"/>
    <w:rsid w:val="004D3DBC"/>
    <w:rsid w:val="004D5DAA"/>
    <w:rsid w:val="004D6478"/>
    <w:rsid w:val="004D6DE5"/>
    <w:rsid w:val="004E32A2"/>
    <w:rsid w:val="004E5549"/>
    <w:rsid w:val="004E77E4"/>
    <w:rsid w:val="004F433E"/>
    <w:rsid w:val="004F667D"/>
    <w:rsid w:val="004F6849"/>
    <w:rsid w:val="005007DC"/>
    <w:rsid w:val="0050380D"/>
    <w:rsid w:val="0050663A"/>
    <w:rsid w:val="00506E6D"/>
    <w:rsid w:val="00510284"/>
    <w:rsid w:val="00510A04"/>
    <w:rsid w:val="0051151F"/>
    <w:rsid w:val="005125C2"/>
    <w:rsid w:val="0051278F"/>
    <w:rsid w:val="00513D27"/>
    <w:rsid w:val="00516236"/>
    <w:rsid w:val="005209BE"/>
    <w:rsid w:val="00520F47"/>
    <w:rsid w:val="00524880"/>
    <w:rsid w:val="00530BBD"/>
    <w:rsid w:val="0053206B"/>
    <w:rsid w:val="00533AE9"/>
    <w:rsid w:val="00533FCA"/>
    <w:rsid w:val="005359FB"/>
    <w:rsid w:val="00535A0F"/>
    <w:rsid w:val="00536C44"/>
    <w:rsid w:val="00540B43"/>
    <w:rsid w:val="00540DD9"/>
    <w:rsid w:val="0054114E"/>
    <w:rsid w:val="0054428A"/>
    <w:rsid w:val="00546011"/>
    <w:rsid w:val="005521E6"/>
    <w:rsid w:val="0055257B"/>
    <w:rsid w:val="005526AA"/>
    <w:rsid w:val="00552957"/>
    <w:rsid w:val="00553359"/>
    <w:rsid w:val="005561B9"/>
    <w:rsid w:val="00556A83"/>
    <w:rsid w:val="00557E52"/>
    <w:rsid w:val="00560728"/>
    <w:rsid w:val="00560776"/>
    <w:rsid w:val="005610D4"/>
    <w:rsid w:val="005611F9"/>
    <w:rsid w:val="00562439"/>
    <w:rsid w:val="00566F6C"/>
    <w:rsid w:val="00567296"/>
    <w:rsid w:val="00571FF2"/>
    <w:rsid w:val="00572795"/>
    <w:rsid w:val="005734FD"/>
    <w:rsid w:val="00577D1A"/>
    <w:rsid w:val="00580881"/>
    <w:rsid w:val="005809D2"/>
    <w:rsid w:val="00581672"/>
    <w:rsid w:val="00583503"/>
    <w:rsid w:val="00584825"/>
    <w:rsid w:val="005859B7"/>
    <w:rsid w:val="00585AF2"/>
    <w:rsid w:val="00590911"/>
    <w:rsid w:val="005909A7"/>
    <w:rsid w:val="00591BAD"/>
    <w:rsid w:val="00591E85"/>
    <w:rsid w:val="005939EA"/>
    <w:rsid w:val="00594428"/>
    <w:rsid w:val="00595409"/>
    <w:rsid w:val="005963A5"/>
    <w:rsid w:val="00596E07"/>
    <w:rsid w:val="005971F0"/>
    <w:rsid w:val="00597CEE"/>
    <w:rsid w:val="005A0DC2"/>
    <w:rsid w:val="005A6C31"/>
    <w:rsid w:val="005A7816"/>
    <w:rsid w:val="005B248D"/>
    <w:rsid w:val="005B2493"/>
    <w:rsid w:val="005B38E0"/>
    <w:rsid w:val="005C039A"/>
    <w:rsid w:val="005C12BF"/>
    <w:rsid w:val="005C1842"/>
    <w:rsid w:val="005C206F"/>
    <w:rsid w:val="005C3604"/>
    <w:rsid w:val="005C3FD1"/>
    <w:rsid w:val="005C5C15"/>
    <w:rsid w:val="005C6EAC"/>
    <w:rsid w:val="005D2625"/>
    <w:rsid w:val="005D2D07"/>
    <w:rsid w:val="005D3046"/>
    <w:rsid w:val="005D5135"/>
    <w:rsid w:val="005D5268"/>
    <w:rsid w:val="005D60DC"/>
    <w:rsid w:val="005D7FC9"/>
    <w:rsid w:val="005D7FE5"/>
    <w:rsid w:val="005E1D69"/>
    <w:rsid w:val="005E2D33"/>
    <w:rsid w:val="005E3348"/>
    <w:rsid w:val="005E4B36"/>
    <w:rsid w:val="005E53B2"/>
    <w:rsid w:val="005E5C55"/>
    <w:rsid w:val="005E5E77"/>
    <w:rsid w:val="005E7280"/>
    <w:rsid w:val="005F2A52"/>
    <w:rsid w:val="005F2B3D"/>
    <w:rsid w:val="005F56F7"/>
    <w:rsid w:val="005F6B91"/>
    <w:rsid w:val="005F759D"/>
    <w:rsid w:val="0060010C"/>
    <w:rsid w:val="00601272"/>
    <w:rsid w:val="00601DE5"/>
    <w:rsid w:val="00606575"/>
    <w:rsid w:val="00610303"/>
    <w:rsid w:val="00611F3E"/>
    <w:rsid w:val="006135B7"/>
    <w:rsid w:val="00614626"/>
    <w:rsid w:val="00614E95"/>
    <w:rsid w:val="006166D2"/>
    <w:rsid w:val="006167C1"/>
    <w:rsid w:val="00616CD5"/>
    <w:rsid w:val="006201BA"/>
    <w:rsid w:val="00621F6F"/>
    <w:rsid w:val="00624679"/>
    <w:rsid w:val="00627257"/>
    <w:rsid w:val="00627368"/>
    <w:rsid w:val="00632225"/>
    <w:rsid w:val="00635579"/>
    <w:rsid w:val="006364E9"/>
    <w:rsid w:val="006426A9"/>
    <w:rsid w:val="00643AA2"/>
    <w:rsid w:val="0064469E"/>
    <w:rsid w:val="0064516F"/>
    <w:rsid w:val="006500F2"/>
    <w:rsid w:val="006503C3"/>
    <w:rsid w:val="00651B40"/>
    <w:rsid w:val="00653C9D"/>
    <w:rsid w:val="00654267"/>
    <w:rsid w:val="00654C42"/>
    <w:rsid w:val="00656EC2"/>
    <w:rsid w:val="006618F2"/>
    <w:rsid w:val="00664618"/>
    <w:rsid w:val="00665295"/>
    <w:rsid w:val="0066708E"/>
    <w:rsid w:val="006703D7"/>
    <w:rsid w:val="00670BA0"/>
    <w:rsid w:val="00670DCB"/>
    <w:rsid w:val="00676062"/>
    <w:rsid w:val="00677036"/>
    <w:rsid w:val="006805B1"/>
    <w:rsid w:val="006805F4"/>
    <w:rsid w:val="00680E98"/>
    <w:rsid w:val="0068390F"/>
    <w:rsid w:val="0068534A"/>
    <w:rsid w:val="00686D6C"/>
    <w:rsid w:val="00686E30"/>
    <w:rsid w:val="00687220"/>
    <w:rsid w:val="00687936"/>
    <w:rsid w:val="00691C50"/>
    <w:rsid w:val="00692D7E"/>
    <w:rsid w:val="006938F1"/>
    <w:rsid w:val="00695E03"/>
    <w:rsid w:val="0069709F"/>
    <w:rsid w:val="006A0139"/>
    <w:rsid w:val="006A1E2D"/>
    <w:rsid w:val="006A212D"/>
    <w:rsid w:val="006A3704"/>
    <w:rsid w:val="006A6603"/>
    <w:rsid w:val="006B1287"/>
    <w:rsid w:val="006B1816"/>
    <w:rsid w:val="006B63A6"/>
    <w:rsid w:val="006B7B45"/>
    <w:rsid w:val="006B7F74"/>
    <w:rsid w:val="006B7FA9"/>
    <w:rsid w:val="006C06CA"/>
    <w:rsid w:val="006C1425"/>
    <w:rsid w:val="006C2090"/>
    <w:rsid w:val="006C2C32"/>
    <w:rsid w:val="006C4276"/>
    <w:rsid w:val="006C5BC6"/>
    <w:rsid w:val="006C6705"/>
    <w:rsid w:val="006D2055"/>
    <w:rsid w:val="006D7BA8"/>
    <w:rsid w:val="006D7CC6"/>
    <w:rsid w:val="006E0729"/>
    <w:rsid w:val="006E0DB5"/>
    <w:rsid w:val="006E167F"/>
    <w:rsid w:val="006E46A7"/>
    <w:rsid w:val="006E561D"/>
    <w:rsid w:val="006E698F"/>
    <w:rsid w:val="006E72C5"/>
    <w:rsid w:val="006E7457"/>
    <w:rsid w:val="006E7C0E"/>
    <w:rsid w:val="006F0089"/>
    <w:rsid w:val="006F20B7"/>
    <w:rsid w:val="006F23FE"/>
    <w:rsid w:val="006F2BF5"/>
    <w:rsid w:val="006F2FA1"/>
    <w:rsid w:val="006F4150"/>
    <w:rsid w:val="006F69DC"/>
    <w:rsid w:val="006F6AB5"/>
    <w:rsid w:val="006F7234"/>
    <w:rsid w:val="0070070C"/>
    <w:rsid w:val="00700DB8"/>
    <w:rsid w:val="00704C02"/>
    <w:rsid w:val="00707F50"/>
    <w:rsid w:val="00711658"/>
    <w:rsid w:val="00712673"/>
    <w:rsid w:val="0071514A"/>
    <w:rsid w:val="00715C55"/>
    <w:rsid w:val="00715E98"/>
    <w:rsid w:val="00716894"/>
    <w:rsid w:val="007168EC"/>
    <w:rsid w:val="00716E5D"/>
    <w:rsid w:val="007212F6"/>
    <w:rsid w:val="00721721"/>
    <w:rsid w:val="00725DB9"/>
    <w:rsid w:val="0073573A"/>
    <w:rsid w:val="00735A0D"/>
    <w:rsid w:val="00740D98"/>
    <w:rsid w:val="007411EB"/>
    <w:rsid w:val="00741AF0"/>
    <w:rsid w:val="00744D23"/>
    <w:rsid w:val="0074582E"/>
    <w:rsid w:val="0075066F"/>
    <w:rsid w:val="007538DF"/>
    <w:rsid w:val="00754828"/>
    <w:rsid w:val="00754FF6"/>
    <w:rsid w:val="00755CF3"/>
    <w:rsid w:val="00756BC4"/>
    <w:rsid w:val="00761BBB"/>
    <w:rsid w:val="00764A82"/>
    <w:rsid w:val="00765322"/>
    <w:rsid w:val="007666C6"/>
    <w:rsid w:val="00767452"/>
    <w:rsid w:val="007703EF"/>
    <w:rsid w:val="007710EF"/>
    <w:rsid w:val="007717F8"/>
    <w:rsid w:val="00771F8F"/>
    <w:rsid w:val="007735ED"/>
    <w:rsid w:val="007754DE"/>
    <w:rsid w:val="007764C8"/>
    <w:rsid w:val="00776866"/>
    <w:rsid w:val="00777C31"/>
    <w:rsid w:val="0078308C"/>
    <w:rsid w:val="007835AB"/>
    <w:rsid w:val="007849A9"/>
    <w:rsid w:val="0078535C"/>
    <w:rsid w:val="0078568E"/>
    <w:rsid w:val="00787F73"/>
    <w:rsid w:val="007902D7"/>
    <w:rsid w:val="007907F6"/>
    <w:rsid w:val="00790BE2"/>
    <w:rsid w:val="007922E6"/>
    <w:rsid w:val="007A046D"/>
    <w:rsid w:val="007A09BF"/>
    <w:rsid w:val="007A35F5"/>
    <w:rsid w:val="007A3663"/>
    <w:rsid w:val="007A3CF8"/>
    <w:rsid w:val="007A59F7"/>
    <w:rsid w:val="007A6487"/>
    <w:rsid w:val="007A7319"/>
    <w:rsid w:val="007A7333"/>
    <w:rsid w:val="007A76DF"/>
    <w:rsid w:val="007B301D"/>
    <w:rsid w:val="007B52EB"/>
    <w:rsid w:val="007C51C4"/>
    <w:rsid w:val="007C5BAB"/>
    <w:rsid w:val="007D25F8"/>
    <w:rsid w:val="007D32C1"/>
    <w:rsid w:val="007D39C4"/>
    <w:rsid w:val="007D4276"/>
    <w:rsid w:val="007D61FA"/>
    <w:rsid w:val="007E022B"/>
    <w:rsid w:val="007E2478"/>
    <w:rsid w:val="007E38C0"/>
    <w:rsid w:val="007E42B1"/>
    <w:rsid w:val="007E431D"/>
    <w:rsid w:val="007E5C18"/>
    <w:rsid w:val="007E5F1B"/>
    <w:rsid w:val="007E624A"/>
    <w:rsid w:val="007E7FBF"/>
    <w:rsid w:val="007F0AB5"/>
    <w:rsid w:val="007F0F6A"/>
    <w:rsid w:val="007F212C"/>
    <w:rsid w:val="007F7BED"/>
    <w:rsid w:val="00802BA6"/>
    <w:rsid w:val="0080388E"/>
    <w:rsid w:val="00804234"/>
    <w:rsid w:val="008045B0"/>
    <w:rsid w:val="00804E6A"/>
    <w:rsid w:val="00810BE4"/>
    <w:rsid w:val="00811390"/>
    <w:rsid w:val="0081329A"/>
    <w:rsid w:val="00814FE0"/>
    <w:rsid w:val="00816E1B"/>
    <w:rsid w:val="00817048"/>
    <w:rsid w:val="00817153"/>
    <w:rsid w:val="00817665"/>
    <w:rsid w:val="00817889"/>
    <w:rsid w:val="00820626"/>
    <w:rsid w:val="0082083C"/>
    <w:rsid w:val="00820E16"/>
    <w:rsid w:val="008210DC"/>
    <w:rsid w:val="00822DF5"/>
    <w:rsid w:val="0082345A"/>
    <w:rsid w:val="00823A9B"/>
    <w:rsid w:val="0082499F"/>
    <w:rsid w:val="00824DD5"/>
    <w:rsid w:val="00824F53"/>
    <w:rsid w:val="008254FA"/>
    <w:rsid w:val="00825E1B"/>
    <w:rsid w:val="008301FA"/>
    <w:rsid w:val="00830783"/>
    <w:rsid w:val="00830B21"/>
    <w:rsid w:val="00831925"/>
    <w:rsid w:val="0083385C"/>
    <w:rsid w:val="008359B0"/>
    <w:rsid w:val="00841E2C"/>
    <w:rsid w:val="008445CC"/>
    <w:rsid w:val="00844F45"/>
    <w:rsid w:val="00845C8A"/>
    <w:rsid w:val="008462BB"/>
    <w:rsid w:val="00846CA9"/>
    <w:rsid w:val="0085367C"/>
    <w:rsid w:val="00855F74"/>
    <w:rsid w:val="00857D7B"/>
    <w:rsid w:val="00860235"/>
    <w:rsid w:val="0086169C"/>
    <w:rsid w:val="00861DDB"/>
    <w:rsid w:val="00862988"/>
    <w:rsid w:val="0086388C"/>
    <w:rsid w:val="008675F8"/>
    <w:rsid w:val="008679EE"/>
    <w:rsid w:val="008713B8"/>
    <w:rsid w:val="008714EB"/>
    <w:rsid w:val="00871C2A"/>
    <w:rsid w:val="00873F39"/>
    <w:rsid w:val="008761E8"/>
    <w:rsid w:val="00877965"/>
    <w:rsid w:val="00880268"/>
    <w:rsid w:val="00881DBE"/>
    <w:rsid w:val="00881EB9"/>
    <w:rsid w:val="00882499"/>
    <w:rsid w:val="0088274A"/>
    <w:rsid w:val="00882EA3"/>
    <w:rsid w:val="00882EF0"/>
    <w:rsid w:val="008834F6"/>
    <w:rsid w:val="00883D27"/>
    <w:rsid w:val="00884940"/>
    <w:rsid w:val="0088669E"/>
    <w:rsid w:val="00887A87"/>
    <w:rsid w:val="00890072"/>
    <w:rsid w:val="008934D4"/>
    <w:rsid w:val="00894CB2"/>
    <w:rsid w:val="008953AF"/>
    <w:rsid w:val="00895EEC"/>
    <w:rsid w:val="00896449"/>
    <w:rsid w:val="00897E44"/>
    <w:rsid w:val="008A05CD"/>
    <w:rsid w:val="008A14F2"/>
    <w:rsid w:val="008A2068"/>
    <w:rsid w:val="008A3AF5"/>
    <w:rsid w:val="008A4534"/>
    <w:rsid w:val="008A57D4"/>
    <w:rsid w:val="008A7B68"/>
    <w:rsid w:val="008A7D31"/>
    <w:rsid w:val="008B0FC2"/>
    <w:rsid w:val="008B43F3"/>
    <w:rsid w:val="008B6998"/>
    <w:rsid w:val="008B6B1A"/>
    <w:rsid w:val="008B766D"/>
    <w:rsid w:val="008C239B"/>
    <w:rsid w:val="008C2B14"/>
    <w:rsid w:val="008C2C2B"/>
    <w:rsid w:val="008C31B3"/>
    <w:rsid w:val="008C39E0"/>
    <w:rsid w:val="008C7685"/>
    <w:rsid w:val="008D254D"/>
    <w:rsid w:val="008D2CA9"/>
    <w:rsid w:val="008D3AAE"/>
    <w:rsid w:val="008D460D"/>
    <w:rsid w:val="008D72B8"/>
    <w:rsid w:val="008E22DC"/>
    <w:rsid w:val="008E287F"/>
    <w:rsid w:val="008E412D"/>
    <w:rsid w:val="008E4D27"/>
    <w:rsid w:val="008E7110"/>
    <w:rsid w:val="008E7C1A"/>
    <w:rsid w:val="008F00FA"/>
    <w:rsid w:val="008F164D"/>
    <w:rsid w:val="008F16C2"/>
    <w:rsid w:val="008F1950"/>
    <w:rsid w:val="008F22B0"/>
    <w:rsid w:val="009005F8"/>
    <w:rsid w:val="00900B65"/>
    <w:rsid w:val="00900CF4"/>
    <w:rsid w:val="00901041"/>
    <w:rsid w:val="00901B36"/>
    <w:rsid w:val="00903292"/>
    <w:rsid w:val="00904817"/>
    <w:rsid w:val="009057A8"/>
    <w:rsid w:val="00905DA1"/>
    <w:rsid w:val="00910E6D"/>
    <w:rsid w:val="0091186F"/>
    <w:rsid w:val="00911C83"/>
    <w:rsid w:val="009131A3"/>
    <w:rsid w:val="0091324F"/>
    <w:rsid w:val="00913C54"/>
    <w:rsid w:val="009145B8"/>
    <w:rsid w:val="009179D4"/>
    <w:rsid w:val="0092145C"/>
    <w:rsid w:val="00923314"/>
    <w:rsid w:val="00924837"/>
    <w:rsid w:val="0092522E"/>
    <w:rsid w:val="00926F1F"/>
    <w:rsid w:val="0092799D"/>
    <w:rsid w:val="009315C8"/>
    <w:rsid w:val="0093529C"/>
    <w:rsid w:val="00936DE5"/>
    <w:rsid w:val="00941814"/>
    <w:rsid w:val="0094330D"/>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513"/>
    <w:rsid w:val="00981CA3"/>
    <w:rsid w:val="00983876"/>
    <w:rsid w:val="0098479D"/>
    <w:rsid w:val="009852CC"/>
    <w:rsid w:val="0098640D"/>
    <w:rsid w:val="00987FEB"/>
    <w:rsid w:val="00990E98"/>
    <w:rsid w:val="00991A45"/>
    <w:rsid w:val="009924D2"/>
    <w:rsid w:val="00994007"/>
    <w:rsid w:val="00995DE2"/>
    <w:rsid w:val="0099617C"/>
    <w:rsid w:val="009A0E7F"/>
    <w:rsid w:val="009A10E2"/>
    <w:rsid w:val="009A12C6"/>
    <w:rsid w:val="009A26B8"/>
    <w:rsid w:val="009A2E79"/>
    <w:rsid w:val="009A3966"/>
    <w:rsid w:val="009A3E1C"/>
    <w:rsid w:val="009B14B4"/>
    <w:rsid w:val="009B5ADF"/>
    <w:rsid w:val="009B5F22"/>
    <w:rsid w:val="009B7539"/>
    <w:rsid w:val="009C01F4"/>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3A55"/>
    <w:rsid w:val="009F6446"/>
    <w:rsid w:val="00A0165F"/>
    <w:rsid w:val="00A01E6C"/>
    <w:rsid w:val="00A020B6"/>
    <w:rsid w:val="00A025BE"/>
    <w:rsid w:val="00A03772"/>
    <w:rsid w:val="00A03849"/>
    <w:rsid w:val="00A038B9"/>
    <w:rsid w:val="00A047C5"/>
    <w:rsid w:val="00A05BCB"/>
    <w:rsid w:val="00A05BF6"/>
    <w:rsid w:val="00A107E7"/>
    <w:rsid w:val="00A12F32"/>
    <w:rsid w:val="00A13170"/>
    <w:rsid w:val="00A13397"/>
    <w:rsid w:val="00A13EB0"/>
    <w:rsid w:val="00A16C60"/>
    <w:rsid w:val="00A20660"/>
    <w:rsid w:val="00A212F2"/>
    <w:rsid w:val="00A22204"/>
    <w:rsid w:val="00A22A3E"/>
    <w:rsid w:val="00A22E99"/>
    <w:rsid w:val="00A27BB5"/>
    <w:rsid w:val="00A309AC"/>
    <w:rsid w:val="00A32262"/>
    <w:rsid w:val="00A359BD"/>
    <w:rsid w:val="00A36446"/>
    <w:rsid w:val="00A4039E"/>
    <w:rsid w:val="00A43824"/>
    <w:rsid w:val="00A44726"/>
    <w:rsid w:val="00A456E8"/>
    <w:rsid w:val="00A459F8"/>
    <w:rsid w:val="00A46045"/>
    <w:rsid w:val="00A46B0C"/>
    <w:rsid w:val="00A5246D"/>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7952"/>
    <w:rsid w:val="00A9000B"/>
    <w:rsid w:val="00A90E16"/>
    <w:rsid w:val="00A91275"/>
    <w:rsid w:val="00A917EA"/>
    <w:rsid w:val="00A944EF"/>
    <w:rsid w:val="00A94E1B"/>
    <w:rsid w:val="00A95558"/>
    <w:rsid w:val="00A9559A"/>
    <w:rsid w:val="00A95F88"/>
    <w:rsid w:val="00A96C51"/>
    <w:rsid w:val="00A96DB1"/>
    <w:rsid w:val="00A977B7"/>
    <w:rsid w:val="00AA0224"/>
    <w:rsid w:val="00AA0718"/>
    <w:rsid w:val="00AA2C00"/>
    <w:rsid w:val="00AA467A"/>
    <w:rsid w:val="00AA5984"/>
    <w:rsid w:val="00AA671C"/>
    <w:rsid w:val="00AB35BA"/>
    <w:rsid w:val="00AB3C1F"/>
    <w:rsid w:val="00AB5C3D"/>
    <w:rsid w:val="00AB65D7"/>
    <w:rsid w:val="00AB7390"/>
    <w:rsid w:val="00AC0ACB"/>
    <w:rsid w:val="00AC18BB"/>
    <w:rsid w:val="00AC4590"/>
    <w:rsid w:val="00AC71A5"/>
    <w:rsid w:val="00AC77E3"/>
    <w:rsid w:val="00AC7A27"/>
    <w:rsid w:val="00AD1814"/>
    <w:rsid w:val="00AD1FDC"/>
    <w:rsid w:val="00AD2319"/>
    <w:rsid w:val="00AD2E11"/>
    <w:rsid w:val="00AD3805"/>
    <w:rsid w:val="00AD401B"/>
    <w:rsid w:val="00AD448C"/>
    <w:rsid w:val="00AD64A4"/>
    <w:rsid w:val="00AD6F36"/>
    <w:rsid w:val="00AD73C1"/>
    <w:rsid w:val="00AE1D9E"/>
    <w:rsid w:val="00AE1DAE"/>
    <w:rsid w:val="00AE40B0"/>
    <w:rsid w:val="00AE59BD"/>
    <w:rsid w:val="00AE6754"/>
    <w:rsid w:val="00AE6982"/>
    <w:rsid w:val="00AE6A89"/>
    <w:rsid w:val="00AE7D9C"/>
    <w:rsid w:val="00AF0203"/>
    <w:rsid w:val="00AF1529"/>
    <w:rsid w:val="00AF211F"/>
    <w:rsid w:val="00AF23CD"/>
    <w:rsid w:val="00AF2E7D"/>
    <w:rsid w:val="00AF5A05"/>
    <w:rsid w:val="00B00244"/>
    <w:rsid w:val="00B00E12"/>
    <w:rsid w:val="00B02208"/>
    <w:rsid w:val="00B0281C"/>
    <w:rsid w:val="00B04871"/>
    <w:rsid w:val="00B056F2"/>
    <w:rsid w:val="00B0696F"/>
    <w:rsid w:val="00B06B00"/>
    <w:rsid w:val="00B06DE7"/>
    <w:rsid w:val="00B10CC5"/>
    <w:rsid w:val="00B121AE"/>
    <w:rsid w:val="00B1246E"/>
    <w:rsid w:val="00B1469E"/>
    <w:rsid w:val="00B14C1B"/>
    <w:rsid w:val="00B156D3"/>
    <w:rsid w:val="00B15F6B"/>
    <w:rsid w:val="00B1732F"/>
    <w:rsid w:val="00B20556"/>
    <w:rsid w:val="00B224CE"/>
    <w:rsid w:val="00B2533E"/>
    <w:rsid w:val="00B25F95"/>
    <w:rsid w:val="00B300E0"/>
    <w:rsid w:val="00B3081F"/>
    <w:rsid w:val="00B328BA"/>
    <w:rsid w:val="00B33F58"/>
    <w:rsid w:val="00B37797"/>
    <w:rsid w:val="00B40444"/>
    <w:rsid w:val="00B41409"/>
    <w:rsid w:val="00B424B8"/>
    <w:rsid w:val="00B44105"/>
    <w:rsid w:val="00B45E3D"/>
    <w:rsid w:val="00B46A72"/>
    <w:rsid w:val="00B54E23"/>
    <w:rsid w:val="00B56784"/>
    <w:rsid w:val="00B60E2D"/>
    <w:rsid w:val="00B60FD4"/>
    <w:rsid w:val="00B61F25"/>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737"/>
    <w:rsid w:val="00B91803"/>
    <w:rsid w:val="00B92EBB"/>
    <w:rsid w:val="00B93A01"/>
    <w:rsid w:val="00B96B5B"/>
    <w:rsid w:val="00BA39BA"/>
    <w:rsid w:val="00BA6454"/>
    <w:rsid w:val="00BA6DF3"/>
    <w:rsid w:val="00BB000A"/>
    <w:rsid w:val="00BC3B00"/>
    <w:rsid w:val="00BC419B"/>
    <w:rsid w:val="00BC485A"/>
    <w:rsid w:val="00BC617A"/>
    <w:rsid w:val="00BC640A"/>
    <w:rsid w:val="00BC72B1"/>
    <w:rsid w:val="00BC7940"/>
    <w:rsid w:val="00BD13CD"/>
    <w:rsid w:val="00BD26A6"/>
    <w:rsid w:val="00BD4BC3"/>
    <w:rsid w:val="00BD53A5"/>
    <w:rsid w:val="00BD5BF9"/>
    <w:rsid w:val="00BD6CE6"/>
    <w:rsid w:val="00BD6F64"/>
    <w:rsid w:val="00BD761E"/>
    <w:rsid w:val="00BE1C9E"/>
    <w:rsid w:val="00BE5812"/>
    <w:rsid w:val="00BE6B8B"/>
    <w:rsid w:val="00BE7EA9"/>
    <w:rsid w:val="00BF1186"/>
    <w:rsid w:val="00BF253F"/>
    <w:rsid w:val="00BF712F"/>
    <w:rsid w:val="00C001A0"/>
    <w:rsid w:val="00C05547"/>
    <w:rsid w:val="00C06974"/>
    <w:rsid w:val="00C07B3D"/>
    <w:rsid w:val="00C13057"/>
    <w:rsid w:val="00C143BC"/>
    <w:rsid w:val="00C146C2"/>
    <w:rsid w:val="00C14D86"/>
    <w:rsid w:val="00C15681"/>
    <w:rsid w:val="00C16FB9"/>
    <w:rsid w:val="00C17640"/>
    <w:rsid w:val="00C2061A"/>
    <w:rsid w:val="00C229BB"/>
    <w:rsid w:val="00C24AEC"/>
    <w:rsid w:val="00C24E8D"/>
    <w:rsid w:val="00C26B7F"/>
    <w:rsid w:val="00C2740D"/>
    <w:rsid w:val="00C27E45"/>
    <w:rsid w:val="00C30DAB"/>
    <w:rsid w:val="00C31E05"/>
    <w:rsid w:val="00C32074"/>
    <w:rsid w:val="00C338B1"/>
    <w:rsid w:val="00C338EE"/>
    <w:rsid w:val="00C3394E"/>
    <w:rsid w:val="00C33B51"/>
    <w:rsid w:val="00C34B20"/>
    <w:rsid w:val="00C34B87"/>
    <w:rsid w:val="00C36103"/>
    <w:rsid w:val="00C36780"/>
    <w:rsid w:val="00C41464"/>
    <w:rsid w:val="00C41863"/>
    <w:rsid w:val="00C42D7C"/>
    <w:rsid w:val="00C5046C"/>
    <w:rsid w:val="00C50CF0"/>
    <w:rsid w:val="00C51527"/>
    <w:rsid w:val="00C516A1"/>
    <w:rsid w:val="00C52272"/>
    <w:rsid w:val="00C545B5"/>
    <w:rsid w:val="00C54B9B"/>
    <w:rsid w:val="00C5687F"/>
    <w:rsid w:val="00C56F3B"/>
    <w:rsid w:val="00C668B6"/>
    <w:rsid w:val="00C71031"/>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5179"/>
    <w:rsid w:val="00C963B7"/>
    <w:rsid w:val="00C96C46"/>
    <w:rsid w:val="00C9761D"/>
    <w:rsid w:val="00CA0C5D"/>
    <w:rsid w:val="00CA0FB7"/>
    <w:rsid w:val="00CA11B7"/>
    <w:rsid w:val="00CA27B2"/>
    <w:rsid w:val="00CA2BA0"/>
    <w:rsid w:val="00CA5621"/>
    <w:rsid w:val="00CA57DC"/>
    <w:rsid w:val="00CB2FAE"/>
    <w:rsid w:val="00CB33E5"/>
    <w:rsid w:val="00CB412A"/>
    <w:rsid w:val="00CB460C"/>
    <w:rsid w:val="00CB7AF7"/>
    <w:rsid w:val="00CC19FD"/>
    <w:rsid w:val="00CC2ADC"/>
    <w:rsid w:val="00CC2C68"/>
    <w:rsid w:val="00CC7C53"/>
    <w:rsid w:val="00CD054E"/>
    <w:rsid w:val="00CD3B04"/>
    <w:rsid w:val="00CD6C82"/>
    <w:rsid w:val="00CD6E30"/>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D1B"/>
    <w:rsid w:val="00D115B0"/>
    <w:rsid w:val="00D11E80"/>
    <w:rsid w:val="00D13943"/>
    <w:rsid w:val="00D1528F"/>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37876"/>
    <w:rsid w:val="00D37D1D"/>
    <w:rsid w:val="00D40E77"/>
    <w:rsid w:val="00D42712"/>
    <w:rsid w:val="00D44458"/>
    <w:rsid w:val="00D44E55"/>
    <w:rsid w:val="00D46DC7"/>
    <w:rsid w:val="00D501AE"/>
    <w:rsid w:val="00D5308B"/>
    <w:rsid w:val="00D5594C"/>
    <w:rsid w:val="00D56406"/>
    <w:rsid w:val="00D5700D"/>
    <w:rsid w:val="00D579E6"/>
    <w:rsid w:val="00D579F4"/>
    <w:rsid w:val="00D601A8"/>
    <w:rsid w:val="00D67FDB"/>
    <w:rsid w:val="00D71310"/>
    <w:rsid w:val="00D732B0"/>
    <w:rsid w:val="00D73F85"/>
    <w:rsid w:val="00D83684"/>
    <w:rsid w:val="00D862D6"/>
    <w:rsid w:val="00D870E0"/>
    <w:rsid w:val="00D87C8D"/>
    <w:rsid w:val="00D94497"/>
    <w:rsid w:val="00D9565A"/>
    <w:rsid w:val="00DA0766"/>
    <w:rsid w:val="00DA0770"/>
    <w:rsid w:val="00DA30B3"/>
    <w:rsid w:val="00DB0834"/>
    <w:rsid w:val="00DB0FFD"/>
    <w:rsid w:val="00DB1D13"/>
    <w:rsid w:val="00DB6C86"/>
    <w:rsid w:val="00DB7FF5"/>
    <w:rsid w:val="00DC1060"/>
    <w:rsid w:val="00DC3765"/>
    <w:rsid w:val="00DC4073"/>
    <w:rsid w:val="00DC4EEA"/>
    <w:rsid w:val="00DC5473"/>
    <w:rsid w:val="00DC6984"/>
    <w:rsid w:val="00DC6AD0"/>
    <w:rsid w:val="00DC7BE5"/>
    <w:rsid w:val="00DD19B4"/>
    <w:rsid w:val="00DD1C56"/>
    <w:rsid w:val="00DD373D"/>
    <w:rsid w:val="00DD64FF"/>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23E"/>
    <w:rsid w:val="00E038D1"/>
    <w:rsid w:val="00E0399E"/>
    <w:rsid w:val="00E03EF5"/>
    <w:rsid w:val="00E04A74"/>
    <w:rsid w:val="00E13804"/>
    <w:rsid w:val="00E14682"/>
    <w:rsid w:val="00E14D24"/>
    <w:rsid w:val="00E1508A"/>
    <w:rsid w:val="00E174F9"/>
    <w:rsid w:val="00E21463"/>
    <w:rsid w:val="00E216F6"/>
    <w:rsid w:val="00E23021"/>
    <w:rsid w:val="00E236A1"/>
    <w:rsid w:val="00E25CC5"/>
    <w:rsid w:val="00E27F1D"/>
    <w:rsid w:val="00E30E60"/>
    <w:rsid w:val="00E310A6"/>
    <w:rsid w:val="00E3176B"/>
    <w:rsid w:val="00E3546F"/>
    <w:rsid w:val="00E3569B"/>
    <w:rsid w:val="00E35A95"/>
    <w:rsid w:val="00E37B95"/>
    <w:rsid w:val="00E37EA9"/>
    <w:rsid w:val="00E41537"/>
    <w:rsid w:val="00E433B6"/>
    <w:rsid w:val="00E4557D"/>
    <w:rsid w:val="00E45D17"/>
    <w:rsid w:val="00E47E3D"/>
    <w:rsid w:val="00E51052"/>
    <w:rsid w:val="00E513E9"/>
    <w:rsid w:val="00E51BD5"/>
    <w:rsid w:val="00E52193"/>
    <w:rsid w:val="00E550D2"/>
    <w:rsid w:val="00E56E25"/>
    <w:rsid w:val="00E575CD"/>
    <w:rsid w:val="00E57F31"/>
    <w:rsid w:val="00E60BAB"/>
    <w:rsid w:val="00E61470"/>
    <w:rsid w:val="00E621B8"/>
    <w:rsid w:val="00E62C50"/>
    <w:rsid w:val="00E637F1"/>
    <w:rsid w:val="00E64026"/>
    <w:rsid w:val="00E67ED4"/>
    <w:rsid w:val="00E717A8"/>
    <w:rsid w:val="00E72377"/>
    <w:rsid w:val="00E723C0"/>
    <w:rsid w:val="00E76E2F"/>
    <w:rsid w:val="00E7734F"/>
    <w:rsid w:val="00E773D8"/>
    <w:rsid w:val="00E83064"/>
    <w:rsid w:val="00E8478E"/>
    <w:rsid w:val="00E84A64"/>
    <w:rsid w:val="00E84AB9"/>
    <w:rsid w:val="00E85931"/>
    <w:rsid w:val="00E85B89"/>
    <w:rsid w:val="00E90583"/>
    <w:rsid w:val="00E91CD0"/>
    <w:rsid w:val="00E92C0C"/>
    <w:rsid w:val="00E93E35"/>
    <w:rsid w:val="00E94429"/>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2989"/>
    <w:rsid w:val="00EC3677"/>
    <w:rsid w:val="00EC4429"/>
    <w:rsid w:val="00EC6CEF"/>
    <w:rsid w:val="00ED0FCE"/>
    <w:rsid w:val="00ED37B2"/>
    <w:rsid w:val="00ED46B1"/>
    <w:rsid w:val="00ED6BC4"/>
    <w:rsid w:val="00ED7C5F"/>
    <w:rsid w:val="00EE0810"/>
    <w:rsid w:val="00EE1A63"/>
    <w:rsid w:val="00EE5E4A"/>
    <w:rsid w:val="00EE7285"/>
    <w:rsid w:val="00EE772F"/>
    <w:rsid w:val="00EF03A7"/>
    <w:rsid w:val="00EF0747"/>
    <w:rsid w:val="00EF1038"/>
    <w:rsid w:val="00EF556B"/>
    <w:rsid w:val="00EF753C"/>
    <w:rsid w:val="00EF7729"/>
    <w:rsid w:val="00EF7F8B"/>
    <w:rsid w:val="00F017F9"/>
    <w:rsid w:val="00F0280F"/>
    <w:rsid w:val="00F02ADD"/>
    <w:rsid w:val="00F03637"/>
    <w:rsid w:val="00F03941"/>
    <w:rsid w:val="00F05F1D"/>
    <w:rsid w:val="00F066F6"/>
    <w:rsid w:val="00F07187"/>
    <w:rsid w:val="00F076B3"/>
    <w:rsid w:val="00F10976"/>
    <w:rsid w:val="00F1124A"/>
    <w:rsid w:val="00F146CE"/>
    <w:rsid w:val="00F14C94"/>
    <w:rsid w:val="00F15F7E"/>
    <w:rsid w:val="00F17E54"/>
    <w:rsid w:val="00F221ED"/>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10FD"/>
    <w:rsid w:val="00F5586C"/>
    <w:rsid w:val="00F56444"/>
    <w:rsid w:val="00F57415"/>
    <w:rsid w:val="00F575DA"/>
    <w:rsid w:val="00F607F4"/>
    <w:rsid w:val="00F63432"/>
    <w:rsid w:val="00F658F8"/>
    <w:rsid w:val="00F65EC6"/>
    <w:rsid w:val="00F66BEE"/>
    <w:rsid w:val="00F70660"/>
    <w:rsid w:val="00F7482C"/>
    <w:rsid w:val="00F757BF"/>
    <w:rsid w:val="00F809E0"/>
    <w:rsid w:val="00F82C02"/>
    <w:rsid w:val="00F86173"/>
    <w:rsid w:val="00F87FFE"/>
    <w:rsid w:val="00F9249F"/>
    <w:rsid w:val="00F95469"/>
    <w:rsid w:val="00F95D34"/>
    <w:rsid w:val="00F96C3A"/>
    <w:rsid w:val="00F96CCA"/>
    <w:rsid w:val="00F9759B"/>
    <w:rsid w:val="00F97D15"/>
    <w:rsid w:val="00FA0BFD"/>
    <w:rsid w:val="00FA1B5B"/>
    <w:rsid w:val="00FA3519"/>
    <w:rsid w:val="00FB0738"/>
    <w:rsid w:val="00FB0CED"/>
    <w:rsid w:val="00FB1535"/>
    <w:rsid w:val="00FB1B32"/>
    <w:rsid w:val="00FB4D5B"/>
    <w:rsid w:val="00FB6EDC"/>
    <w:rsid w:val="00FC0CD8"/>
    <w:rsid w:val="00FC2A83"/>
    <w:rsid w:val="00FC2B7B"/>
    <w:rsid w:val="00FC43FD"/>
    <w:rsid w:val="00FC5022"/>
    <w:rsid w:val="00FC5DE0"/>
    <w:rsid w:val="00FC72B2"/>
    <w:rsid w:val="00FC76A8"/>
    <w:rsid w:val="00FD0CDE"/>
    <w:rsid w:val="00FD28AA"/>
    <w:rsid w:val="00FD40D0"/>
    <w:rsid w:val="00FD719A"/>
    <w:rsid w:val="00FD7AFA"/>
    <w:rsid w:val="00FE18EB"/>
    <w:rsid w:val="00FE285A"/>
    <w:rsid w:val="00FE3028"/>
    <w:rsid w:val="00FE54A5"/>
    <w:rsid w:val="00FE5542"/>
    <w:rsid w:val="00FE5FCB"/>
    <w:rsid w:val="00FE62F3"/>
    <w:rsid w:val="00FE6B7F"/>
    <w:rsid w:val="00FE7C27"/>
    <w:rsid w:val="00FF383D"/>
    <w:rsid w:val="00FF3AA6"/>
    <w:rsid w:val="00FF57ED"/>
    <w:rsid w:val="00FF64FE"/>
    <w:rsid w:val="00FF77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0DC2AD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uiPriority w:val="99"/>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paragraph" w:customStyle="1" w:styleId="affffffffff6">
    <w:name w:val="רווחגדוללפניואחרי"/>
    <w:basedOn w:val="a9"/>
    <w:rsid w:val="000A7FD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3384549">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image" Target="media/image2.jpeg"/><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mailto:topmerkaz@gmail.com"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1.jpeg"/><Relationship Id="rId25" Type="http://schemas.openxmlformats.org/officeDocument/2006/relationships/image" Target="media/image6.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image" Target="media/image3.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image" Target="media/image4.png"/><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5.1.1" TargetMode="External"/><Relationship Id="rId22" Type="http://schemas.openxmlformats.org/officeDocument/2006/relationships/hyperlink" Target="mailto:topmerkaz@gmail.com" TargetMode="External"/><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3" Type="http://schemas.openxmlformats.org/officeDocument/2006/relationships/hyperlink" Target="http://www.energy.gov.il" TargetMode="External"/><Relationship Id="rId2" Type="http://schemas.openxmlformats.org/officeDocument/2006/relationships/hyperlink" Target="mailto:itamsut@energy.gov.il" TargetMode="External"/><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8.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9.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B8CA7FDC02646BAB9D90A7E3C0CD050"/>
        <w:category>
          <w:name w:val="כללי"/>
          <w:gallery w:val="placeholder"/>
        </w:category>
        <w:types>
          <w:type w:val="bbPlcHdr"/>
        </w:types>
        <w:behaviors>
          <w:behavior w:val="content"/>
        </w:behaviors>
        <w:guid w:val="{9E9E0346-1026-49E0-B479-DE20FFCD4BB4}"/>
      </w:docPartPr>
      <w:docPartBody>
        <w:p w:rsidR="00175B43" w:rsidRDefault="00175B43" w:rsidP="00175B43">
          <w:pPr>
            <w:pStyle w:val="EB8CA7FDC02646BAB9D90A7E3C0CD050"/>
          </w:pPr>
          <w:r>
            <w:rPr>
              <w:rtl/>
              <w:cs/>
              <w:lang w:val="he-IL"/>
            </w:rPr>
            <w:t>[הקלד כאן]</w:t>
          </w:r>
        </w:p>
      </w:docPartBody>
    </w:docPart>
    <w:docPart>
      <w:docPartPr>
        <w:name w:val="88E186612C2B48BB95BD61109C9247A1"/>
        <w:category>
          <w:name w:val="כללי"/>
          <w:gallery w:val="placeholder"/>
        </w:category>
        <w:types>
          <w:type w:val="bbPlcHdr"/>
        </w:types>
        <w:behaviors>
          <w:behavior w:val="content"/>
        </w:behaviors>
        <w:guid w:val="{140ABAB9-F208-4282-94BE-AC996BB2A798}"/>
      </w:docPartPr>
      <w:docPartBody>
        <w:p w:rsidR="00175B43" w:rsidRDefault="00175B43" w:rsidP="00175B43">
          <w:pPr>
            <w:pStyle w:val="88E186612C2B48BB95BD61109C9247A1"/>
          </w:pPr>
          <w:r>
            <w:rPr>
              <w:rtl/>
              <w:cs/>
              <w:lang w:val="he-IL"/>
            </w:rPr>
            <w:t>[הקלד כאן]</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3FF6546B54E5403B9D5D372990AF439B"/>
        <w:category>
          <w:name w:val="כללי"/>
          <w:gallery w:val="placeholder"/>
        </w:category>
        <w:types>
          <w:type w:val="bbPlcHdr"/>
        </w:types>
        <w:behaviors>
          <w:behavior w:val="content"/>
        </w:behaviors>
        <w:guid w:val="{A01973B5-5AEE-446B-9581-4CA1C9CCBE3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8059CD404F7F46738AA9B7B9212AED38"/>
        <w:category>
          <w:name w:val="כללי"/>
          <w:gallery w:val="placeholder"/>
        </w:category>
        <w:types>
          <w:type w:val="bbPlcHdr"/>
        </w:types>
        <w:behaviors>
          <w:behavior w:val="content"/>
        </w:behaviors>
        <w:guid w:val="{0678800B-510B-40CF-84BE-3260B4C4FB80}"/>
      </w:docPartPr>
      <w:docPartBody>
        <w:p w:rsidR="001D6686" w:rsidRDefault="00C432DF">
          <w:r w:rsidRPr="00766653">
            <w:rPr>
              <w:rStyle w:val="a3"/>
              <w:rtl/>
            </w:rPr>
            <w:t>[נושא]</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68B2D6451F5A48039167A8A182406803"/>
        <w:category>
          <w:name w:val="כללי"/>
          <w:gallery w:val="placeholder"/>
        </w:category>
        <w:types>
          <w:type w:val="bbPlcHdr"/>
        </w:types>
        <w:behaviors>
          <w:behavior w:val="content"/>
        </w:behaviors>
        <w:guid w:val="{3789D2D0-3DB5-445A-8822-3B3A0B4EA7DB}"/>
      </w:docPartPr>
      <w:docPartBody>
        <w:p w:rsidR="008E0A8E" w:rsidRDefault="008E0A8E" w:rsidP="008E0A8E">
          <w:pPr>
            <w:pStyle w:val="68B2D6451F5A48039167A8A182406803"/>
          </w:pPr>
          <w:r w:rsidRPr="00766653">
            <w:rPr>
              <w:rStyle w:val="a3"/>
              <w:rtl/>
            </w:rPr>
            <w:t>[נושא]</w:t>
          </w:r>
        </w:p>
      </w:docPartBody>
    </w:docPart>
    <w:docPart>
      <w:docPartPr>
        <w:name w:val="0E4BC6FD170C4B59A469EAA3C44F4ED1"/>
        <w:category>
          <w:name w:val="כללי"/>
          <w:gallery w:val="placeholder"/>
        </w:category>
        <w:types>
          <w:type w:val="bbPlcHdr"/>
        </w:types>
        <w:behaviors>
          <w:behavior w:val="content"/>
        </w:behaviors>
        <w:guid w:val="{39CC62A7-CFA6-4ED9-91B9-5146696E8CB2}"/>
      </w:docPartPr>
      <w:docPartBody>
        <w:p w:rsidR="008E0A8E" w:rsidRDefault="008E0A8E" w:rsidP="008E0A8E">
          <w:pPr>
            <w:pStyle w:val="0E4BC6FD170C4B59A469EAA3C44F4ED1"/>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679"/>
    <w:rsid w:val="00072FD6"/>
    <w:rsid w:val="00091034"/>
    <w:rsid w:val="000A5D30"/>
    <w:rsid w:val="000C7D6E"/>
    <w:rsid w:val="00175B43"/>
    <w:rsid w:val="001908B8"/>
    <w:rsid w:val="001D242D"/>
    <w:rsid w:val="001D6686"/>
    <w:rsid w:val="002D5FD6"/>
    <w:rsid w:val="002F1859"/>
    <w:rsid w:val="00322058"/>
    <w:rsid w:val="0037353F"/>
    <w:rsid w:val="003E2599"/>
    <w:rsid w:val="004E7CBA"/>
    <w:rsid w:val="00525EAA"/>
    <w:rsid w:val="00533373"/>
    <w:rsid w:val="00575BD4"/>
    <w:rsid w:val="005A1143"/>
    <w:rsid w:val="00647A62"/>
    <w:rsid w:val="0069462A"/>
    <w:rsid w:val="00702706"/>
    <w:rsid w:val="007145AE"/>
    <w:rsid w:val="008E0A8E"/>
    <w:rsid w:val="008F70DC"/>
    <w:rsid w:val="0094131A"/>
    <w:rsid w:val="0098571A"/>
    <w:rsid w:val="009B6D86"/>
    <w:rsid w:val="00A83739"/>
    <w:rsid w:val="00B01D08"/>
    <w:rsid w:val="00B761DB"/>
    <w:rsid w:val="00C15685"/>
    <w:rsid w:val="00C25DD0"/>
    <w:rsid w:val="00C27723"/>
    <w:rsid w:val="00C35BF8"/>
    <w:rsid w:val="00C432DF"/>
    <w:rsid w:val="00CE3DB0"/>
    <w:rsid w:val="00DC5B0F"/>
    <w:rsid w:val="00DD12C2"/>
    <w:rsid w:val="00DE760C"/>
    <w:rsid w:val="00E6351D"/>
    <w:rsid w:val="00E84770"/>
    <w:rsid w:val="00EB6CD6"/>
    <w:rsid w:val="00EC48D7"/>
    <w:rsid w:val="00F17603"/>
    <w:rsid w:val="00F33599"/>
    <w:rsid w:val="00F702E2"/>
    <w:rsid w:val="00F733E7"/>
    <w:rsid w:val="00FB5AB1"/>
    <w:rsid w:val="00FC01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E0A8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100043957</Carapace>
    <AccountingApproval xmlns="aa0679e1-a18f-4231-986b-d70691335e5f">אושר</AccountingApproval>
    <AmoutAfterVAT xmlns="aa0679e1-a18f-4231-986b-d70691335e5f">644000</AmoutAfterVAT>
    <ManagerAcceptence xmlns="aa0679e1-a18f-4231-986b-d70691335e5f">אושר</ManagerAcceptence>
    <SubjectRequest xmlns="377fabc7-b761-4840-a86b-c7e713dbbb6e">ביצוע סקר גיאולוגי באתר מודיעים</SubjectRequest>
    <FundsCenter xmlns="aa0679e1-a18f-4231-986b-d70691335e5f">120013</FundsCenter>
    <ApprovalBudget xmlns="aa0679e1-a18f-4231-986b-d70691335e5f">אושר</ApprovalBudget>
    <Note xmlns="377fabc7-b761-4840-a86b-c7e713dbbb6e">
בתאריך 02/05/2019 דיבסי ראפת כתב הערה:אושר תקציב של 644,000 ש"ח
נא לתקן ערבות מציע
בתאריך 05/05/2019 עדייה אלפסי כתב הערה:מאושר
בתאריך 12/05/2019 רועי בנבנישתי כתב הערה:נא להטמיע את מעט ההערות שבקובץ וניתן להעביר ללשכה המשפטית
בתאריך 20/05/2019 יערה גלבוע אייל כתב הערה:מאושר.
אותה הערה כמו בהר כחל - צריך לבדוק עם רפאת בנוגע למועד סיום ההסכם הראשוני.
מבחינה משפטית, לא נכון להוציא מכרז לתקופה של פחות משנה, גם אם יש הארכות.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256/2019</RequestsNumber>
    <Contact xmlns="377fabc7-b761-4840-a86b-c7e713dbbb6e">שארבל שחאדה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סקר גיאולוגי באתר מודיעים</FileName>
    <Row xmlns="aa0679e1-a18f-4231-986b-d70691335e5f">17</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C80E4-C8DE-405B-9692-6E4409E337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A9FDAE5E-F186-4C6A-8FBC-C77D5D7E18CE}">
  <ds:schemaRefs>
    <ds:schemaRef ds:uri="http://schemas.openxmlformats.org/officeDocument/2006/bibliography"/>
  </ds:schemaRefs>
</ds:datastoreItem>
</file>

<file path=customXml/itemProps5.xml><?xml version="1.0" encoding="utf-8"?>
<ds:datastoreItem xmlns:ds="http://schemas.openxmlformats.org/officeDocument/2006/customXml" ds:itemID="{2D50CB35-5821-40E4-940E-644997B12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20583</Words>
  <Characters>102916</Characters>
  <Application>Microsoft Office Word</Application>
  <DocSecurity>0</DocSecurity>
  <Lines>857</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50/2019</vt:lpstr>
      <vt:lpstr>יחידת המחשוב</vt:lpstr>
    </vt:vector>
  </TitlesOfParts>
  <Company/>
  <LinksUpToDate>false</LinksUpToDate>
  <CharactersWithSpaces>123253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50/2019</dc:title>
  <dc:subject>ביצוע לסקר גיאולוגי לבחינת איכות וכמות חומר הגלם באתר מודיעים</dc:subject>
  <dc:creator>Magen</dc:creator>
  <cp:keywords/>
  <dc:description/>
  <cp:lastModifiedBy>אילנה טמסוט</cp:lastModifiedBy>
  <cp:revision>2</cp:revision>
  <cp:lastPrinted>2019-07-22T08:01:00Z</cp:lastPrinted>
  <dcterms:created xsi:type="dcterms:W3CDTF">2019-07-22T08:01:00Z</dcterms:created>
  <dcterms:modified xsi:type="dcterms:W3CDTF">2019-07-22T08:01:00Z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